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E3C3" w14:textId="77777777" w:rsidR="00CF04D1" w:rsidRPr="00206AD3" w:rsidRDefault="00CF04D1" w:rsidP="00CF04D1">
      <w:pPr>
        <w:jc w:val="center"/>
        <w:rPr>
          <w:b/>
          <w:bCs/>
          <w:sz w:val="28"/>
          <w:szCs w:val="28"/>
          <w:u w:val="single"/>
        </w:rPr>
      </w:pPr>
      <w:r w:rsidRPr="00206AD3">
        <w:rPr>
          <w:b/>
          <w:bCs/>
          <w:sz w:val="28"/>
          <w:szCs w:val="28"/>
          <w:u w:val="single"/>
        </w:rPr>
        <w:t xml:space="preserve">ATTACHMENT 2: </w:t>
      </w:r>
    </w:p>
    <w:p w14:paraId="62BD9464" w14:textId="77777777"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1DF2B764"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037242DC"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14:paraId="517BA8FE" w14:textId="3CE9CC04" w:rsidR="00F754C0" w:rsidRPr="00630A27" w:rsidRDefault="00F754C0" w:rsidP="00F754C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r w:rsidR="00C01644">
        <w:rPr>
          <w:rFonts w:eastAsia="Times New Roman" w:cs="Times New Roman"/>
          <w:b/>
          <w:bCs/>
          <w:sz w:val="28"/>
          <w:szCs w:val="28"/>
          <w:u w:val="single"/>
        </w:rPr>
        <w:t xml:space="preserve"> AND A COMMERCIALIZATION PLAN </w:t>
      </w:r>
    </w:p>
    <w:p w14:paraId="100F0586" w14:textId="77777777" w:rsidR="00F754C0" w:rsidRPr="00206AD3" w:rsidRDefault="00F754C0" w:rsidP="00F754C0">
      <w:pPr>
        <w:rPr>
          <w:sz w:val="24"/>
          <w:szCs w:val="24"/>
        </w:rPr>
      </w:pPr>
    </w:p>
    <w:p w14:paraId="2B5392B7" w14:textId="77777777" w:rsidR="00F754C0" w:rsidRPr="00206AD3" w:rsidRDefault="00F754C0" w:rsidP="00CF04D1">
      <w:pPr>
        <w:widowControl w:val="0"/>
        <w:autoSpaceDE w:val="0"/>
        <w:autoSpaceDN w:val="0"/>
        <w:adjustRightInd w:val="0"/>
        <w:spacing w:after="0" w:line="240" w:lineRule="auto"/>
        <w:jc w:val="center"/>
        <w:rPr>
          <w:rFonts w:eastAsia="Times New Roman" w:cs="Times New Roman"/>
          <w:b/>
          <w:bCs/>
          <w:sz w:val="28"/>
          <w:szCs w:val="28"/>
          <w:u w:val="single"/>
        </w:rPr>
      </w:pPr>
    </w:p>
    <w:p w14:paraId="40303053" w14:textId="77777777" w:rsidR="00CF04D1" w:rsidRPr="00206AD3" w:rsidRDefault="00CF04D1" w:rsidP="00CF04D1">
      <w:pPr>
        <w:rPr>
          <w:sz w:val="24"/>
          <w:szCs w:val="24"/>
        </w:rPr>
      </w:pPr>
    </w:p>
    <w:p w14:paraId="13BAC2B0" w14:textId="77777777"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  [including U.S. Competitiveness provisions in Section (t)]</w:t>
      </w:r>
    </w:p>
    <w:p w14:paraId="7ECB87F1" w14:textId="77777777" w:rsidR="00CF04D1" w:rsidRPr="00B9034E" w:rsidRDefault="00CF04D1" w:rsidP="00CF04D1">
      <w:pPr>
        <w:pStyle w:val="Default"/>
        <w:tabs>
          <w:tab w:val="left" w:pos="4950"/>
        </w:tabs>
        <w:rPr>
          <w:rFonts w:asciiTheme="minorHAnsi" w:hAnsiTheme="minorHAnsi" w:cs="Times New Roman"/>
          <w:color w:val="auto"/>
        </w:rPr>
      </w:pPr>
    </w:p>
    <w:p w14:paraId="612B169E" w14:textId="77777777"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14:paraId="4D0FA528" w14:textId="77777777" w:rsidR="00CF04D1" w:rsidRPr="00B9034E" w:rsidRDefault="00CF04D1" w:rsidP="00CF04D1">
      <w:pPr>
        <w:pStyle w:val="Default"/>
        <w:tabs>
          <w:tab w:val="left" w:pos="4950"/>
        </w:tabs>
        <w:ind w:left="360"/>
        <w:rPr>
          <w:rFonts w:asciiTheme="minorHAnsi" w:hAnsiTheme="minorHAnsi" w:cs="Times New Roman"/>
          <w:color w:val="auto"/>
        </w:rPr>
      </w:pPr>
    </w:p>
    <w:p w14:paraId="6C3FCFBD" w14:textId="77777777"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67116830" w14:textId="77777777" w:rsidR="00AA2E6A" w:rsidRDefault="00AA2E6A" w:rsidP="00AA2E6A">
      <w:pPr>
        <w:pStyle w:val="Default"/>
        <w:tabs>
          <w:tab w:val="left" w:pos="4950"/>
        </w:tabs>
        <w:ind w:left="360"/>
        <w:rPr>
          <w:rFonts w:asciiTheme="minorHAnsi" w:hAnsiTheme="minorHAnsi" w:cs="Times New Roman"/>
          <w:color w:val="auto"/>
        </w:rPr>
      </w:pPr>
    </w:p>
    <w:p w14:paraId="21D6F43F" w14:textId="77777777"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4E64E390" w14:textId="77777777"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0F7ADA84" w14:textId="77777777" w:rsidR="00AA2E6A" w:rsidRPr="00E0449F" w:rsidRDefault="00AA2E6A" w:rsidP="00AA2E6A">
      <w:pPr>
        <w:pStyle w:val="Default"/>
        <w:tabs>
          <w:tab w:val="left" w:pos="4950"/>
        </w:tabs>
        <w:rPr>
          <w:rFonts w:asciiTheme="minorHAnsi" w:hAnsiTheme="minorHAnsi" w:cs="Times New Roman"/>
          <w:color w:val="auto"/>
        </w:rPr>
      </w:pPr>
    </w:p>
    <w:p w14:paraId="771DAD33" w14:textId="77777777"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14:paraId="488A8705" w14:textId="77777777" w:rsidR="00CF04D1" w:rsidRPr="00B9034E" w:rsidRDefault="00CF04D1" w:rsidP="00CF04D1">
      <w:pPr>
        <w:pStyle w:val="Default"/>
        <w:tabs>
          <w:tab w:val="left" w:pos="4950"/>
        </w:tabs>
        <w:ind w:left="-360"/>
        <w:rPr>
          <w:rFonts w:asciiTheme="minorHAnsi" w:hAnsiTheme="minorHAnsi" w:cs="Times New Roman"/>
          <w:color w:val="auto"/>
        </w:rPr>
      </w:pPr>
    </w:p>
    <w:p w14:paraId="056AB0A6" w14:textId="77777777" w:rsidR="00CF04D1"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B9034E">
        <w:rPr>
          <w:rFonts w:asciiTheme="minorHAnsi" w:hAnsiTheme="minorHAnsi" w:cs="Times New Roman"/>
          <w:color w:val="auto"/>
        </w:rPr>
        <w:t>Subawards</w:t>
      </w:r>
      <w:proofErr w:type="spellEnd"/>
    </w:p>
    <w:p w14:paraId="69077E02" w14:textId="77777777" w:rsidR="00BD7B4A" w:rsidRDefault="00BD7B4A" w:rsidP="00BD7B4A">
      <w:pPr>
        <w:pStyle w:val="Default"/>
        <w:tabs>
          <w:tab w:val="left" w:pos="4950"/>
        </w:tabs>
        <w:ind w:left="360"/>
        <w:rPr>
          <w:rFonts w:asciiTheme="minorHAnsi" w:hAnsiTheme="minorHAnsi" w:cs="Times New Roman"/>
          <w:color w:val="auto"/>
        </w:rPr>
      </w:pPr>
    </w:p>
    <w:p w14:paraId="680FD352" w14:textId="577750FF" w:rsidR="00CF04D1" w:rsidRPr="001028F2" w:rsidRDefault="0037736B"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1028F2">
        <w:rPr>
          <w:rFonts w:asciiTheme="minorHAnsi" w:hAnsiTheme="minorHAnsi" w:cs="Times New Roman"/>
          <w:color w:val="auto"/>
        </w:rPr>
        <w:t>Commercialization</w:t>
      </w:r>
      <w:r w:rsidR="00BD7B4A" w:rsidRPr="001028F2">
        <w:rPr>
          <w:rFonts w:asciiTheme="minorHAnsi" w:hAnsiTheme="minorHAnsi" w:cs="Times New Roman"/>
          <w:color w:val="auto"/>
        </w:rPr>
        <w:t xml:space="preserve"> Plan</w:t>
      </w:r>
      <w:r w:rsidR="000A4663" w:rsidRPr="001028F2">
        <w:rPr>
          <w:rFonts w:asciiTheme="minorHAnsi" w:hAnsiTheme="minorHAnsi" w:cs="Times New Roman"/>
          <w:color w:val="auto"/>
        </w:rPr>
        <w:t xml:space="preserve"> </w:t>
      </w:r>
      <w:r w:rsidR="00CF04D1" w:rsidRPr="001028F2">
        <w:rPr>
          <w:rFonts w:asciiTheme="minorHAnsi" w:hAnsiTheme="minorHAnsi" w:cs="Times New Roman"/>
          <w:color w:val="auto"/>
        </w:rPr>
        <w:br/>
      </w:r>
    </w:p>
    <w:p w14:paraId="422AEEE5" w14:textId="77777777"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proofErr w:type="spellStart"/>
      <w:r w:rsidRPr="00B9034E">
        <w:rPr>
          <w:rFonts w:asciiTheme="minorHAnsi" w:hAnsiTheme="minorHAnsi"/>
          <w:i/>
        </w:rPr>
        <w:t>subaward</w:t>
      </w:r>
      <w:proofErr w:type="spellEnd"/>
      <w:r w:rsidRPr="00B9034E">
        <w:rPr>
          <w:rFonts w:asciiTheme="minorHAnsi" w:hAnsiTheme="minorHAnsi"/>
        </w:rPr>
        <w:t xml:space="preserve">.” </w:t>
      </w:r>
    </w:p>
    <w:p w14:paraId="041B9592" w14:textId="77777777" w:rsidR="00CF04D1" w:rsidRPr="00B9034E" w:rsidRDefault="00CF04D1" w:rsidP="00CF04D1">
      <w:pPr>
        <w:pStyle w:val="Default"/>
        <w:spacing w:line="283" w:lineRule="atLeast"/>
        <w:rPr>
          <w:rFonts w:asciiTheme="minorHAnsi" w:hAnsiTheme="minorHAnsi" w:cs="Times New Roman"/>
          <w:color w:val="auto"/>
        </w:rPr>
      </w:pPr>
      <w:bookmarkStart w:id="0" w:name="_GoBack"/>
      <w:bookmarkEnd w:id="0"/>
    </w:p>
    <w:p w14:paraId="3145B55E" w14:textId="77777777"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14:paraId="5A4B9AE2" w14:textId="77777777" w:rsidR="00CF04D1" w:rsidRPr="00804313" w:rsidRDefault="00804313" w:rsidP="00804313">
      <w:pPr>
        <w:rPr>
          <w:rFonts w:eastAsia="Times New Roman" w:cs="Times New Roman"/>
          <w:sz w:val="24"/>
          <w:szCs w:val="24"/>
        </w:rPr>
      </w:pPr>
      <w:r>
        <w:rPr>
          <w:rFonts w:cs="Times New Roman"/>
        </w:rPr>
        <w:br w:type="page"/>
      </w:r>
    </w:p>
    <w:p w14:paraId="2181B1BC" w14:textId="77777777"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14:paraId="078C46C7" w14:textId="77777777" w:rsidR="00CF04D1" w:rsidRPr="00173F87" w:rsidRDefault="00207533" w:rsidP="00173F87">
      <w:pPr>
        <w:pStyle w:val="ListParagraph"/>
        <w:rPr>
          <w:rFonts w:cs="Arial"/>
          <w:bCs/>
          <w:sz w:val="24"/>
          <w:szCs w:val="24"/>
        </w:rPr>
      </w:pPr>
      <w:r w:rsidRPr="00A64865">
        <w:rPr>
          <w:rFonts w:cs="Arial"/>
          <w:bCs/>
          <w:sz w:val="24"/>
          <w:szCs w:val="24"/>
        </w:rPr>
        <w:t>10 CFR 784)</w:t>
      </w:r>
      <w:proofErr w:type="gramStart"/>
      <w:r w:rsidRPr="00A64865">
        <w:rPr>
          <w:rFonts w:cs="Arial"/>
          <w:bCs/>
          <w:sz w:val="24"/>
          <w:szCs w:val="24"/>
        </w:rPr>
        <w:t>;  [</w:t>
      </w:r>
      <w:proofErr w:type="gramEnd"/>
      <w:r w:rsidRPr="00A64865">
        <w:rPr>
          <w:rFonts w:cs="Arial"/>
          <w:bCs/>
          <w:sz w:val="24"/>
          <w:szCs w:val="24"/>
        </w:rPr>
        <w:t>including U.S. Competitiveness provisions in Section (t)]</w:t>
      </w:r>
    </w:p>
    <w:p w14:paraId="2B83EC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7F1D6A6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268781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78C7377" w14:textId="77777777"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223660B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B292712" w14:textId="77777777"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14CCA82C" w14:textId="77777777"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0A5C502B" w14:textId="77777777"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manufacture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127C2D3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0DFFF55"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14:paraId="6C5343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63E7CC"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means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14:paraId="00C0617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66E7D7"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14:paraId="59D921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9E1AE58"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14:paraId="61EA63B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FF9C12"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education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organization of the type described in section 501(c</w:t>
      </w:r>
      <w:proofErr w:type="gramStart"/>
      <w:r w:rsidR="002E42CF" w:rsidRPr="002E42CF">
        <w:rPr>
          <w:rFonts w:eastAsia="Times New Roman" w:cs="Times New Roman"/>
          <w:bCs/>
          <w:color w:val="000000"/>
          <w:sz w:val="24"/>
          <w:szCs w:val="24"/>
        </w:rPr>
        <w:t>)(</w:t>
      </w:r>
      <w:proofErr w:type="gramEnd"/>
      <w:r w:rsidR="002E42CF" w:rsidRPr="002E42CF">
        <w:rPr>
          <w:rFonts w:eastAsia="Times New Roman" w:cs="Times New Roman"/>
          <w:bCs/>
          <w:color w:val="000000"/>
          <w:sz w:val="24"/>
          <w:szCs w:val="24"/>
        </w:rPr>
        <w:t xml:space="preserve">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14:paraId="24135A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8E17B4"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14:paraId="0730099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ECBE58" w14:textId="77777777"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0D4F23A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018079A"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14:paraId="24E8666E" w14:textId="77777777"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02AE4861"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For the purpose of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14:paraId="731B707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B6DDD9"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in the course of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14:paraId="4869C36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C79D36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08AF1A5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09236E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444FFCD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A409F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6F20241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F15B03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14:paraId="3E1625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B4A1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169A2F0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0AC3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1C09929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64A5EE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5E26F9B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847A83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100E31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B8F14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B13955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9555F6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14:paraId="2B39FE1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AD55BA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14:paraId="1629B7F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9841FE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14:paraId="3CC7D2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8EB26A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14:paraId="503761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B02D6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3CCB5F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113E9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53F2069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6F33A4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3C0E84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0FB7C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3A0ACC3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4898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3B009DB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1AEBD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47BA495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09CEA5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14:paraId="2ED80E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BDF6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(1)</w:t>
      </w:r>
      <w:r w:rsidRPr="002E42CF">
        <w:rPr>
          <w:rFonts w:eastAsia="Times New Roman" w:cs="Times New Roman"/>
          <w:bCs/>
          <w:color w:val="000000"/>
          <w:sz w:val="24"/>
          <w:szCs w:val="24"/>
        </w:rPr>
        <w:tab/>
        <w:t>The Recipient agrees to execute or to have executed and promptly deliver to DOE all instruments necessary to:</w:t>
      </w:r>
    </w:p>
    <w:p w14:paraId="5FB1956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BE3B9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r>
      <w:proofErr w:type="gramStart"/>
      <w:r w:rsidRPr="002E42CF">
        <w:rPr>
          <w:rFonts w:eastAsia="Times New Roman" w:cs="Times New Roman"/>
          <w:bCs/>
          <w:color w:val="000000"/>
          <w:sz w:val="24"/>
          <w:szCs w:val="24"/>
        </w:rPr>
        <w:t>establish</w:t>
      </w:r>
      <w:proofErr w:type="gramEnd"/>
      <w:r w:rsidRPr="002E42CF">
        <w:rPr>
          <w:rFonts w:eastAsia="Times New Roman" w:cs="Times New Roman"/>
          <w:bCs/>
          <w:color w:val="000000"/>
          <w:sz w:val="24"/>
          <w:szCs w:val="24"/>
        </w:rPr>
        <w:t xml:space="preserve"> or confirm the rights the Government has throughout the world in those subject inventions to which the Recipient elects to retain title, and</w:t>
      </w:r>
    </w:p>
    <w:p w14:paraId="2F018E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9BD673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r>
      <w:proofErr w:type="gramStart"/>
      <w:r w:rsidRPr="002E42CF">
        <w:rPr>
          <w:rFonts w:eastAsia="Times New Roman" w:cs="Times New Roman"/>
          <w:bCs/>
          <w:color w:val="000000"/>
          <w:sz w:val="24"/>
          <w:szCs w:val="24"/>
        </w:rPr>
        <w:t>convey</w:t>
      </w:r>
      <w:proofErr w:type="gramEnd"/>
      <w:r w:rsidRPr="002E42CF">
        <w:rPr>
          <w:rFonts w:eastAsia="Times New Roman" w:cs="Times New Roman"/>
          <w:bCs/>
          <w:color w:val="000000"/>
          <w:sz w:val="24"/>
          <w:szCs w:val="24"/>
        </w:rPr>
        <w:t xml:space="preserve"> title to DOE when requested under paragraphs (d) and (n)(2) of this clause, and to enable the Government to obtain patent protection throughout the world in that subject invention.</w:t>
      </w:r>
    </w:p>
    <w:p w14:paraId="222D356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67298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7FB204B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6B383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B598E0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5AB2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133758F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D5CAB2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771F1CE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FA4E86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14:paraId="747424C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6B31DF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409241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F9460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0700FF5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C519E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722D124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62460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 xml:space="preserve">The Recipient shall promptly notify the Contracting Officer in writing upon the award of any subcontract at any tier containing a patent rights clause by identifying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w:t>
      </w:r>
      <w:proofErr w:type="spellEnd"/>
      <w:r w:rsidRPr="002E42CF">
        <w:rPr>
          <w:rFonts w:eastAsia="Times New Roman" w:cs="Times New Roman"/>
          <w:bCs/>
          <w:color w:val="000000"/>
          <w:sz w:val="24"/>
          <w:szCs w:val="24"/>
        </w:rPr>
        <w: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7C8C70E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32D433F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 xml:space="preserve">In the event of a refusal by a prospective </w:t>
      </w:r>
      <w:proofErr w:type="spellStart"/>
      <w:r w:rsidRPr="002E42CF">
        <w:rPr>
          <w:rFonts w:eastAsia="Times New Roman" w:cs="Times New Roman"/>
          <w:bCs/>
          <w:sz w:val="24"/>
          <w:szCs w:val="24"/>
        </w:rPr>
        <w:t>subrecipient</w:t>
      </w:r>
      <w:proofErr w:type="spellEnd"/>
      <w:r w:rsidRPr="002E42CF">
        <w:rPr>
          <w:rFonts w:eastAsia="Times New Roman" w:cs="Times New Roman"/>
          <w:bCs/>
          <w:sz w:val="24"/>
          <w:szCs w:val="24"/>
        </w:rPr>
        <w:t xml:space="preserve"> to accept one of the clauses in    subparagraph (g)(1) or (2) below, the Recipient –</w:t>
      </w:r>
    </w:p>
    <w:p w14:paraId="11DA9A39" w14:textId="77777777"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0A5B2A1E"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w:t>
      </w:r>
      <w:proofErr w:type="spellStart"/>
      <w:r w:rsidRPr="002E42CF">
        <w:rPr>
          <w:rFonts w:eastAsia="Times New Roman" w:cs="Times New Roman"/>
          <w:sz w:val="24"/>
          <w:szCs w:val="24"/>
        </w:rPr>
        <w:t>i</w:t>
      </w:r>
      <w:proofErr w:type="spellEnd"/>
      <w:r w:rsidRPr="002E42CF">
        <w:rPr>
          <w:rFonts w:eastAsia="Times New Roman" w:cs="Times New Roman"/>
          <w:sz w:val="24"/>
          <w:szCs w:val="24"/>
        </w:rPr>
        <w:t xml:space="preserve">) </w:t>
      </w:r>
      <w:r w:rsidRPr="002E42CF">
        <w:rPr>
          <w:rFonts w:eastAsia="Times New Roman" w:cs="Times New Roman"/>
          <w:sz w:val="24"/>
          <w:szCs w:val="24"/>
        </w:rPr>
        <w:tab/>
        <w:t xml:space="preserve">Shall promptly submit a written notice to the Contracting Officer setting forth the </w:t>
      </w:r>
      <w:proofErr w:type="spellStart"/>
      <w:r w:rsidRPr="002E42CF">
        <w:rPr>
          <w:rFonts w:eastAsia="Times New Roman" w:cs="Times New Roman"/>
          <w:sz w:val="24"/>
          <w:szCs w:val="24"/>
        </w:rPr>
        <w:t>subrecipient's</w:t>
      </w:r>
      <w:proofErr w:type="spellEnd"/>
      <w:r w:rsidRPr="002E42CF">
        <w:rPr>
          <w:rFonts w:eastAsia="Times New Roman" w:cs="Times New Roman"/>
          <w:sz w:val="24"/>
          <w:szCs w:val="24"/>
        </w:rPr>
        <w:t xml:space="preserve"> reasons for such refusal and other pertinent information that may expedite disposition of the matter; and</w:t>
      </w:r>
    </w:p>
    <w:p w14:paraId="666B7738"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43C993A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73184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31A5692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C0E9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50BB205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D3EB7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(g)</w:t>
      </w:r>
      <w:r w:rsidRPr="002E42CF">
        <w:rPr>
          <w:rFonts w:eastAsia="Times New Roman" w:cs="Times New Roman"/>
          <w:bCs/>
          <w:color w:val="000000"/>
          <w:sz w:val="24"/>
          <w:szCs w:val="24"/>
        </w:rPr>
        <w:tab/>
        <w:t>Subcontracts.</w:t>
      </w:r>
    </w:p>
    <w:p w14:paraId="1DFE04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FA11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See Section 5 of this Attachment 2 for instructions regarding intellectual property provisions, for </w:t>
      </w:r>
      <w:proofErr w:type="spellStart"/>
      <w:r w:rsidRPr="002E42CF">
        <w:rPr>
          <w:rFonts w:eastAsia="Times New Roman" w:cs="Times New Roman"/>
          <w:bCs/>
          <w:color w:val="000000"/>
          <w:sz w:val="24"/>
          <w:szCs w:val="24"/>
        </w:rPr>
        <w:t>subawards</w:t>
      </w:r>
      <w:proofErr w:type="spellEnd"/>
      <w:r w:rsidRPr="002E42CF">
        <w:rPr>
          <w:rFonts w:eastAsia="Times New Roman" w:cs="Times New Roman"/>
          <w:bCs/>
          <w:color w:val="000000"/>
          <w:sz w:val="24"/>
          <w:szCs w:val="24"/>
        </w:rPr>
        <w:t xml:space="preserve"> under this agreement.</w:t>
      </w:r>
    </w:p>
    <w:p w14:paraId="786F819D"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14:paraId="68CC5C7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The Recipient shall not, as part of the consideration for awarding the subcontract, obtain rights in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w:t>
      </w:r>
      <w:proofErr w:type="spellEnd"/>
      <w:r w:rsidRPr="002E42CF">
        <w:rPr>
          <w:rFonts w:eastAsia="Times New Roman" w:cs="Times New Roman"/>
          <w:bCs/>
          <w:color w:val="000000"/>
          <w:sz w:val="24"/>
          <w:szCs w:val="24"/>
        </w:rPr>
        <w:t xml:space="preserve"> subject inventions.</w:t>
      </w:r>
    </w:p>
    <w:p w14:paraId="030357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3B250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 xml:space="preserve">In the case of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w:t>
      </w:r>
      <w:proofErr w:type="spellEnd"/>
      <w:r w:rsidRPr="002E42CF">
        <w:rPr>
          <w:rFonts w:eastAsia="Times New Roman" w:cs="Times New Roman"/>
          <w:bCs/>
          <w:color w:val="000000"/>
          <w:sz w:val="24"/>
          <w:szCs w:val="24"/>
        </w:rPr>
        <w:t xml:space="preserve"> at any tier, the Department,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w:t>
      </w:r>
      <w:proofErr w:type="spellEnd"/>
      <w:r w:rsidRPr="002E42CF">
        <w:rPr>
          <w:rFonts w:eastAsia="Times New Roman" w:cs="Times New Roman"/>
          <w:bCs/>
          <w:color w:val="000000"/>
          <w:sz w:val="24"/>
          <w:szCs w:val="24"/>
        </w:rPr>
        <w:t xml:space="preserve">, and Recipient agree that the mutual obligations of the parties created by this clause constitute a contract between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w:t>
      </w:r>
      <w:proofErr w:type="spellEnd"/>
      <w:r w:rsidRPr="002E42CF">
        <w:rPr>
          <w:rFonts w:eastAsia="Times New Roman" w:cs="Times New Roman"/>
          <w:bCs/>
          <w:color w:val="000000"/>
          <w:sz w:val="24"/>
          <w:szCs w:val="24"/>
        </w:rPr>
        <w:t xml:space="preserve"> and the Department with respect to those matters covered by this clause.</w:t>
      </w:r>
    </w:p>
    <w:p w14:paraId="2207AD9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9B985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3B2FAEE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F54917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14:paraId="5A5DE7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F92D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20828F1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4BB8621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7B98B69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CA0D62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Preference for United States industry.  </w:t>
      </w:r>
    </w:p>
    <w:p w14:paraId="3145862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337EE5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w:t>
      </w:r>
      <w:r w:rsidRPr="002E42CF">
        <w:rPr>
          <w:rFonts w:eastAsia="Times New Roman" w:cs="Times New Roman"/>
          <w:bCs/>
          <w:color w:val="000000"/>
          <w:sz w:val="24"/>
          <w:szCs w:val="24"/>
        </w:rPr>
        <w:lastRenderedPageBreak/>
        <w:t>terms to potential licensees that would be likely to manufacture substantially in the United States or that under the circumstances domestic manufacture is not commercially feasible.</w:t>
      </w:r>
    </w:p>
    <w:p w14:paraId="23BF629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035EC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2FB7680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A1F439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C6FE42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9145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14:paraId="4F1C623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EF1414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14:paraId="58633F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280516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3FBEB9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2CC08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 of this clause has not been obtained or waived or because a licensee of the exclusive right to use or sell any subject invention in the United States is in breach of such agreement.</w:t>
      </w:r>
    </w:p>
    <w:p w14:paraId="387C2A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E68D76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671D6D9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019F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2C58AD89" w14:textId="77777777"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14:paraId="61061F09"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w:t>
      </w:r>
      <w:proofErr w:type="spellStart"/>
      <w:r w:rsidRPr="002E42CF">
        <w:rPr>
          <w:rFonts w:eastAsia="Times New Roman" w:cs="Times New Roman"/>
          <w:sz w:val="24"/>
          <w:szCs w:val="24"/>
        </w:rPr>
        <w:t>iEdison</w:t>
      </w:r>
      <w:proofErr w:type="spellEnd"/>
      <w:r w:rsidRPr="002E42CF">
        <w:rPr>
          <w:rFonts w:eastAsia="Times New Roman" w:cs="Times New Roman"/>
          <w:sz w:val="24"/>
          <w:szCs w:val="24"/>
        </w:rPr>
        <w:t xml:space="preserve">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2E173F0"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14:paraId="5E29859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79F6F60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249544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223299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48288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14:paraId="0D46F66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673B2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71547B4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09B98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Any such inventions are subject inventions;</w:t>
      </w:r>
    </w:p>
    <w:p w14:paraId="7D1FDB3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A2AB9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2) and (f)(5) of this clause; and</w:t>
      </w:r>
    </w:p>
    <w:p w14:paraId="6429DD5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1DC6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524679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4BCFA2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10D4B9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E4EF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28CABB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488E61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12EEBA4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6BD2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14:paraId="22842E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14:paraId="43F1937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B4403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F101FA0" w14:textId="77777777"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Establish, maintain, and follow effective procedures for identifying and disclosing subject inventions pursuant to paragraph (f</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5) of this clause;</w:t>
      </w:r>
    </w:p>
    <w:p w14:paraId="789A05F4" w14:textId="77777777"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47E350C2"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Disclose any subject invention pursuant to paragraph (c)(1) of this clause;</w:t>
      </w:r>
    </w:p>
    <w:p w14:paraId="769E0AB3"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80D6845"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Deliver acceptable interim reports pursuant to paragraph (f)(7)(I) of this clause;</w:t>
      </w:r>
    </w:p>
    <w:p w14:paraId="2565E0A1" w14:textId="77777777" w:rsidR="0082019B" w:rsidRPr="0082019B" w:rsidRDefault="0082019B" w:rsidP="0082019B">
      <w:pPr>
        <w:pStyle w:val="ListParagraph"/>
        <w:rPr>
          <w:bCs/>
          <w:color w:val="000000"/>
          <w:sz w:val="24"/>
          <w:szCs w:val="24"/>
        </w:rPr>
      </w:pPr>
    </w:p>
    <w:p w14:paraId="506757DB"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7A23E75"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lastRenderedPageBreak/>
        <w:t>Provide the information regarding subcontracts pursuant to paragraph (f)(6) of this clause; or</w:t>
      </w:r>
    </w:p>
    <w:p w14:paraId="1642D670"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1D29488D"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14:paraId="53D116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749A4D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14:paraId="7F46555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84537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1) of this clause, an acceptable final report pursuant to paragraph (f)(7)(ii) of this clause, and all past due confirmatory instruments, and the Patent Counsel has issued a patent clearance certification to the Contracting Officer.</w:t>
      </w:r>
    </w:p>
    <w:p w14:paraId="227BD4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380D3E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14:paraId="004D03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9E72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4A90DD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9B16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14:paraId="02BC5DA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F61F8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14:paraId="3C8F093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14:paraId="5660EB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F32B9C2"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80D394B"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6E5BC8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(r)</w:t>
      </w:r>
      <w:r w:rsidRPr="002E42CF">
        <w:rPr>
          <w:rFonts w:eastAsia="Times New Roman" w:cs="Times New Roman"/>
          <w:bCs/>
          <w:color w:val="000000"/>
          <w:sz w:val="24"/>
          <w:szCs w:val="24"/>
        </w:rPr>
        <w:tab/>
        <w:t>Publication.</w:t>
      </w:r>
    </w:p>
    <w:p w14:paraId="522FDF7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19D6B2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5F242E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2354F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087E9AC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C04E6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63179293"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Files or causes to be filed a United States or foreign patent application thereon; or</w:t>
      </w:r>
    </w:p>
    <w:p w14:paraId="1A5F098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4AFCC6F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7)(ii) of this clause, whichever is later.</w:t>
      </w:r>
    </w:p>
    <w:p w14:paraId="5E6922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258D5BC"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1) of this clause, the Recipient:</w:t>
      </w:r>
    </w:p>
    <w:p w14:paraId="250C2F6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F82DB9B"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14:paraId="3A2FB6B4"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5380F8B9"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15D2A92D"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4DB0E04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15985E0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15C1DC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15EEBF4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32C9675" w14:textId="77777777"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094B88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lastRenderedPageBreak/>
        <w:t>(t)   U. S. Competitiveness</w:t>
      </w:r>
      <w:r w:rsidRPr="002E42CF">
        <w:rPr>
          <w:rFonts w:eastAsia="Times New Roman" w:cs="Times New Roman"/>
          <w:bCs/>
          <w:color w:val="000000"/>
          <w:sz w:val="24"/>
          <w:szCs w:val="24"/>
        </w:rPr>
        <w:tab/>
      </w:r>
    </w:p>
    <w:p w14:paraId="447906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1F41D07" w14:textId="77777777"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3D0A79F3" w14:textId="77777777"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55F5220A" w14:textId="77777777"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3827AD67" w14:textId="77777777" w:rsidR="00CF04D1" w:rsidRPr="00B9034E" w:rsidRDefault="00CF04D1" w:rsidP="00CF04D1">
      <w:pPr>
        <w:pStyle w:val="Default"/>
        <w:rPr>
          <w:rFonts w:asciiTheme="minorHAnsi" w:hAnsiTheme="minorHAnsi" w:cs="Times New Roman"/>
          <w:color w:val="auto"/>
        </w:rPr>
      </w:pPr>
    </w:p>
    <w:p w14:paraId="6534251A" w14:textId="77777777"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14:paraId="1C804ABD" w14:textId="77777777"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14:paraId="00BFE48B"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5CAF5E98"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4ECCCC9A"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21D21E04"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14D652C7"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D324F2A" w14:textId="77777777" w:rsidR="00CF04D1" w:rsidRPr="00B9034E" w:rsidRDefault="00CF04D1" w:rsidP="00CF04D1">
      <w:pPr>
        <w:pStyle w:val="Default"/>
        <w:ind w:left="720"/>
        <w:rPr>
          <w:rFonts w:asciiTheme="minorHAnsi" w:hAnsiTheme="minorHAnsi" w:cs="Times New Roman"/>
          <w:color w:val="auto"/>
        </w:rPr>
      </w:pPr>
    </w:p>
    <w:p w14:paraId="0E140B47"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B9034E">
        <w:rPr>
          <w:rFonts w:asciiTheme="minorHAnsi" w:hAnsiTheme="minorHAnsi"/>
        </w:rPr>
        <w:lastRenderedPageBreak/>
        <w:t>characteristics, and performance requirements but specifically excludes the source code, algorithm, process, formulae, and flow charts of the software.</w:t>
      </w:r>
    </w:p>
    <w:p w14:paraId="32015093" w14:textId="77777777" w:rsidR="00CF04D1" w:rsidRPr="00B9034E" w:rsidRDefault="00CF04D1" w:rsidP="00CF04D1">
      <w:pPr>
        <w:pStyle w:val="Default"/>
        <w:ind w:left="720"/>
        <w:rPr>
          <w:rFonts w:asciiTheme="minorHAnsi" w:hAnsiTheme="minorHAnsi" w:cs="Times New Roman"/>
          <w:color w:val="auto"/>
        </w:rPr>
      </w:pPr>
    </w:p>
    <w:p w14:paraId="777CF090" w14:textId="77777777"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14:paraId="0F25CA5D" w14:textId="77777777"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14:paraId="37D1039D" w14:textId="77777777"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68846FDB" w14:textId="77777777" w:rsidR="00CF04D1" w:rsidRPr="00B9034E" w:rsidRDefault="00CF04D1" w:rsidP="00CF04D1">
      <w:pPr>
        <w:pStyle w:val="Default"/>
        <w:ind w:left="720"/>
        <w:rPr>
          <w:rFonts w:asciiTheme="minorHAnsi" w:hAnsiTheme="minorHAnsi" w:cs="Times New Roman"/>
          <w:color w:val="auto"/>
        </w:rPr>
      </w:pPr>
    </w:p>
    <w:p w14:paraId="3BC40BE3"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B9034E">
        <w:rPr>
          <w:rFonts w:asciiTheme="minorHAnsi" w:hAnsiTheme="minorHAnsi"/>
        </w:rPr>
        <w:t>)(</w:t>
      </w:r>
      <w:proofErr w:type="gramEnd"/>
      <w:r w:rsidRPr="00B9034E">
        <w:rPr>
          <w:rFonts w:asciiTheme="minorHAnsi" w:hAnsiTheme="minorHAnsi"/>
        </w:rPr>
        <w:t>4) and which data is marked as being protected data by a party to the award.</w:t>
      </w:r>
    </w:p>
    <w:p w14:paraId="6B08C972" w14:textId="77777777" w:rsidR="00CF04D1" w:rsidRPr="00B9034E" w:rsidRDefault="00CF04D1" w:rsidP="00CF04D1">
      <w:pPr>
        <w:pStyle w:val="CM5"/>
        <w:ind w:left="720"/>
        <w:rPr>
          <w:rFonts w:asciiTheme="minorHAnsi" w:hAnsiTheme="minorHAnsi"/>
        </w:rPr>
      </w:pPr>
    </w:p>
    <w:p w14:paraId="4B250D47" w14:textId="77777777"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(g) of this clause.</w:t>
      </w:r>
    </w:p>
    <w:p w14:paraId="677B482A" w14:textId="77777777" w:rsidR="00CF04D1" w:rsidRPr="00B9034E" w:rsidRDefault="00CF04D1" w:rsidP="00CF04D1">
      <w:pPr>
        <w:pStyle w:val="Default"/>
        <w:ind w:left="720"/>
        <w:rPr>
          <w:rFonts w:asciiTheme="minorHAnsi" w:hAnsiTheme="minorHAnsi" w:cs="Times New Roman"/>
          <w:color w:val="auto"/>
        </w:rPr>
      </w:pPr>
    </w:p>
    <w:p w14:paraId="7F8C5842" w14:textId="77777777"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4622D67C" w14:textId="77777777" w:rsidR="00CF04D1" w:rsidRPr="00B9034E" w:rsidRDefault="00CF04D1" w:rsidP="00CF04D1">
      <w:pPr>
        <w:pStyle w:val="Default"/>
        <w:spacing w:line="240" w:lineRule="atLeast"/>
        <w:ind w:left="720" w:right="253"/>
        <w:rPr>
          <w:rFonts w:asciiTheme="minorHAnsi" w:hAnsiTheme="minorHAnsi" w:cs="Times New Roman"/>
          <w:color w:val="auto"/>
        </w:rPr>
      </w:pPr>
    </w:p>
    <w:p w14:paraId="418B2C49" w14:textId="77777777"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132ED32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14:paraId="066812FC" w14:textId="77777777" w:rsidR="00CF04D1" w:rsidRPr="00B9034E" w:rsidRDefault="00CF04D1" w:rsidP="00CF04D1">
      <w:pPr>
        <w:pStyle w:val="Default"/>
        <w:rPr>
          <w:rFonts w:asciiTheme="minorHAnsi" w:hAnsiTheme="minorHAnsi" w:cs="Times New Roman"/>
          <w:color w:val="auto"/>
        </w:rPr>
      </w:pPr>
    </w:p>
    <w:p w14:paraId="61ACF269" w14:textId="77777777"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14:paraId="42DC8E12" w14:textId="77777777" w:rsidR="00CF04D1" w:rsidRPr="00B9034E" w:rsidRDefault="00CF04D1" w:rsidP="00CF04D1">
      <w:pPr>
        <w:pStyle w:val="Default"/>
        <w:ind w:left="720"/>
        <w:rPr>
          <w:rFonts w:asciiTheme="minorHAnsi" w:hAnsiTheme="minorHAnsi" w:cs="Times New Roman"/>
          <w:color w:val="auto"/>
        </w:rPr>
      </w:pPr>
    </w:p>
    <w:p w14:paraId="22431FE8"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w:t>
      </w:r>
      <w:r w:rsidRPr="00B9034E">
        <w:rPr>
          <w:rFonts w:asciiTheme="minorHAnsi" w:hAnsiTheme="minorHAnsi" w:cs="Times New Roman"/>
          <w:color w:val="auto"/>
        </w:rPr>
        <w:tab/>
        <w:t>Data specifically identified in this agreement as data to be delivered without restriction;</w:t>
      </w:r>
    </w:p>
    <w:p w14:paraId="042BD92F" w14:textId="77777777" w:rsidR="00CF04D1" w:rsidRPr="00B9034E" w:rsidRDefault="00CF04D1" w:rsidP="00CF04D1">
      <w:pPr>
        <w:pStyle w:val="Default"/>
        <w:rPr>
          <w:rFonts w:asciiTheme="minorHAnsi" w:hAnsiTheme="minorHAnsi" w:cs="Times New Roman"/>
          <w:color w:val="auto"/>
        </w:rPr>
      </w:pPr>
    </w:p>
    <w:p w14:paraId="213781A5" w14:textId="77777777"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Form, fit, and function data delivered under this agreement;</w:t>
      </w:r>
    </w:p>
    <w:p w14:paraId="697558CD" w14:textId="77777777" w:rsidR="00CF04D1" w:rsidRPr="00B9034E" w:rsidRDefault="00CF04D1" w:rsidP="00CF04D1">
      <w:pPr>
        <w:pStyle w:val="Default"/>
        <w:rPr>
          <w:rFonts w:asciiTheme="minorHAnsi" w:hAnsiTheme="minorHAnsi" w:cs="Times New Roman"/>
          <w:color w:val="auto"/>
        </w:rPr>
      </w:pPr>
    </w:p>
    <w:p w14:paraId="55DCA3B6" w14:textId="77777777"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 xml:space="preserve">Data delivered under this agreement (except for restricted computer software) that constitute manuals or instructional and training material for </w:t>
      </w:r>
      <w:r w:rsidRPr="00B9034E">
        <w:rPr>
          <w:rFonts w:asciiTheme="minorHAnsi" w:hAnsiTheme="minorHAnsi"/>
        </w:rPr>
        <w:lastRenderedPageBreak/>
        <w:t>installation, operation, or routine maintenance and repair of items, components, or processes delivered or furnished for use under this agreement; and</w:t>
      </w:r>
    </w:p>
    <w:p w14:paraId="0C8164E5" w14:textId="77777777" w:rsidR="00CF04D1" w:rsidRPr="00B9034E" w:rsidRDefault="00CF04D1" w:rsidP="00CF04D1">
      <w:pPr>
        <w:pStyle w:val="Default"/>
        <w:rPr>
          <w:rFonts w:asciiTheme="minorHAnsi" w:hAnsiTheme="minorHAnsi" w:cs="Times New Roman"/>
          <w:color w:val="auto"/>
        </w:rPr>
      </w:pPr>
    </w:p>
    <w:p w14:paraId="5B086E9F" w14:textId="77777777"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6D88A3E6" w14:textId="77777777" w:rsidR="00CF04D1" w:rsidRPr="00B9034E" w:rsidRDefault="00CF04D1" w:rsidP="00CF04D1">
      <w:pPr>
        <w:pStyle w:val="Default"/>
        <w:rPr>
          <w:rFonts w:asciiTheme="minorHAnsi" w:hAnsiTheme="minorHAnsi" w:cs="Times New Roman"/>
          <w:color w:val="auto"/>
        </w:rPr>
      </w:pPr>
    </w:p>
    <w:p w14:paraId="2E049C1A" w14:textId="77777777"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14:paraId="01E55A81" w14:textId="77777777" w:rsidR="00CF04D1" w:rsidRPr="00B9034E" w:rsidRDefault="00CF04D1" w:rsidP="00CF04D1">
      <w:pPr>
        <w:pStyle w:val="Default"/>
        <w:numPr>
          <w:ilvl w:val="1"/>
          <w:numId w:val="2"/>
        </w:numPr>
        <w:rPr>
          <w:rFonts w:asciiTheme="minorHAnsi" w:hAnsiTheme="minorHAnsi" w:cs="Times New Roman"/>
          <w:color w:val="auto"/>
        </w:rPr>
      </w:pPr>
    </w:p>
    <w:p w14:paraId="56CDBE29" w14:textId="77777777"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Protect rights in protected data delivered under this agreement in the manner and to the extent provided in paragraph (g) of this clause;</w:t>
      </w:r>
    </w:p>
    <w:p w14:paraId="2E0506AF" w14:textId="77777777" w:rsidR="00CF04D1" w:rsidRPr="00B9034E" w:rsidRDefault="00CF04D1" w:rsidP="00CF04D1">
      <w:pPr>
        <w:pStyle w:val="Default"/>
        <w:ind w:left="1440"/>
        <w:rPr>
          <w:rFonts w:asciiTheme="minorHAnsi" w:hAnsiTheme="minorHAnsi" w:cs="Times New Roman"/>
          <w:color w:val="auto"/>
        </w:rPr>
      </w:pPr>
    </w:p>
    <w:p w14:paraId="11DE459D"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Withhold from delivery those data which are limited rights data or restricted computer software to the extent provided in paragraph (h) of this clause;</w:t>
      </w:r>
    </w:p>
    <w:p w14:paraId="172149F1" w14:textId="77777777" w:rsidR="00CF04D1" w:rsidRPr="00B9034E" w:rsidRDefault="00CF04D1" w:rsidP="00CF04D1">
      <w:pPr>
        <w:pStyle w:val="CM7"/>
        <w:ind w:right="635"/>
        <w:rPr>
          <w:rFonts w:asciiTheme="minorHAnsi" w:hAnsiTheme="minorHAnsi"/>
        </w:rPr>
      </w:pPr>
    </w:p>
    <w:p w14:paraId="731E54FA" w14:textId="77777777"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14:paraId="6DAEDE06" w14:textId="77777777" w:rsidR="00CF04D1" w:rsidRPr="00B9034E" w:rsidRDefault="00CF04D1" w:rsidP="00CF04D1">
      <w:pPr>
        <w:pStyle w:val="Default"/>
        <w:ind w:left="1440"/>
        <w:rPr>
          <w:rFonts w:asciiTheme="minorHAnsi" w:hAnsiTheme="minorHAnsi" w:cs="Times New Roman"/>
          <w:color w:val="auto"/>
        </w:rPr>
      </w:pPr>
    </w:p>
    <w:p w14:paraId="688878E6"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692FEF9" w14:textId="77777777" w:rsidR="00CF04D1" w:rsidRPr="00B9034E" w:rsidRDefault="00CF04D1" w:rsidP="00CF04D1">
      <w:pPr>
        <w:pStyle w:val="Default"/>
        <w:rPr>
          <w:rFonts w:asciiTheme="minorHAnsi" w:hAnsiTheme="minorHAnsi" w:cs="Times New Roman"/>
          <w:color w:val="auto"/>
        </w:rPr>
      </w:pPr>
    </w:p>
    <w:p w14:paraId="604C741E"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14:paraId="700F7EAF" w14:textId="77777777" w:rsidR="00CF04D1" w:rsidRPr="00B9034E" w:rsidRDefault="00CF04D1" w:rsidP="00CF04D1">
      <w:pPr>
        <w:pStyle w:val="Default"/>
        <w:rPr>
          <w:rFonts w:asciiTheme="minorHAnsi" w:hAnsiTheme="minorHAnsi" w:cs="Times New Roman"/>
          <w:color w:val="auto"/>
        </w:rPr>
      </w:pPr>
    </w:p>
    <w:p w14:paraId="1D7BECF9"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363EC76D" w14:textId="77777777" w:rsidR="00CF04D1" w:rsidRPr="00B9034E" w:rsidRDefault="00CF04D1" w:rsidP="00CF04D1">
      <w:pPr>
        <w:pStyle w:val="Default"/>
        <w:ind w:left="1440" w:hanging="720"/>
        <w:rPr>
          <w:rFonts w:asciiTheme="minorHAnsi" w:hAnsiTheme="minorHAnsi" w:cs="Times New Roman"/>
          <w:color w:val="auto"/>
        </w:rPr>
      </w:pPr>
    </w:p>
    <w:p w14:paraId="21757891"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w:t>
      </w:r>
      <w:r w:rsidRPr="00B9034E">
        <w:rPr>
          <w:rFonts w:asciiTheme="minorHAnsi" w:hAnsiTheme="minorHAnsi" w:cs="Times New Roman"/>
          <w:color w:val="auto"/>
        </w:rPr>
        <w:lastRenderedPageBreak/>
        <w:t xml:space="preserve">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329F0F98" w14:textId="77777777"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14:paraId="1B26078C" w14:textId="77777777"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1CFC4AB9" w14:textId="77777777" w:rsidR="00CF04D1" w:rsidRPr="00B9034E" w:rsidRDefault="00CF04D1" w:rsidP="00CF04D1">
      <w:pPr>
        <w:pStyle w:val="Default"/>
        <w:ind w:left="720"/>
        <w:rPr>
          <w:rFonts w:asciiTheme="minorHAnsi" w:hAnsiTheme="minorHAnsi" w:cs="Times New Roman"/>
          <w:color w:val="auto"/>
        </w:rPr>
      </w:pPr>
    </w:p>
    <w:p w14:paraId="15CB4BEA"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14:paraId="332C0608" w14:textId="77777777" w:rsidR="00CF04D1" w:rsidRPr="00B9034E" w:rsidRDefault="00CF04D1" w:rsidP="00CF04D1">
      <w:pPr>
        <w:pStyle w:val="Default"/>
        <w:rPr>
          <w:rFonts w:asciiTheme="minorHAnsi" w:hAnsiTheme="minorHAnsi" w:cs="Times New Roman"/>
          <w:color w:val="auto"/>
        </w:rPr>
      </w:pPr>
    </w:p>
    <w:p w14:paraId="3AF03953"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2CD3E584" w14:textId="77777777" w:rsidR="00CF04D1" w:rsidRPr="00B9034E" w:rsidRDefault="00CF04D1" w:rsidP="00CF04D1">
      <w:pPr>
        <w:pStyle w:val="Default"/>
        <w:ind w:left="720"/>
        <w:rPr>
          <w:rFonts w:asciiTheme="minorHAnsi" w:hAnsiTheme="minorHAnsi" w:cs="Times New Roman"/>
          <w:color w:val="auto"/>
        </w:rPr>
      </w:pPr>
    </w:p>
    <w:p w14:paraId="5818D3EA"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4B86A57A" w14:textId="77777777" w:rsidR="00CF04D1" w:rsidRPr="00B9034E" w:rsidRDefault="00CF04D1" w:rsidP="00CF04D1">
      <w:pPr>
        <w:pStyle w:val="Default"/>
        <w:rPr>
          <w:rFonts w:asciiTheme="minorHAnsi" w:hAnsiTheme="minorHAnsi" w:cs="Times New Roman"/>
          <w:color w:val="auto"/>
        </w:rPr>
      </w:pPr>
    </w:p>
    <w:p w14:paraId="078721A0" w14:textId="176B21C1" w:rsidR="008A4777" w:rsidRDefault="008A4777" w:rsidP="008A4777">
      <w:pPr>
        <w:pStyle w:val="Default"/>
        <w:numPr>
          <w:ilvl w:val="0"/>
          <w:numId w:val="29"/>
        </w:numPr>
        <w:ind w:left="1080" w:hanging="1080"/>
        <w:rPr>
          <w:rFonts w:asciiTheme="minorHAnsi" w:hAnsiTheme="minorHAnsi" w:cs="Times New Roman"/>
          <w:color w:val="auto"/>
        </w:rPr>
      </w:pPr>
      <w:r>
        <w:rPr>
          <w:rFonts w:asciiTheme="minorHAnsi" w:hAnsiTheme="minorHAnsi" w:cs="Times New Roman"/>
          <w:color w:val="auto"/>
        </w:rPr>
        <w:t>Commercialization Plan</w:t>
      </w:r>
    </w:p>
    <w:p w14:paraId="6621A49B" w14:textId="77777777" w:rsidR="008A4777" w:rsidRDefault="008A4777" w:rsidP="008A4777">
      <w:pPr>
        <w:pStyle w:val="Default"/>
        <w:ind w:left="1080"/>
        <w:rPr>
          <w:rFonts w:asciiTheme="minorHAnsi" w:hAnsiTheme="minorHAnsi" w:cs="Times New Roman"/>
          <w:color w:val="auto"/>
        </w:rPr>
      </w:pPr>
    </w:p>
    <w:p w14:paraId="588A4384" w14:textId="77777777" w:rsidR="00A01F48" w:rsidRPr="00E6799B" w:rsidRDefault="00A01F48" w:rsidP="00A01F48">
      <w:pPr>
        <w:widowControl w:val="0"/>
        <w:autoSpaceDE w:val="0"/>
        <w:autoSpaceDN w:val="0"/>
        <w:adjustRightInd w:val="0"/>
        <w:spacing w:after="0" w:line="240" w:lineRule="auto"/>
        <w:ind w:left="1080"/>
        <w:rPr>
          <w:rFonts w:eastAsia="Times New Roman" w:cs="Times New Roman"/>
          <w:sz w:val="24"/>
          <w:szCs w:val="24"/>
        </w:rPr>
      </w:pPr>
      <w:r w:rsidRPr="00E6799B">
        <w:rPr>
          <w:rFonts w:eastAsia="Times New Roman" w:cs="Times New Roman"/>
          <w:sz w:val="24"/>
          <w:szCs w:val="24"/>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 The Commercialization Plan is inclu</w:t>
      </w:r>
      <w:r>
        <w:rPr>
          <w:rFonts w:eastAsia="Times New Roman" w:cs="Times New Roman"/>
          <w:sz w:val="24"/>
          <w:szCs w:val="24"/>
        </w:rPr>
        <w:t xml:space="preserve">ded in this Attachment 2 as an </w:t>
      </w:r>
      <w:r w:rsidRPr="00E6799B">
        <w:rPr>
          <w:rFonts w:eastAsia="Times New Roman" w:cs="Times New Roman"/>
          <w:sz w:val="24"/>
          <w:szCs w:val="24"/>
        </w:rPr>
        <w:t xml:space="preserve">ADDENDUM and is an enforceable part of this Agreement. </w:t>
      </w:r>
    </w:p>
    <w:p w14:paraId="4B4CF7BE" w14:textId="77777777" w:rsidR="00A01F48" w:rsidRPr="00E6799B" w:rsidRDefault="00A01F48" w:rsidP="00A01F48">
      <w:pPr>
        <w:widowControl w:val="0"/>
        <w:autoSpaceDE w:val="0"/>
        <w:autoSpaceDN w:val="0"/>
        <w:adjustRightInd w:val="0"/>
        <w:spacing w:after="0" w:line="240" w:lineRule="auto"/>
        <w:ind w:left="540"/>
        <w:rPr>
          <w:rFonts w:eastAsia="Times New Roman" w:cs="Times New Roman"/>
          <w:sz w:val="24"/>
          <w:szCs w:val="24"/>
        </w:rPr>
      </w:pPr>
    </w:p>
    <w:p w14:paraId="62C9173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Pr>
          <w:rFonts w:asciiTheme="minorHAnsi" w:hAnsiTheme="minorHAnsi" w:cs="Times New Roman"/>
          <w:color w:val="auto"/>
        </w:rPr>
        <w:t xml:space="preserve">a listing and brief description of the specified computer software and data sets </w:t>
      </w:r>
      <w:r>
        <w:rPr>
          <w:rFonts w:asciiTheme="minorHAnsi" w:hAnsiTheme="minorHAnsi" w:cs="Times New Roman"/>
          <w:color w:val="auto"/>
        </w:rPr>
        <w:lastRenderedPageBreak/>
        <w:t>that will be the subject of the commitments made by the Recipient under the Commercialization Plan;</w:t>
      </w:r>
      <w:r w:rsidRPr="009A3B01">
        <w:rPr>
          <w:rFonts w:asciiTheme="minorHAnsi" w:hAnsiTheme="minorHAnsi" w:cs="Times New Roman"/>
          <w:color w:val="auto"/>
        </w:rPr>
        <w:t xml:space="preserve"> </w:t>
      </w:r>
    </w:p>
    <w:p w14:paraId="578CF8C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56314CB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3C595243" w14:textId="77777777" w:rsidR="00A01F48" w:rsidRPr="00264BF1" w:rsidRDefault="00A01F48" w:rsidP="00A01F48">
      <w:pPr>
        <w:pStyle w:val="Default"/>
        <w:numPr>
          <w:ilvl w:val="0"/>
          <w:numId w:val="35"/>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ten (10)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49B5B43F" w14:textId="77777777" w:rsidR="00A01F48" w:rsidRDefault="00A01F48" w:rsidP="00A01F48">
      <w:pPr>
        <w:widowControl w:val="0"/>
        <w:autoSpaceDE w:val="0"/>
        <w:autoSpaceDN w:val="0"/>
        <w:adjustRightInd w:val="0"/>
        <w:spacing w:after="0" w:line="240" w:lineRule="auto"/>
        <w:ind w:left="1440"/>
        <w:rPr>
          <w:rFonts w:cs="Times New Roman"/>
        </w:rPr>
      </w:pPr>
    </w:p>
    <w:p w14:paraId="5AD0C1E8" w14:textId="77777777" w:rsidR="00A01F48" w:rsidRDefault="00A01F48" w:rsidP="00A01F48">
      <w:pPr>
        <w:widowControl w:val="0"/>
        <w:autoSpaceDE w:val="0"/>
        <w:autoSpaceDN w:val="0"/>
        <w:adjustRightInd w:val="0"/>
        <w:spacing w:after="0" w:line="240" w:lineRule="auto"/>
        <w:ind w:left="1440"/>
        <w:rPr>
          <w:rFonts w:cs="Times New Roman"/>
        </w:rPr>
      </w:pPr>
    </w:p>
    <w:p w14:paraId="15ABC623"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w:t>
      </w:r>
      <w:proofErr w:type="gramStart"/>
      <w:r w:rsidRPr="00E6799B">
        <w:rPr>
          <w:rFonts w:eastAsia="Times New Roman" w:cs="Times New Roman"/>
          <w:sz w:val="24"/>
          <w:szCs w:val="24"/>
        </w:rPr>
        <w:t>)(</w:t>
      </w:r>
      <w:proofErr w:type="gramEnd"/>
      <w:r w:rsidRPr="00E6799B">
        <w:rPr>
          <w:rFonts w:eastAsia="Times New Roman" w:cs="Times New Roman"/>
          <w:sz w:val="24"/>
          <w:szCs w:val="24"/>
        </w:rPr>
        <w:t>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w:t>
      </w:r>
      <w:proofErr w:type="spellStart"/>
      <w:r w:rsidRPr="00E6799B">
        <w:rPr>
          <w:rFonts w:eastAsia="Times New Roman" w:cs="Times New Roman"/>
          <w:sz w:val="24"/>
          <w:szCs w:val="24"/>
        </w:rPr>
        <w:t>i</w:t>
      </w:r>
      <w:proofErr w:type="spellEnd"/>
      <w:r w:rsidRPr="00E6799B">
        <w:rPr>
          <w:rFonts w:eastAsia="Times New Roman" w:cs="Times New Roman"/>
          <w:sz w:val="24"/>
          <w:szCs w:val="24"/>
        </w:rPr>
        <w:t>)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79DCF2EB"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p>
    <w:p w14:paraId="2C602925"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w:t>
      </w:r>
      <w:proofErr w:type="gramStart"/>
      <w:r w:rsidRPr="00E6799B">
        <w:rPr>
          <w:rFonts w:eastAsia="Times New Roman" w:cs="Times New Roman"/>
          <w:sz w:val="24"/>
          <w:szCs w:val="24"/>
        </w:rPr>
        <w:t>)(</w:t>
      </w:r>
      <w:proofErr w:type="gramEnd"/>
      <w:r w:rsidRPr="00E6799B">
        <w:rPr>
          <w:rFonts w:eastAsia="Times New Roman" w:cs="Times New Roman"/>
          <w:sz w:val="24"/>
          <w:szCs w:val="24"/>
        </w:rPr>
        <w:t xml:space="preserve">1). Additionally, a Recipient may petition ARPA-E to revise the Commercialization Plan at any time. </w:t>
      </w:r>
      <w:r w:rsidRPr="00E6799B">
        <w:rPr>
          <w:rFonts w:eastAsia="Times New Roman" w:cs="Times New Roman"/>
          <w:sz w:val="24"/>
          <w:szCs w:val="24"/>
        </w:rPr>
        <w:lastRenderedPageBreak/>
        <w:t xml:space="preserve">Such a petition must include sufficient written justification to support the revision. The granting of such a petition is at ARPA-E’s sole discretion. </w:t>
      </w:r>
    </w:p>
    <w:p w14:paraId="00172904"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p>
    <w:p w14:paraId="138D3740"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0957C84E" w14:textId="77777777" w:rsidR="00173E6F" w:rsidRDefault="00173E6F" w:rsidP="00173E6F">
      <w:pPr>
        <w:pStyle w:val="Default"/>
        <w:ind w:left="1440"/>
        <w:rPr>
          <w:rFonts w:asciiTheme="minorHAnsi" w:hAnsiTheme="minorHAnsi" w:cs="Times New Roman"/>
          <w:color w:val="auto"/>
        </w:rPr>
      </w:pPr>
    </w:p>
    <w:p w14:paraId="07AC199A" w14:textId="77777777" w:rsidR="00CF04D1" w:rsidRPr="00173E6F" w:rsidRDefault="00CF04D1" w:rsidP="00173E6F">
      <w:pPr>
        <w:pStyle w:val="Default"/>
        <w:numPr>
          <w:ilvl w:val="0"/>
          <w:numId w:val="29"/>
        </w:numPr>
        <w:rPr>
          <w:rFonts w:asciiTheme="minorHAnsi" w:hAnsiTheme="minorHAnsi" w:cs="Times New Roman"/>
          <w:color w:val="auto"/>
        </w:rPr>
      </w:pPr>
      <w:r w:rsidRPr="00B9034E">
        <w:rPr>
          <w:rFonts w:asciiTheme="minorHAnsi" w:hAnsiTheme="minorHAnsi" w:cs="Times New Roman"/>
          <w:color w:val="auto"/>
        </w:rPr>
        <w:tab/>
      </w:r>
      <w:r w:rsidRPr="00173E6F">
        <w:rPr>
          <w:rFonts w:asciiTheme="minorHAnsi" w:hAnsiTheme="minorHAnsi" w:cs="Times New Roman"/>
          <w:color w:val="auto"/>
        </w:rPr>
        <w:t>Unauthorized Marking of Data</w:t>
      </w:r>
    </w:p>
    <w:p w14:paraId="705EE470" w14:textId="77777777" w:rsidR="00CF04D1" w:rsidRPr="00B9034E" w:rsidRDefault="00CF04D1" w:rsidP="00CF04D1">
      <w:pPr>
        <w:pStyle w:val="Default"/>
        <w:rPr>
          <w:rFonts w:asciiTheme="minorHAnsi" w:hAnsiTheme="minorHAnsi" w:cs="Times New Roman"/>
          <w:color w:val="auto"/>
        </w:rPr>
      </w:pPr>
    </w:p>
    <w:p w14:paraId="036E7F13"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10D9C0C" w14:textId="77777777" w:rsidR="00CF04D1" w:rsidRPr="00B9034E" w:rsidRDefault="00CF04D1" w:rsidP="00CF04D1">
      <w:pPr>
        <w:pStyle w:val="Default"/>
        <w:ind w:left="1440" w:hanging="720"/>
        <w:rPr>
          <w:rFonts w:asciiTheme="minorHAnsi" w:hAnsiTheme="minorHAnsi" w:cs="Times New Roman"/>
          <w:color w:val="auto"/>
        </w:rPr>
      </w:pPr>
    </w:p>
    <w:p w14:paraId="42284F47"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1F76253F" w14:textId="77777777" w:rsidR="00CF04D1" w:rsidRPr="00B9034E" w:rsidRDefault="00CF04D1" w:rsidP="00CF04D1">
      <w:pPr>
        <w:pStyle w:val="Default"/>
        <w:ind w:left="2880"/>
        <w:rPr>
          <w:rFonts w:asciiTheme="minorHAnsi" w:hAnsiTheme="minorHAnsi" w:cs="Times New Roman"/>
          <w:color w:val="auto"/>
        </w:rPr>
      </w:pPr>
    </w:p>
    <w:p w14:paraId="127F9C2F"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449776B0" w14:textId="77777777" w:rsidR="00CF04D1" w:rsidRPr="00B9034E" w:rsidRDefault="00CF04D1" w:rsidP="00CF04D1">
      <w:pPr>
        <w:pStyle w:val="Default"/>
        <w:rPr>
          <w:rFonts w:asciiTheme="minorHAnsi" w:hAnsiTheme="minorHAnsi" w:cs="Times New Roman"/>
          <w:color w:val="auto"/>
        </w:rPr>
      </w:pPr>
    </w:p>
    <w:p w14:paraId="01B11FF3" w14:textId="3F9E26CE"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If the Recipient provides written justification to substantiate the propriety of the markings within the period set in subd</w:t>
      </w:r>
      <w:r w:rsidR="00D27A5E">
        <w:rPr>
          <w:rFonts w:asciiTheme="minorHAnsi" w:hAnsiTheme="minorHAnsi"/>
        </w:rPr>
        <w:t>ivision (f</w:t>
      </w:r>
      <w:r w:rsidRPr="00B9034E">
        <w:rPr>
          <w:rFonts w:asciiTheme="minorHAnsi" w:hAnsiTheme="minorHAnsi"/>
        </w:rPr>
        <w:t>)(1)(</w:t>
      </w:r>
      <w:proofErr w:type="spellStart"/>
      <w:r w:rsidRPr="00B9034E">
        <w:rPr>
          <w:rFonts w:asciiTheme="minorHAnsi" w:hAnsiTheme="minorHAnsi"/>
        </w:rPr>
        <w:t>i</w:t>
      </w:r>
      <w:proofErr w:type="spellEnd"/>
      <w:r w:rsidRPr="00B9034E">
        <w:rPr>
          <w:rFonts w:asciiTheme="minorHAnsi" w:hAnsiTheme="minorHAnsi"/>
        </w:rPr>
        <w:t xml:space="preserve">)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w:t>
      </w:r>
      <w:r w:rsidRPr="00B9034E">
        <w:rPr>
          <w:rFonts w:asciiTheme="minorHAnsi" w:hAnsiTheme="minorHAnsi"/>
        </w:rPr>
        <w:lastRenderedPageBreak/>
        <w:t>continue to abide by the ma</w:t>
      </w:r>
      <w:r w:rsidR="00D27A5E">
        <w:rPr>
          <w:rFonts w:asciiTheme="minorHAnsi" w:hAnsiTheme="minorHAnsi"/>
        </w:rPr>
        <w:t>rkings under this subdivision (f</w:t>
      </w:r>
      <w:proofErr w:type="gramStart"/>
      <w:r w:rsidRPr="00B9034E">
        <w:rPr>
          <w:rFonts w:asciiTheme="minorHAnsi" w:hAnsiTheme="minorHAnsi"/>
        </w:rPr>
        <w:t>)(</w:t>
      </w:r>
      <w:proofErr w:type="gramEnd"/>
      <w:r w:rsidRPr="00B9034E">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032350DF" w14:textId="77777777" w:rsidR="00CF04D1" w:rsidRPr="00B9034E" w:rsidRDefault="00CF04D1" w:rsidP="00CF04D1">
      <w:pPr>
        <w:pStyle w:val="Default"/>
        <w:rPr>
          <w:rFonts w:asciiTheme="minorHAnsi" w:hAnsiTheme="minorHAnsi" w:cs="Times New Roman"/>
          <w:color w:val="auto"/>
        </w:rPr>
      </w:pPr>
    </w:p>
    <w:p w14:paraId="7CE23933" w14:textId="3143816E"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The time limits in the procedu</w:t>
      </w:r>
      <w:r w:rsidR="00D27A5E">
        <w:rPr>
          <w:rFonts w:asciiTheme="minorHAnsi" w:hAnsiTheme="minorHAnsi" w:cs="Times New Roman"/>
          <w:color w:val="auto"/>
        </w:rPr>
        <w:t>res set forth in subparagraph (f</w:t>
      </w:r>
      <w:r w:rsidRPr="00B9034E">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0DB96797" w14:textId="77777777" w:rsidR="00CF04D1" w:rsidRPr="00B9034E" w:rsidRDefault="00CF04D1" w:rsidP="00CF04D1">
      <w:pPr>
        <w:pStyle w:val="Default"/>
        <w:rPr>
          <w:rFonts w:asciiTheme="minorHAnsi" w:hAnsiTheme="minorHAnsi" w:cs="Times New Roman"/>
          <w:color w:val="auto"/>
        </w:rPr>
      </w:pPr>
    </w:p>
    <w:p w14:paraId="1CC7C6D4" w14:textId="77777777" w:rsidR="00CF04D1" w:rsidRPr="00B9034E" w:rsidRDefault="00CF04D1" w:rsidP="000B7004">
      <w:pPr>
        <w:pStyle w:val="Default"/>
        <w:numPr>
          <w:ilvl w:val="0"/>
          <w:numId w:val="32"/>
        </w:numPr>
        <w:ind w:left="1008"/>
        <w:rPr>
          <w:rFonts w:asciiTheme="minorHAnsi" w:hAnsiTheme="minorHAnsi" w:cs="Times New Roman"/>
          <w:color w:val="auto"/>
        </w:rPr>
      </w:pPr>
      <w:r w:rsidRPr="00B9034E">
        <w:rPr>
          <w:rFonts w:asciiTheme="minorHAnsi" w:hAnsiTheme="minorHAnsi" w:cs="Times New Roman"/>
          <w:color w:val="auto"/>
        </w:rPr>
        <w:t>Omitted or Incorrect Markings</w:t>
      </w:r>
    </w:p>
    <w:p w14:paraId="3723649E" w14:textId="77777777" w:rsidR="00CF04D1" w:rsidRPr="00B9034E" w:rsidRDefault="00CF04D1" w:rsidP="00CF04D1">
      <w:pPr>
        <w:pStyle w:val="Default"/>
        <w:rPr>
          <w:rFonts w:asciiTheme="minorHAnsi" w:hAnsiTheme="minorHAnsi" w:cs="Times New Roman"/>
          <w:color w:val="auto"/>
        </w:rPr>
      </w:pPr>
    </w:p>
    <w:p w14:paraId="63D7E4AD" w14:textId="13190F5D" w:rsidR="00CF04D1" w:rsidRPr="00B9034E" w:rsidRDefault="00CF04D1" w:rsidP="008C359F">
      <w:pPr>
        <w:pStyle w:val="Default"/>
        <w:numPr>
          <w:ilvl w:val="1"/>
          <w:numId w:val="32"/>
        </w:numPr>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w:t>
      </w:r>
      <w:r w:rsidR="00D27A5E">
        <w:rPr>
          <w:rFonts w:asciiTheme="minorHAnsi" w:hAnsiTheme="minorHAnsi" w:cs="Times New Roman"/>
          <w:color w:val="auto"/>
        </w:rPr>
        <w:t>ce as authorized by paragraph (</w:t>
      </w:r>
      <w:proofErr w:type="spellStart"/>
      <w:r w:rsidR="00D27A5E">
        <w:rPr>
          <w:rFonts w:asciiTheme="minorHAnsi" w:hAnsiTheme="minorHAnsi" w:cs="Times New Roman"/>
          <w:color w:val="auto"/>
        </w:rPr>
        <w:t>i</w:t>
      </w:r>
      <w:proofErr w:type="spellEnd"/>
      <w:r w:rsidRPr="00B9034E">
        <w:rPr>
          <w:rFonts w:asciiTheme="minorHAnsi" w:hAnsiTheme="minorHAnsi" w:cs="Times New Roman"/>
          <w:color w:val="auto"/>
        </w:rPr>
        <w:t>) of this clause, the protected data noti</w:t>
      </w:r>
      <w:r w:rsidR="00D27A5E">
        <w:rPr>
          <w:rFonts w:asciiTheme="minorHAnsi" w:hAnsiTheme="minorHAnsi" w:cs="Times New Roman"/>
          <w:color w:val="auto"/>
        </w:rPr>
        <w:t>ce as authorized in paragraph (h</w:t>
      </w:r>
      <w:r w:rsidRPr="00B9034E">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14:paraId="6C6CB489" w14:textId="77777777" w:rsidR="00CF04D1" w:rsidRPr="00B9034E" w:rsidRDefault="00CF04D1" w:rsidP="00CF04D1">
      <w:pPr>
        <w:pStyle w:val="Default"/>
        <w:ind w:left="1080"/>
        <w:rPr>
          <w:rFonts w:asciiTheme="minorHAnsi" w:hAnsiTheme="minorHAnsi" w:cs="Times New Roman"/>
          <w:color w:val="auto"/>
        </w:rPr>
      </w:pPr>
    </w:p>
    <w:p w14:paraId="2156D6F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Identifies the data to which the omitted notice is to be applied;</w:t>
      </w:r>
    </w:p>
    <w:p w14:paraId="1B82A56B" w14:textId="77777777" w:rsidR="00CF04D1" w:rsidRPr="00B9034E" w:rsidRDefault="00CF04D1" w:rsidP="00CF04D1">
      <w:pPr>
        <w:pStyle w:val="Default"/>
        <w:ind w:left="1440"/>
        <w:rPr>
          <w:rFonts w:asciiTheme="minorHAnsi" w:hAnsiTheme="minorHAnsi" w:cs="Times New Roman"/>
          <w:color w:val="auto"/>
        </w:rPr>
      </w:pPr>
    </w:p>
    <w:p w14:paraId="7E10B6DC" w14:textId="77777777"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w:t>
      </w:r>
      <w:proofErr w:type="gramStart"/>
      <w:r w:rsidRPr="00B9034E">
        <w:rPr>
          <w:rFonts w:asciiTheme="minorHAnsi" w:hAnsiTheme="minorHAnsi" w:cs="Times New Roman"/>
          <w:color w:val="auto"/>
        </w:rPr>
        <w:t>ii</w:t>
      </w:r>
      <w:proofErr w:type="gramEnd"/>
      <w:r w:rsidRPr="00B9034E">
        <w:rPr>
          <w:rFonts w:asciiTheme="minorHAnsi" w:hAnsiTheme="minorHAnsi" w:cs="Times New Roman"/>
          <w:color w:val="auto"/>
        </w:rPr>
        <w:t>)</w:t>
      </w:r>
      <w:r w:rsidRPr="00B9034E">
        <w:rPr>
          <w:rFonts w:asciiTheme="minorHAnsi" w:hAnsiTheme="minorHAnsi" w:cs="Times New Roman"/>
          <w:color w:val="auto"/>
        </w:rPr>
        <w:tab/>
        <w:t>Demonstrates that the omission of the notice was inadvertent;</w:t>
      </w:r>
    </w:p>
    <w:p w14:paraId="62441094" w14:textId="77777777" w:rsidR="00CF04D1" w:rsidRPr="00B9034E" w:rsidRDefault="00CF04D1" w:rsidP="00CF04D1">
      <w:pPr>
        <w:pStyle w:val="Default"/>
        <w:rPr>
          <w:rFonts w:asciiTheme="minorHAnsi" w:hAnsiTheme="minorHAnsi" w:cs="Times New Roman"/>
          <w:color w:val="auto"/>
        </w:rPr>
      </w:pPr>
    </w:p>
    <w:p w14:paraId="683CE4F1"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14:paraId="0327CFF7" w14:textId="77777777" w:rsidR="00CF04D1" w:rsidRPr="00B9034E" w:rsidRDefault="00CF04D1" w:rsidP="00CF04D1">
      <w:pPr>
        <w:pStyle w:val="Default"/>
        <w:ind w:left="1440"/>
        <w:rPr>
          <w:rFonts w:asciiTheme="minorHAnsi" w:hAnsiTheme="minorHAnsi" w:cs="Times New Roman"/>
          <w:color w:val="auto"/>
        </w:rPr>
      </w:pPr>
    </w:p>
    <w:p w14:paraId="2961E51D"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B9F4DB9" w14:textId="77777777" w:rsidR="00CF04D1" w:rsidRPr="00B9034E" w:rsidRDefault="00CF04D1" w:rsidP="00CF04D1">
      <w:pPr>
        <w:pStyle w:val="Default"/>
        <w:rPr>
          <w:rFonts w:asciiTheme="minorHAnsi" w:hAnsiTheme="minorHAnsi" w:cs="Times New Roman"/>
          <w:color w:val="auto"/>
        </w:rPr>
      </w:pPr>
    </w:p>
    <w:p w14:paraId="197587ED" w14:textId="77777777" w:rsidR="00CF04D1" w:rsidRPr="00B9034E" w:rsidRDefault="00CF04D1" w:rsidP="008C359F">
      <w:pPr>
        <w:pStyle w:val="Default"/>
        <w:numPr>
          <w:ilvl w:val="1"/>
          <w:numId w:val="32"/>
        </w:numPr>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14:paraId="4CEC6125" w14:textId="77777777" w:rsidR="00CF04D1" w:rsidRPr="00B9034E" w:rsidRDefault="00CF04D1" w:rsidP="00CF04D1">
      <w:pPr>
        <w:pStyle w:val="Default"/>
        <w:ind w:left="1080"/>
        <w:rPr>
          <w:rFonts w:asciiTheme="minorHAnsi" w:hAnsiTheme="minorHAnsi" w:cs="Times New Roman"/>
          <w:color w:val="auto"/>
        </w:rPr>
      </w:pPr>
    </w:p>
    <w:p w14:paraId="23579E50"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73611CAE" w14:textId="77777777" w:rsidR="00CF04D1" w:rsidRPr="00B9034E" w:rsidRDefault="00CF04D1" w:rsidP="00CF04D1">
      <w:pPr>
        <w:pStyle w:val="Default"/>
        <w:rPr>
          <w:rFonts w:asciiTheme="minorHAnsi" w:hAnsiTheme="minorHAnsi" w:cs="Times New Roman"/>
          <w:color w:val="auto"/>
        </w:rPr>
      </w:pPr>
    </w:p>
    <w:p w14:paraId="6F963333"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14:paraId="70370C42" w14:textId="77777777" w:rsidR="00CF04D1" w:rsidRPr="00B9034E" w:rsidRDefault="00CF04D1" w:rsidP="00CF04D1">
      <w:pPr>
        <w:pStyle w:val="Default"/>
        <w:ind w:left="1440"/>
        <w:rPr>
          <w:rFonts w:asciiTheme="minorHAnsi" w:hAnsiTheme="minorHAnsi" w:cs="Times New Roman"/>
          <w:color w:val="auto"/>
        </w:rPr>
      </w:pPr>
    </w:p>
    <w:p w14:paraId="0ADE2D00" w14:textId="77777777" w:rsidR="00CF04D1" w:rsidRPr="00B9034E" w:rsidRDefault="00CF04D1" w:rsidP="008C359F">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Rights to Protected Data</w:t>
      </w:r>
    </w:p>
    <w:p w14:paraId="08711792" w14:textId="77777777" w:rsidR="00CF04D1" w:rsidRPr="00B9034E" w:rsidRDefault="00CF04D1" w:rsidP="00CF04D1">
      <w:pPr>
        <w:pStyle w:val="Default"/>
        <w:ind w:left="360"/>
        <w:rPr>
          <w:rFonts w:asciiTheme="minorHAnsi" w:hAnsiTheme="minorHAnsi" w:cs="Times New Roman"/>
          <w:color w:val="auto"/>
        </w:rPr>
      </w:pPr>
    </w:p>
    <w:p w14:paraId="75A1E2D9" w14:textId="17C9F91C"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w:t>
      </w:r>
      <w:r w:rsidR="00D27A5E">
        <w:rPr>
          <w:rFonts w:asciiTheme="minorHAnsi" w:hAnsiTheme="minorHAnsi" w:cs="Times New Roman"/>
          <w:color w:val="auto"/>
        </w:rPr>
        <w:t xml:space="preserve"> the provisions of paragraphs (f) and (g</w:t>
      </w:r>
      <w:r w:rsidRPr="00B9034E">
        <w:rPr>
          <w:rFonts w:asciiTheme="minorHAnsi" w:hAnsiTheme="minorHAnsi" w:cs="Times New Roman"/>
          <w:color w:val="auto"/>
        </w:rPr>
        <w:t xml:space="preserve">) of this clause. </w:t>
      </w:r>
    </w:p>
    <w:p w14:paraId="5E88A27B" w14:textId="77777777" w:rsidR="00CF04D1" w:rsidRPr="00B9034E" w:rsidRDefault="00CF04D1" w:rsidP="00CF04D1">
      <w:pPr>
        <w:pStyle w:val="Default"/>
        <w:rPr>
          <w:rFonts w:asciiTheme="minorHAnsi" w:hAnsiTheme="minorHAnsi" w:cs="Times New Roman"/>
          <w:color w:val="auto"/>
        </w:rPr>
      </w:pPr>
    </w:p>
    <w:p w14:paraId="3ACE2811" w14:textId="77777777"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14:paraId="11E3F6C9" w14:textId="77777777" w:rsidR="00CF04D1" w:rsidRPr="00B9034E" w:rsidRDefault="00CF04D1" w:rsidP="00CF04D1">
      <w:pPr>
        <w:pStyle w:val="CM16"/>
        <w:ind w:left="2160" w:right="432"/>
        <w:rPr>
          <w:rFonts w:asciiTheme="minorHAnsi" w:hAnsiTheme="minorHAnsi"/>
        </w:rPr>
      </w:pPr>
      <w:r w:rsidRPr="00B9034E">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717F31FE"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14:paraId="37ADC739" w14:textId="77777777" w:rsidR="00CF04D1" w:rsidRPr="00B9034E" w:rsidRDefault="00CF04D1" w:rsidP="00CF04D1">
      <w:pPr>
        <w:pStyle w:val="Default"/>
        <w:ind w:left="720"/>
        <w:rPr>
          <w:rFonts w:asciiTheme="minorHAnsi" w:hAnsiTheme="minorHAnsi" w:cs="Times New Roman"/>
          <w:color w:val="auto"/>
        </w:rPr>
      </w:pPr>
    </w:p>
    <w:p w14:paraId="20C0A98E"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14:paraId="1A3569E1" w14:textId="77777777" w:rsidR="00CF04D1" w:rsidRPr="00B9034E" w:rsidRDefault="00CF04D1" w:rsidP="00CF04D1">
      <w:pPr>
        <w:pStyle w:val="Default"/>
        <w:rPr>
          <w:rFonts w:asciiTheme="minorHAnsi" w:hAnsiTheme="minorHAnsi" w:cs="Times New Roman"/>
          <w:color w:val="auto"/>
        </w:rPr>
      </w:pPr>
    </w:p>
    <w:p w14:paraId="0E2BA68C"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To </w:t>
      </w:r>
      <w:proofErr w:type="spellStart"/>
      <w:r w:rsidRPr="00B9034E">
        <w:rPr>
          <w:rFonts w:asciiTheme="minorHAnsi" w:hAnsiTheme="minorHAnsi" w:cs="Times New Roman"/>
          <w:color w:val="auto"/>
        </w:rPr>
        <w:t>subrecipients</w:t>
      </w:r>
      <w:proofErr w:type="spellEnd"/>
      <w:r w:rsidRPr="00B9034E">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3BA0F91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14:paraId="2981A67A"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14:paraId="6DDC6119" w14:textId="77777777" w:rsidR="00CF04D1" w:rsidRPr="00B9034E" w:rsidRDefault="00CF04D1" w:rsidP="00CF04D1">
      <w:pPr>
        <w:pStyle w:val="Default"/>
        <w:ind w:left="720" w:hanging="720"/>
        <w:rPr>
          <w:rFonts w:asciiTheme="minorHAnsi" w:hAnsiTheme="minorHAnsi" w:cs="Times New Roman"/>
          <w:color w:val="auto"/>
        </w:rPr>
      </w:pPr>
    </w:p>
    <w:p w14:paraId="3A85E090"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At the end of the protected period;</w:t>
      </w:r>
    </w:p>
    <w:p w14:paraId="3D04BE1E" w14:textId="77777777" w:rsidR="00CF04D1" w:rsidRPr="00B9034E" w:rsidRDefault="00CF04D1" w:rsidP="00CF04D1">
      <w:pPr>
        <w:pStyle w:val="Default"/>
        <w:rPr>
          <w:rFonts w:asciiTheme="minorHAnsi" w:hAnsiTheme="minorHAnsi" w:cs="Times New Roman"/>
          <w:color w:val="auto"/>
        </w:rPr>
      </w:pPr>
    </w:p>
    <w:p w14:paraId="79FE5B83"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2E09AFE5" w14:textId="77777777" w:rsidR="00CF04D1" w:rsidRPr="00B9034E" w:rsidRDefault="00CF04D1" w:rsidP="00CF04D1">
      <w:pPr>
        <w:pStyle w:val="Default"/>
        <w:ind w:left="1440" w:hanging="720"/>
        <w:rPr>
          <w:rFonts w:asciiTheme="minorHAnsi" w:hAnsiTheme="minorHAnsi" w:cs="Times New Roman"/>
          <w:color w:val="auto"/>
        </w:rPr>
      </w:pPr>
    </w:p>
    <w:p w14:paraId="44ADAF0B"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If the same data is independently developed by someone who did not have access to the Protected Data and such data is made available without </w:t>
      </w:r>
      <w:r w:rsidRPr="00B9034E">
        <w:rPr>
          <w:rFonts w:asciiTheme="minorHAnsi" w:hAnsiTheme="minorHAnsi" w:cs="Times New Roman"/>
          <w:color w:val="auto"/>
        </w:rPr>
        <w:lastRenderedPageBreak/>
        <w:t>obligations of confidentiality; or</w:t>
      </w:r>
    </w:p>
    <w:p w14:paraId="56212471" w14:textId="77777777" w:rsidR="00CF04D1" w:rsidRPr="00B9034E" w:rsidRDefault="00CF04D1" w:rsidP="00CF04D1">
      <w:pPr>
        <w:pStyle w:val="Default"/>
        <w:ind w:left="1440" w:hanging="720"/>
        <w:rPr>
          <w:rFonts w:asciiTheme="minorHAnsi" w:hAnsiTheme="minorHAnsi" w:cs="Times New Roman"/>
          <w:color w:val="auto"/>
        </w:rPr>
      </w:pPr>
    </w:p>
    <w:p w14:paraId="507FEF06" w14:textId="77777777"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14:paraId="57018934" w14:textId="77777777" w:rsidR="00CF04D1" w:rsidRPr="00B9034E" w:rsidRDefault="00CF04D1" w:rsidP="00CF04D1">
      <w:pPr>
        <w:pStyle w:val="Default"/>
        <w:ind w:left="1440"/>
        <w:rPr>
          <w:rFonts w:asciiTheme="minorHAnsi" w:hAnsiTheme="minorHAnsi" w:cs="Times New Roman"/>
          <w:color w:val="auto"/>
        </w:rPr>
      </w:pPr>
    </w:p>
    <w:p w14:paraId="70F9696D" w14:textId="77777777" w:rsidR="00CF04D1" w:rsidRPr="00B9034E"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2B4E7D20"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ab/>
        <w:t>&lt;Insert&gt;</w:t>
      </w:r>
    </w:p>
    <w:p w14:paraId="7D22F848" w14:textId="77777777" w:rsidR="00CF04D1" w:rsidRPr="00B9034E" w:rsidRDefault="00CF04D1" w:rsidP="00CF04D1">
      <w:pPr>
        <w:pStyle w:val="Default"/>
        <w:ind w:left="1440" w:hanging="720"/>
        <w:rPr>
          <w:rFonts w:asciiTheme="minorHAnsi" w:hAnsiTheme="minorHAnsi" w:cs="Times New Roman"/>
          <w:color w:val="auto"/>
        </w:rPr>
      </w:pPr>
    </w:p>
    <w:p w14:paraId="419BE32F" w14:textId="3A6663B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The Government's sole obligation with respect to any protected data shall be a</w:t>
      </w:r>
      <w:r w:rsidR="00E021E7">
        <w:rPr>
          <w:rFonts w:asciiTheme="minorHAnsi" w:hAnsiTheme="minorHAnsi" w:cs="Times New Roman"/>
          <w:color w:val="auto"/>
        </w:rPr>
        <w:t>s set forth in this paragraph (h</w:t>
      </w:r>
      <w:r w:rsidRPr="00B9034E">
        <w:rPr>
          <w:rFonts w:asciiTheme="minorHAnsi" w:hAnsiTheme="minorHAnsi" w:cs="Times New Roman"/>
          <w:color w:val="auto"/>
        </w:rPr>
        <w:t xml:space="preserve">). </w:t>
      </w:r>
    </w:p>
    <w:p w14:paraId="146753D3" w14:textId="77777777" w:rsidR="00CF04D1" w:rsidRPr="00B9034E" w:rsidRDefault="00CF04D1" w:rsidP="00CF04D1">
      <w:pPr>
        <w:pStyle w:val="Default"/>
        <w:rPr>
          <w:rFonts w:asciiTheme="minorHAnsi" w:hAnsiTheme="minorHAnsi" w:cs="Times New Roman"/>
          <w:color w:val="auto"/>
        </w:rPr>
      </w:pPr>
    </w:p>
    <w:p w14:paraId="5B077FA5" w14:textId="77777777" w:rsidR="00CF04D1" w:rsidRPr="00B9034E" w:rsidRDefault="00CF04D1" w:rsidP="008C359F">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14:paraId="49B8CD69" w14:textId="77777777" w:rsidR="00CF04D1" w:rsidRPr="00B9034E" w:rsidRDefault="00CF04D1" w:rsidP="00CF04D1">
      <w:pPr>
        <w:pStyle w:val="Default"/>
        <w:rPr>
          <w:rFonts w:asciiTheme="minorHAnsi" w:hAnsiTheme="minorHAnsi" w:cs="Times New Roman"/>
          <w:color w:val="auto"/>
        </w:rPr>
      </w:pPr>
    </w:p>
    <w:p w14:paraId="51AD0145" w14:textId="77777777" w:rsidR="000B7004" w:rsidRDefault="00CF04D1" w:rsidP="000B7004">
      <w:pPr>
        <w:pStyle w:val="Default"/>
        <w:ind w:left="720"/>
        <w:rPr>
          <w:rFonts w:asciiTheme="minorHAnsi" w:hAnsiTheme="minorHAnsi" w:cs="Times New Roman"/>
          <w:color w:val="auto"/>
        </w:rPr>
      </w:pPr>
      <w:r w:rsidRPr="00B9034E">
        <w:rPr>
          <w:rFonts w:asciiTheme="minorHAnsi" w:hAnsiTheme="minorHAnsi" w:cs="Times New Roman"/>
          <w:color w:val="auto"/>
        </w:rPr>
        <w:t>When data other than that listed in subparagraphs (b</w:t>
      </w:r>
      <w:proofErr w:type="gramStart"/>
      <w:r w:rsidRPr="00B9034E">
        <w:rPr>
          <w:rFonts w:asciiTheme="minorHAnsi" w:hAnsiTheme="minorHAnsi" w:cs="Times New Roman"/>
          <w:color w:val="auto"/>
        </w:rPr>
        <w:t>)(</w:t>
      </w:r>
      <w:proofErr w:type="gramEnd"/>
      <w:r w:rsidRPr="00B9034E">
        <w:rPr>
          <w:rFonts w:asciiTheme="minorHAnsi" w:hAnsiTheme="minorHAnsi" w:cs="Times New Roman"/>
          <w:color w:val="auto"/>
        </w:rPr>
        <w:t>1)(</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516A2E2" w14:textId="77777777" w:rsidR="000B7004" w:rsidRDefault="000B7004" w:rsidP="000B7004">
      <w:pPr>
        <w:pStyle w:val="Default"/>
        <w:rPr>
          <w:rFonts w:asciiTheme="minorHAnsi" w:hAnsiTheme="minorHAnsi" w:cs="Times New Roman"/>
          <w:color w:val="auto"/>
        </w:rPr>
      </w:pPr>
    </w:p>
    <w:p w14:paraId="0073AABF" w14:textId="050C3455" w:rsidR="00CF04D1" w:rsidRPr="00B9034E" w:rsidRDefault="00CF04D1" w:rsidP="000B7004">
      <w:pPr>
        <w:pStyle w:val="Default"/>
        <w:numPr>
          <w:ilvl w:val="0"/>
          <w:numId w:val="32"/>
        </w:numPr>
        <w:ind w:left="720"/>
        <w:rPr>
          <w:rFonts w:asciiTheme="minorHAnsi" w:hAnsiTheme="minorHAnsi" w:cs="Times New Roman"/>
          <w:color w:val="auto"/>
        </w:rPr>
      </w:pPr>
      <w:proofErr w:type="spellStart"/>
      <w:r w:rsidRPr="00B9034E">
        <w:rPr>
          <w:rFonts w:asciiTheme="minorHAnsi" w:hAnsiTheme="minorHAnsi" w:cs="Times New Roman"/>
          <w:color w:val="auto"/>
        </w:rPr>
        <w:t>Subaward</w:t>
      </w:r>
      <w:proofErr w:type="spellEnd"/>
      <w:r w:rsidRPr="00B9034E">
        <w:rPr>
          <w:rFonts w:asciiTheme="minorHAnsi" w:hAnsiTheme="minorHAnsi" w:cs="Times New Roman"/>
          <w:color w:val="auto"/>
        </w:rPr>
        <w:t>/Contract</w:t>
      </w:r>
    </w:p>
    <w:p w14:paraId="706A1190" w14:textId="77777777" w:rsidR="00CF04D1" w:rsidRPr="00B9034E" w:rsidRDefault="00CF04D1" w:rsidP="00CF04D1">
      <w:pPr>
        <w:pStyle w:val="Default"/>
        <w:rPr>
          <w:rFonts w:asciiTheme="minorHAnsi" w:hAnsiTheme="minorHAnsi" w:cs="Times New Roman"/>
          <w:color w:val="auto"/>
        </w:rPr>
      </w:pPr>
    </w:p>
    <w:p w14:paraId="3030B9A6"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w:t>
      </w:r>
      <w:proofErr w:type="spellStart"/>
      <w:r w:rsidRPr="00B9034E">
        <w:rPr>
          <w:rFonts w:asciiTheme="minorHAnsi" w:hAnsiTheme="minorHAnsi" w:cs="Times New Roman"/>
          <w:color w:val="auto"/>
        </w:rPr>
        <w:t>subrecipients</w:t>
      </w:r>
      <w:proofErr w:type="spellEnd"/>
      <w:r w:rsidRPr="00B9034E">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B9034E">
        <w:rPr>
          <w:rFonts w:asciiTheme="minorHAnsi" w:hAnsiTheme="minorHAnsi" w:cs="Times New Roman"/>
          <w:color w:val="auto"/>
        </w:rPr>
        <w:t>subrecipient</w:t>
      </w:r>
      <w:proofErr w:type="spellEnd"/>
      <w:r w:rsidRPr="00B9034E">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B9034E">
        <w:rPr>
          <w:rFonts w:asciiTheme="minorHAnsi" w:hAnsiTheme="minorHAnsi" w:cs="Times New Roman"/>
          <w:color w:val="auto"/>
        </w:rPr>
        <w:t>subaward</w:t>
      </w:r>
      <w:proofErr w:type="spellEnd"/>
      <w:r w:rsidRPr="00B9034E">
        <w:rPr>
          <w:rFonts w:asciiTheme="minorHAnsi" w:hAnsiTheme="minorHAnsi" w:cs="Times New Roman"/>
          <w:color w:val="auto"/>
        </w:rPr>
        <w:t xml:space="preserve">/contract award without further 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w:t>
      </w:r>
      <w:proofErr w:type="spellStart"/>
      <w:r w:rsidRPr="00B9034E">
        <w:rPr>
          <w:rFonts w:asciiTheme="minorHAnsi" w:hAnsiTheme="minorHAnsi"/>
          <w:color w:val="auto"/>
        </w:rPr>
        <w:t>subawards</w:t>
      </w:r>
      <w:proofErr w:type="spellEnd"/>
      <w:r w:rsidRPr="00B9034E">
        <w:rPr>
          <w:rFonts w:asciiTheme="minorHAnsi" w:hAnsiTheme="minorHAnsi"/>
          <w:color w:val="auto"/>
        </w:rPr>
        <w:t xml:space="preserve"> under this agreement.</w:t>
      </w:r>
    </w:p>
    <w:p w14:paraId="584EEFBE" w14:textId="77777777" w:rsidR="00CF04D1" w:rsidRPr="00B9034E" w:rsidRDefault="00CF04D1" w:rsidP="00CF04D1">
      <w:pPr>
        <w:pStyle w:val="Default"/>
        <w:ind w:firstLine="720"/>
        <w:rPr>
          <w:rFonts w:asciiTheme="minorHAnsi" w:hAnsiTheme="minorHAnsi" w:cs="Times New Roman"/>
          <w:color w:val="auto"/>
        </w:rPr>
      </w:pPr>
    </w:p>
    <w:p w14:paraId="67502F14" w14:textId="404053FB" w:rsidR="00CF04D1" w:rsidRDefault="00CF04D1" w:rsidP="000B7004">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Additional Data Requirements</w:t>
      </w:r>
    </w:p>
    <w:p w14:paraId="0A2AF10E" w14:textId="77777777" w:rsidR="000B7004" w:rsidRDefault="000B7004" w:rsidP="000B7004">
      <w:pPr>
        <w:pStyle w:val="Default"/>
        <w:ind w:left="720"/>
        <w:rPr>
          <w:rFonts w:asciiTheme="minorHAnsi" w:hAnsiTheme="minorHAnsi" w:cs="Times New Roman"/>
          <w:color w:val="auto"/>
        </w:rPr>
      </w:pPr>
    </w:p>
    <w:p w14:paraId="2C6E50F2" w14:textId="77777777" w:rsidR="000B7004" w:rsidRDefault="000B7004" w:rsidP="000B7004">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w:t>
      </w:r>
      <w:r w:rsidRPr="00B9034E">
        <w:rPr>
          <w:rFonts w:asciiTheme="minorHAnsi" w:hAnsiTheme="minorHAnsi" w:cs="Times New Roman"/>
          <w:color w:val="auto"/>
        </w:rPr>
        <w:lastRenderedPageBreak/>
        <w:t>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w:t>
      </w:r>
      <w:r>
        <w:rPr>
          <w:rFonts w:asciiTheme="minorHAnsi" w:hAnsiTheme="minorHAnsi" w:cs="Times New Roman"/>
          <w:color w:val="auto"/>
        </w:rPr>
        <w:t xml:space="preserve"> reproduction, and for delivery.</w:t>
      </w:r>
    </w:p>
    <w:p w14:paraId="1F2429DC" w14:textId="77777777" w:rsidR="000B7004" w:rsidRDefault="000B7004" w:rsidP="000B7004">
      <w:pPr>
        <w:pStyle w:val="Default"/>
        <w:ind w:left="720"/>
        <w:rPr>
          <w:rFonts w:asciiTheme="minorHAnsi" w:hAnsiTheme="minorHAnsi" w:cs="Times New Roman"/>
          <w:color w:val="auto"/>
        </w:rPr>
      </w:pPr>
    </w:p>
    <w:p w14:paraId="49669D83" w14:textId="5622E5DE" w:rsidR="00CF04D1" w:rsidRPr="000B7004" w:rsidRDefault="00CF04D1" w:rsidP="000B7004">
      <w:pPr>
        <w:pStyle w:val="Default"/>
        <w:numPr>
          <w:ilvl w:val="0"/>
          <w:numId w:val="32"/>
        </w:numPr>
        <w:ind w:left="720"/>
        <w:rPr>
          <w:rFonts w:asciiTheme="minorHAnsi" w:hAnsiTheme="minorHAnsi" w:cs="Times New Roman"/>
          <w:color w:val="auto"/>
        </w:rPr>
      </w:pPr>
      <w:r w:rsidRPr="000B7004">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w:t>
      </w:r>
      <w:r w:rsidR="00E021E7">
        <w:rPr>
          <w:rFonts w:asciiTheme="minorHAnsi" w:hAnsiTheme="minorHAnsi" w:cs="Times New Roman"/>
          <w:color w:val="auto"/>
        </w:rPr>
        <w:t>o paragraph (</w:t>
      </w:r>
      <w:proofErr w:type="spellStart"/>
      <w:r w:rsidR="00E021E7">
        <w:rPr>
          <w:rFonts w:asciiTheme="minorHAnsi" w:hAnsiTheme="minorHAnsi" w:cs="Times New Roman"/>
          <w:color w:val="auto"/>
        </w:rPr>
        <w:t>i</w:t>
      </w:r>
      <w:proofErr w:type="spellEnd"/>
      <w:r w:rsidRPr="000B7004">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00B57419" w14:textId="77777777" w:rsidR="00CF04D1" w:rsidRPr="00B9034E" w:rsidRDefault="00CF04D1" w:rsidP="00CF04D1">
      <w:pPr>
        <w:pStyle w:val="CM16"/>
        <w:spacing w:line="240" w:lineRule="atLeast"/>
        <w:outlineLvl w:val="0"/>
        <w:rPr>
          <w:rFonts w:asciiTheme="minorHAnsi" w:hAnsiTheme="minorHAnsi"/>
        </w:rPr>
      </w:pPr>
    </w:p>
    <w:p w14:paraId="4C339DD3" w14:textId="77777777"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14:paraId="733A9113"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28DC8103" w14:textId="77777777" w:rsidR="00AA2E6A" w:rsidRPr="00B9034E" w:rsidRDefault="00AA2E6A" w:rsidP="00AA2E6A">
      <w:pPr>
        <w:pStyle w:val="Default"/>
        <w:rPr>
          <w:rFonts w:asciiTheme="minorHAnsi" w:hAnsiTheme="minorHAnsi" w:cs="Times New Roman"/>
          <w:color w:val="auto"/>
        </w:rPr>
      </w:pPr>
    </w:p>
    <w:p w14:paraId="2E4E145A"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046F8662" w14:textId="77777777" w:rsidR="00AA2E6A" w:rsidRDefault="00AA2E6A" w:rsidP="00AA2E6A">
      <w:pPr>
        <w:pStyle w:val="Default"/>
        <w:ind w:left="720" w:hanging="720"/>
        <w:rPr>
          <w:rFonts w:asciiTheme="minorHAnsi" w:hAnsiTheme="minorHAnsi" w:cs="Times New Roman"/>
          <w:color w:val="auto"/>
        </w:rPr>
      </w:pPr>
    </w:p>
    <w:p w14:paraId="45830E3B" w14:textId="77777777"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4FC5C2DA" w14:textId="77777777" w:rsidR="00AA2E6A" w:rsidRPr="00B9034E" w:rsidRDefault="00AA2E6A" w:rsidP="00AA2E6A">
      <w:pPr>
        <w:pStyle w:val="Default"/>
        <w:tabs>
          <w:tab w:val="left" w:pos="720"/>
        </w:tabs>
        <w:rPr>
          <w:rFonts w:asciiTheme="minorHAnsi" w:hAnsiTheme="minorHAnsi"/>
          <w:b/>
          <w:bCs/>
          <w:color w:val="auto"/>
        </w:rPr>
      </w:pPr>
    </w:p>
    <w:p w14:paraId="70D101BB" w14:textId="77777777"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1D3C494A"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CD45428" w14:textId="77777777" w:rsidR="00AA2E6A" w:rsidRPr="00AB34E1" w:rsidRDefault="00AA2E6A" w:rsidP="00AA2E6A">
      <w:pPr>
        <w:pStyle w:val="Default"/>
        <w:ind w:left="720" w:hanging="720"/>
        <w:rPr>
          <w:rFonts w:asciiTheme="minorHAnsi" w:hAnsiTheme="minorHAnsi" w:cs="Times New Roman"/>
          <w:color w:val="auto"/>
        </w:rPr>
      </w:pPr>
    </w:p>
    <w:p w14:paraId="68AD45D1"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w:t>
      </w:r>
      <w:r w:rsidRPr="00AB34E1">
        <w:rPr>
          <w:rFonts w:asciiTheme="minorHAnsi" w:hAnsiTheme="minorHAnsi" w:cs="Times New Roman"/>
          <w:color w:val="auto"/>
        </w:rPr>
        <w:lastRenderedPageBreak/>
        <w:t xml:space="preserve">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A5C411C" w14:textId="77777777" w:rsidR="00AA2E6A" w:rsidRPr="00AB34E1" w:rsidRDefault="00AA2E6A" w:rsidP="00AA2E6A">
      <w:pPr>
        <w:pStyle w:val="Default"/>
        <w:ind w:left="720" w:hanging="720"/>
        <w:rPr>
          <w:rFonts w:asciiTheme="minorHAnsi" w:hAnsiTheme="minorHAnsi" w:cs="Times New Roman"/>
          <w:color w:val="auto"/>
        </w:rPr>
      </w:pPr>
    </w:p>
    <w:p w14:paraId="203AB560" w14:textId="77777777"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074CF46D" w14:textId="77777777" w:rsidR="00173F87" w:rsidRPr="00173F87" w:rsidRDefault="00173F87" w:rsidP="00173F87">
      <w:pPr>
        <w:pStyle w:val="Default"/>
        <w:ind w:left="720" w:hanging="720"/>
        <w:rPr>
          <w:rFonts w:asciiTheme="minorHAnsi" w:hAnsiTheme="minorHAnsi" w:cs="Times New Roman"/>
          <w:color w:val="auto"/>
        </w:rPr>
      </w:pPr>
    </w:p>
    <w:p w14:paraId="2E49B731" w14:textId="77777777"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14:paraId="5D05921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r>
      <w:proofErr w:type="spellStart"/>
      <w:r w:rsidRPr="00B9034E">
        <w:rPr>
          <w:rFonts w:asciiTheme="minorHAnsi" w:hAnsiTheme="minorHAnsi" w:cs="Times New Roman"/>
          <w:b/>
          <w:color w:val="auto"/>
        </w:rPr>
        <w:t>Subawards</w:t>
      </w:r>
      <w:proofErr w:type="spellEnd"/>
    </w:p>
    <w:p w14:paraId="39C34F08" w14:textId="77777777" w:rsidR="00CF04D1" w:rsidRPr="00B9034E" w:rsidRDefault="00CF04D1" w:rsidP="00CF04D1">
      <w:pPr>
        <w:pStyle w:val="Default"/>
        <w:rPr>
          <w:rFonts w:asciiTheme="minorHAnsi" w:hAnsiTheme="minorHAnsi" w:cs="Times New Roman"/>
          <w:color w:val="auto"/>
        </w:rPr>
      </w:pPr>
    </w:p>
    <w:p w14:paraId="14BBC059" w14:textId="1C44B57A" w:rsidR="00CF04D1" w:rsidRPr="00B9034E" w:rsidRDefault="00CF04D1" w:rsidP="00FF0F99">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all of the intellectual property provisions found in Attachment 2 </w:t>
      </w:r>
      <w:r w:rsidR="00FF0F99" w:rsidRPr="00FF0F99">
        <w:rPr>
          <w:rFonts w:asciiTheme="minorHAnsi" w:hAnsiTheme="minorHAnsi" w:cs="Times New Roman"/>
          <w:color w:val="auto"/>
        </w:rPr>
        <w:t>ARPA-E INTELLECTUAL PROPERTY PROVISIONS FOR COOPERATIVE AGREEMENT WITH DOMESTIC SMALL BUSINESSES INCLUDING ENHANCED U.S. COMPETITIVENESS AND A COMMERCIALIZATION PLAN</w:t>
      </w:r>
      <w:r w:rsidRPr="00B9034E">
        <w:rPr>
          <w:rFonts w:asciiTheme="minorHAnsi" w:hAnsiTheme="minorHAnsi" w:cs="Times New Roman"/>
          <w:color w:val="auto"/>
        </w:rPr>
        <w:t xml:space="preserve"> of the ARPA-E Model Cooperative Agreement (published at </w:t>
      </w:r>
      <w:r w:rsidR="007362A4" w:rsidRPr="007362A4">
        <w:rPr>
          <w:rStyle w:val="Hyperlink"/>
          <w:rFonts w:asciiTheme="minorHAnsi" w:hAnsiTheme="minorHAnsi"/>
        </w:rPr>
        <w:t>https://arpa-e.energy.gov/?q=site-page/funding-agreements</w:t>
      </w:r>
      <w:r w:rsidRPr="00B9034E">
        <w:rPr>
          <w:rFonts w:asciiTheme="minorHAnsi" w:hAnsiTheme="minorHAnsi" w:cs="Times New Roman"/>
          <w:color w:val="auto"/>
        </w:rPr>
        <w:t xml:space="preserve">) in all </w:t>
      </w:r>
      <w:proofErr w:type="spellStart"/>
      <w:r w:rsidRPr="00B9034E">
        <w:rPr>
          <w:rFonts w:asciiTheme="minorHAnsi" w:hAnsiTheme="minorHAnsi" w:cs="Times New Roman"/>
          <w:color w:val="auto"/>
        </w:rPr>
        <w:t>subawards</w:t>
      </w:r>
      <w:proofErr w:type="spellEnd"/>
      <w:r w:rsidRPr="00B9034E">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w:t>
      </w:r>
    </w:p>
    <w:p w14:paraId="01CED307" w14:textId="77777777" w:rsidR="00CF04D1" w:rsidRPr="00B9034E" w:rsidRDefault="00CF04D1" w:rsidP="00CF04D1">
      <w:pPr>
        <w:pStyle w:val="Default"/>
        <w:ind w:left="720" w:hanging="720"/>
        <w:rPr>
          <w:rFonts w:asciiTheme="minorHAnsi" w:hAnsiTheme="minorHAnsi" w:cs="Times New Roman"/>
          <w:color w:val="auto"/>
        </w:rPr>
      </w:pPr>
    </w:p>
    <w:p w14:paraId="76826BF6" w14:textId="4D6EE9F6" w:rsidR="00CF04D1" w:rsidRPr="00B9034E" w:rsidRDefault="00CF04D1" w:rsidP="0037676A">
      <w:pPr>
        <w:pStyle w:val="Default"/>
        <w:ind w:left="72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University and Nonprofit Organization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all of the intellectual property provisions found in Attachment 2 </w:t>
      </w:r>
      <w:r w:rsidR="0037676A" w:rsidRPr="0037676A">
        <w:rPr>
          <w:rFonts w:asciiTheme="minorHAnsi" w:hAnsiTheme="minorHAnsi" w:cs="Times New Roman"/>
          <w:color w:val="auto"/>
        </w:rPr>
        <w:t>ARPA-E INTELLECTUAL PROPERTY PROVISIONS</w:t>
      </w:r>
      <w:r w:rsidR="0037676A">
        <w:rPr>
          <w:rFonts w:asciiTheme="minorHAnsi" w:hAnsiTheme="minorHAnsi" w:cs="Times New Roman"/>
          <w:color w:val="auto"/>
        </w:rPr>
        <w:t xml:space="preserve"> </w:t>
      </w:r>
      <w:r w:rsidR="0037676A" w:rsidRPr="0037676A">
        <w:rPr>
          <w:rFonts w:asciiTheme="minorHAnsi" w:hAnsiTheme="minorHAnsi" w:cs="Times New Roman"/>
          <w:color w:val="auto"/>
        </w:rPr>
        <w:t>FOR COOPERATIVE AGREEMENT WITH DOMESTIC UNIVERSITIES AND NONPROFIT ORGANIZATIONS</w:t>
      </w:r>
      <w:r w:rsidR="0037676A">
        <w:rPr>
          <w:rFonts w:asciiTheme="minorHAnsi" w:hAnsiTheme="minorHAnsi" w:cs="Times New Roman"/>
          <w:color w:val="auto"/>
        </w:rPr>
        <w:t xml:space="preserve"> </w:t>
      </w:r>
      <w:r w:rsidR="0037676A" w:rsidRPr="0037676A">
        <w:rPr>
          <w:rFonts w:asciiTheme="minorHAnsi" w:hAnsiTheme="minorHAnsi" w:cs="Times New Roman"/>
          <w:color w:val="auto"/>
        </w:rPr>
        <w:t xml:space="preserve">INCLUDING ENHANCED U.S. COMPETITIVENESS AND A COMMERCIALIZATION </w:t>
      </w:r>
      <w:proofErr w:type="spellStart"/>
      <w:r w:rsidR="0037676A" w:rsidRPr="0037676A">
        <w:rPr>
          <w:rFonts w:asciiTheme="minorHAnsi" w:hAnsiTheme="minorHAnsi" w:cs="Times New Roman"/>
          <w:color w:val="auto"/>
        </w:rPr>
        <w:t>PLAN</w:t>
      </w:r>
      <w:r w:rsidRPr="00B9034E">
        <w:rPr>
          <w:rFonts w:asciiTheme="minorHAnsi" w:hAnsiTheme="minorHAnsi" w:cs="Times New Roman"/>
          <w:color w:val="auto"/>
        </w:rPr>
        <w:t>of</w:t>
      </w:r>
      <w:proofErr w:type="spellEnd"/>
      <w:r w:rsidRPr="00B9034E">
        <w:rPr>
          <w:rFonts w:asciiTheme="minorHAnsi" w:hAnsiTheme="minorHAnsi" w:cs="Times New Roman"/>
          <w:color w:val="auto"/>
        </w:rPr>
        <w:t xml:space="preserve"> the ARPA-E Model Cooperative Agreement (published at </w:t>
      </w:r>
      <w:r w:rsidR="007362A4" w:rsidRPr="007362A4">
        <w:rPr>
          <w:rStyle w:val="Hyperlink"/>
          <w:rFonts w:asciiTheme="minorHAnsi" w:hAnsiTheme="minorHAnsi"/>
        </w:rPr>
        <w:t>https://arpa-e.energy.gov/?q=site-page/funding-agreements</w:t>
      </w:r>
      <w:r w:rsidRPr="00B9034E">
        <w:rPr>
          <w:rFonts w:asciiTheme="minorHAnsi" w:hAnsiTheme="minorHAnsi" w:cs="Times New Roman"/>
          <w:color w:val="auto"/>
        </w:rPr>
        <w:t xml:space="preserve">) into all </w:t>
      </w:r>
      <w:proofErr w:type="spellStart"/>
      <w:r w:rsidRPr="00B9034E">
        <w:rPr>
          <w:rFonts w:asciiTheme="minorHAnsi" w:hAnsiTheme="minorHAnsi" w:cs="Times New Roman"/>
          <w:color w:val="auto"/>
        </w:rPr>
        <w:t>subawards</w:t>
      </w:r>
      <w:proofErr w:type="spellEnd"/>
      <w:r w:rsidRPr="00B9034E">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w:t>
      </w:r>
    </w:p>
    <w:p w14:paraId="0474B3F6" w14:textId="77777777" w:rsidR="00CF04D1" w:rsidRPr="00B9034E" w:rsidRDefault="00CF04D1" w:rsidP="00CF04D1">
      <w:pPr>
        <w:pStyle w:val="Default"/>
        <w:ind w:left="720" w:hanging="720"/>
        <w:rPr>
          <w:rFonts w:asciiTheme="minorHAnsi" w:hAnsiTheme="minorHAnsi" w:cs="Times New Roman"/>
          <w:color w:val="auto"/>
        </w:rPr>
      </w:pPr>
    </w:p>
    <w:p w14:paraId="0C2884AA"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w:t>
      </w:r>
    </w:p>
    <w:p w14:paraId="09762C40" w14:textId="77777777" w:rsidR="00CF04D1" w:rsidRPr="00B9034E" w:rsidRDefault="00CF04D1" w:rsidP="00CF04D1">
      <w:pPr>
        <w:pStyle w:val="Default"/>
        <w:ind w:left="720" w:hanging="720"/>
        <w:rPr>
          <w:rFonts w:asciiTheme="minorHAnsi" w:hAnsiTheme="minorHAnsi" w:cs="Times New Roman"/>
          <w:color w:val="auto"/>
        </w:rPr>
      </w:pPr>
    </w:p>
    <w:p w14:paraId="158C5976" w14:textId="79579F3B" w:rsidR="00943E89" w:rsidRPr="00943E89" w:rsidRDefault="00CF04D1" w:rsidP="009D4D54">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r>
      <w:r w:rsidR="00943E89" w:rsidRPr="00943E89">
        <w:rPr>
          <w:rFonts w:asciiTheme="minorHAnsi" w:hAnsiTheme="minorHAnsi" w:cs="Times New Roman"/>
          <w:color w:val="auto"/>
        </w:rPr>
        <w:t xml:space="preserve">If a large business receiving a </w:t>
      </w:r>
      <w:proofErr w:type="spellStart"/>
      <w:r w:rsidR="00943E89" w:rsidRPr="00943E89">
        <w:rPr>
          <w:rFonts w:asciiTheme="minorHAnsi" w:hAnsiTheme="minorHAnsi" w:cs="Times New Roman"/>
          <w:color w:val="auto"/>
        </w:rPr>
        <w:t>subaward</w:t>
      </w:r>
      <w:proofErr w:type="spellEnd"/>
      <w:r w:rsidR="00943E89" w:rsidRPr="00943E89">
        <w:rPr>
          <w:rFonts w:asciiTheme="minorHAnsi" w:hAnsiTheme="minorHAnsi" w:cs="Times New Roman"/>
          <w:color w:val="auto"/>
        </w:rPr>
        <w:t xml:space="preserve"> provides cost sharing of at least 20% under its </w:t>
      </w:r>
      <w:proofErr w:type="spellStart"/>
      <w:r w:rsidR="00943E89" w:rsidRPr="00943E89">
        <w:rPr>
          <w:rFonts w:asciiTheme="minorHAnsi" w:hAnsiTheme="minorHAnsi" w:cs="Times New Roman"/>
          <w:color w:val="auto"/>
        </w:rPr>
        <w:t>subaward</w:t>
      </w:r>
      <w:proofErr w:type="spellEnd"/>
      <w:r w:rsidR="00943E89" w:rsidRPr="00943E89">
        <w:rPr>
          <w:rFonts w:asciiTheme="minorHAnsi" w:hAnsiTheme="minorHAnsi" w:cs="Times New Roman"/>
          <w:color w:val="auto"/>
        </w:rPr>
        <w:t xml:space="preserve"> the Recipient shall incorporate all of the intellectual property provisions found in </w:t>
      </w:r>
      <w:r w:rsidR="00BD7B4A">
        <w:rPr>
          <w:rFonts w:asciiTheme="minorHAnsi" w:hAnsiTheme="minorHAnsi" w:cs="Times New Roman"/>
          <w:color w:val="auto"/>
        </w:rPr>
        <w:t xml:space="preserve">this </w:t>
      </w:r>
      <w:r w:rsidR="00943E89" w:rsidRPr="00943E89">
        <w:rPr>
          <w:rFonts w:asciiTheme="minorHAnsi" w:hAnsiTheme="minorHAnsi" w:cs="Times New Roman"/>
          <w:color w:val="auto"/>
        </w:rPr>
        <w:t xml:space="preserve">Attachment 2 </w:t>
      </w:r>
      <w:r w:rsidR="007362A4" w:rsidRPr="007362A4">
        <w:rPr>
          <w:rFonts w:asciiTheme="minorHAnsi" w:hAnsiTheme="minorHAnsi" w:cs="Times New Roman"/>
          <w:color w:val="auto"/>
        </w:rPr>
        <w:t xml:space="preserve">ARPA-E INTELLECTUAL PROPERTY PROVISIONS </w:t>
      </w:r>
      <w:r w:rsidR="009D4D54">
        <w:rPr>
          <w:rFonts w:asciiTheme="minorHAnsi" w:hAnsiTheme="minorHAnsi" w:cs="Times New Roman"/>
          <w:color w:val="auto"/>
        </w:rPr>
        <w:t xml:space="preserve"> </w:t>
      </w:r>
      <w:r w:rsidR="007362A4" w:rsidRPr="007362A4">
        <w:rPr>
          <w:rFonts w:asciiTheme="minorHAnsi" w:hAnsiTheme="minorHAnsi" w:cs="Times New Roman"/>
          <w:color w:val="auto"/>
        </w:rPr>
        <w:t>FOR COOPERATIVE AGREEMENT WITH LARGE BUSINESSES—WAIVER (PATENT RIGHTS)</w:t>
      </w:r>
      <w:r w:rsidR="009D4D54">
        <w:rPr>
          <w:rFonts w:asciiTheme="minorHAnsi" w:hAnsiTheme="minorHAnsi" w:cs="Times New Roman"/>
          <w:color w:val="auto"/>
        </w:rPr>
        <w:t xml:space="preserve"> </w:t>
      </w:r>
      <w:r w:rsidR="007362A4" w:rsidRPr="007362A4">
        <w:rPr>
          <w:rFonts w:asciiTheme="minorHAnsi" w:hAnsiTheme="minorHAnsi" w:cs="Times New Roman"/>
          <w:color w:val="auto"/>
        </w:rPr>
        <w:t xml:space="preserve">INCLUDING ENHANCED U.S. COMPETITIVENESS IN SUBAWARDS AND A COMMERCIALIZATION PLAN </w:t>
      </w:r>
      <w:r w:rsidR="00943E89" w:rsidRPr="00943E89">
        <w:rPr>
          <w:rFonts w:asciiTheme="minorHAnsi" w:hAnsiTheme="minorHAnsi" w:cs="Times New Roman"/>
          <w:color w:val="auto"/>
        </w:rPr>
        <w:t xml:space="preserve">of the ARPA-E Model Cooperative Agreement (published at </w:t>
      </w:r>
      <w:r w:rsidR="007362A4" w:rsidRPr="007362A4">
        <w:rPr>
          <w:rFonts w:asciiTheme="minorHAnsi" w:hAnsiTheme="minorHAnsi" w:cs="Times New Roman"/>
          <w:color w:val="auto"/>
        </w:rPr>
        <w:t>https://arpa-e.energy.gov/?q=site-page/funding-agreements</w:t>
      </w:r>
      <w:r w:rsidR="00943E89" w:rsidRPr="00943E89">
        <w:rPr>
          <w:rFonts w:asciiTheme="minorHAnsi" w:hAnsiTheme="minorHAnsi" w:cs="Times New Roman"/>
          <w:color w:val="auto"/>
        </w:rPr>
        <w:t xml:space="preserve">) into its </w:t>
      </w:r>
      <w:proofErr w:type="spellStart"/>
      <w:r w:rsidR="00943E89" w:rsidRPr="00943E89">
        <w:rPr>
          <w:rFonts w:asciiTheme="minorHAnsi" w:hAnsiTheme="minorHAnsi" w:cs="Times New Roman"/>
          <w:color w:val="auto"/>
        </w:rPr>
        <w:t>subaward</w:t>
      </w:r>
      <w:proofErr w:type="spellEnd"/>
      <w:r w:rsidR="00943E89" w:rsidRPr="00943E89">
        <w:rPr>
          <w:rFonts w:asciiTheme="minorHAnsi" w:hAnsiTheme="minorHAnsi" w:cs="Times New Roman"/>
          <w:color w:val="auto"/>
        </w:rPr>
        <w:t xml:space="preserve"> with the large business.  </w:t>
      </w:r>
    </w:p>
    <w:p w14:paraId="4450BEE9" w14:textId="77777777" w:rsidR="00943E89" w:rsidRPr="00943E89" w:rsidRDefault="00943E89" w:rsidP="00943E89">
      <w:pPr>
        <w:pStyle w:val="Default"/>
        <w:ind w:left="1440" w:hanging="720"/>
        <w:rPr>
          <w:rFonts w:asciiTheme="minorHAnsi" w:hAnsiTheme="minorHAnsi" w:cs="Times New Roman"/>
          <w:color w:val="auto"/>
        </w:rPr>
      </w:pPr>
    </w:p>
    <w:p w14:paraId="68B8CF94" w14:textId="5BFF303A" w:rsidR="00CF04D1" w:rsidRPr="00B9034E" w:rsidRDefault="00943E89" w:rsidP="009D4D54">
      <w:pPr>
        <w:pStyle w:val="Default"/>
        <w:ind w:left="1440" w:hanging="720"/>
        <w:rPr>
          <w:rFonts w:asciiTheme="minorHAnsi" w:hAnsiTheme="minorHAnsi" w:cs="Times New Roman"/>
          <w:color w:val="auto"/>
        </w:rPr>
      </w:pPr>
      <w:r w:rsidRPr="00943E89">
        <w:rPr>
          <w:rFonts w:asciiTheme="minorHAnsi" w:hAnsiTheme="minorHAnsi" w:cs="Times New Roman"/>
          <w:color w:val="auto"/>
        </w:rPr>
        <w:t>(2)</w:t>
      </w:r>
      <w:r w:rsidRPr="00943E89">
        <w:rPr>
          <w:rFonts w:asciiTheme="minorHAnsi" w:hAnsiTheme="minorHAnsi" w:cs="Times New Roman"/>
          <w:color w:val="auto"/>
        </w:rPr>
        <w:tab/>
        <w:t xml:space="preserve">If a large business receiving a </w:t>
      </w:r>
      <w:proofErr w:type="spellStart"/>
      <w:r w:rsidRPr="00943E89">
        <w:rPr>
          <w:rFonts w:asciiTheme="minorHAnsi" w:hAnsiTheme="minorHAnsi" w:cs="Times New Roman"/>
          <w:color w:val="auto"/>
        </w:rPr>
        <w:t>subaward</w:t>
      </w:r>
      <w:proofErr w:type="spellEnd"/>
      <w:r w:rsidRPr="00943E89">
        <w:rPr>
          <w:rFonts w:asciiTheme="minorHAnsi" w:hAnsiTheme="minorHAnsi" w:cs="Times New Roman"/>
          <w:color w:val="auto"/>
        </w:rPr>
        <w:t xml:space="preserve"> does not provide cost sharing of at least 20% under its </w:t>
      </w:r>
      <w:proofErr w:type="spellStart"/>
      <w:r w:rsidRPr="00943E89">
        <w:rPr>
          <w:rFonts w:asciiTheme="minorHAnsi" w:hAnsiTheme="minorHAnsi" w:cs="Times New Roman"/>
          <w:color w:val="auto"/>
        </w:rPr>
        <w:t>subaward</w:t>
      </w:r>
      <w:proofErr w:type="spellEnd"/>
      <w:r w:rsidRPr="00943E89">
        <w:rPr>
          <w:rFonts w:asciiTheme="minorHAnsi" w:hAnsiTheme="minorHAnsi" w:cs="Times New Roman"/>
          <w:color w:val="auto"/>
        </w:rPr>
        <w:t xml:space="preserve"> or a foreign entity receiving a </w:t>
      </w:r>
      <w:proofErr w:type="spellStart"/>
      <w:r w:rsidRPr="00943E89">
        <w:rPr>
          <w:rFonts w:asciiTheme="minorHAnsi" w:hAnsiTheme="minorHAnsi" w:cs="Times New Roman"/>
          <w:color w:val="auto"/>
        </w:rPr>
        <w:t>subaward</w:t>
      </w:r>
      <w:proofErr w:type="spellEnd"/>
      <w:r w:rsidRPr="00943E89">
        <w:rPr>
          <w:rFonts w:asciiTheme="minorHAnsi" w:hAnsiTheme="minorHAnsi" w:cs="Times New Roman"/>
          <w:color w:val="auto"/>
        </w:rPr>
        <w:t xml:space="preserve">, the Recipient shall incorporate all of the intellectual property provisions found in Attachment 2 </w:t>
      </w:r>
      <w:r w:rsidR="009D4D54" w:rsidRPr="009D4D54">
        <w:rPr>
          <w:rFonts w:asciiTheme="minorHAnsi" w:hAnsiTheme="minorHAnsi" w:cs="Times New Roman"/>
          <w:color w:val="auto"/>
        </w:rPr>
        <w:t>ARPA-E INTELLECTUAL PROPERTY PROVISIONS FOR COOPERATIVE AGREEMENT WITH LARGE BUSINESSES—NO WAIVER (PATENT RIGHTS)INCLUDING ENHANCED U.S. COMPETITIVENESS AND A COMMERCIALIZATION PLAN</w:t>
      </w:r>
      <w:r w:rsidR="009D4D54">
        <w:rPr>
          <w:rFonts w:asciiTheme="minorHAnsi" w:hAnsiTheme="minorHAnsi" w:cs="Times New Roman"/>
          <w:color w:val="auto"/>
        </w:rPr>
        <w:t xml:space="preserve"> </w:t>
      </w:r>
      <w:r w:rsidRPr="00943E89">
        <w:rPr>
          <w:rFonts w:asciiTheme="minorHAnsi" w:hAnsiTheme="minorHAnsi" w:cs="Times New Roman"/>
          <w:color w:val="auto"/>
        </w:rPr>
        <w:t xml:space="preserve">of the ARPA-E Model Cooperative Agreement (published at </w:t>
      </w:r>
      <w:r w:rsidR="007362A4" w:rsidRPr="007362A4">
        <w:rPr>
          <w:rFonts w:asciiTheme="minorHAnsi" w:hAnsiTheme="minorHAnsi" w:cs="Times New Roman"/>
          <w:color w:val="auto"/>
        </w:rPr>
        <w:t>https://arpa-e.energy.gov/?q=site-page/funding-agreements</w:t>
      </w:r>
      <w:r w:rsidRPr="00943E89">
        <w:rPr>
          <w:rFonts w:asciiTheme="minorHAnsi" w:hAnsiTheme="minorHAnsi" w:cs="Times New Roman"/>
          <w:color w:val="auto"/>
        </w:rPr>
        <w:t xml:space="preserve">) into its </w:t>
      </w:r>
      <w:proofErr w:type="spellStart"/>
      <w:r w:rsidRPr="00943E89">
        <w:rPr>
          <w:rFonts w:asciiTheme="minorHAnsi" w:hAnsiTheme="minorHAnsi" w:cs="Times New Roman"/>
          <w:color w:val="auto"/>
        </w:rPr>
        <w:t>subaward</w:t>
      </w:r>
      <w:proofErr w:type="spellEnd"/>
      <w:r w:rsidRPr="00943E89">
        <w:rPr>
          <w:rFonts w:asciiTheme="minorHAnsi" w:hAnsiTheme="minorHAnsi" w:cs="Times New Roman"/>
          <w:color w:val="auto"/>
        </w:rPr>
        <w:t xml:space="preserve"> with the large business or foreign entity.  Upon request to Patent Counsel for good cause shown, the right to use the Attachment 2 </w:t>
      </w:r>
      <w:r w:rsidR="00115439" w:rsidRPr="00115439">
        <w:rPr>
          <w:rFonts w:asciiTheme="minorHAnsi" w:hAnsiTheme="minorHAnsi" w:cs="Times New Roman"/>
          <w:color w:val="auto"/>
        </w:rPr>
        <w:t>ARPA-E INTELLECTUAL PROPERTY PROVISIONS  FOR COOPERATIVE AGREEMENT WITH LARGE BUSINESSES—WAIVER (PATENT RIGHTS) INCLUDING ENHANCED U.S. COMPETITIVENESS IN SUBAWARDS AND A COMMERCIALIZATION PLAN</w:t>
      </w:r>
      <w:r w:rsidRPr="00943E89">
        <w:rPr>
          <w:rFonts w:asciiTheme="minorHAnsi" w:hAnsiTheme="minorHAnsi" w:cs="Times New Roman"/>
          <w:color w:val="auto"/>
        </w:rPr>
        <w:t xml:space="preserve"> in the award to the large business or foreign entity may be granted.</w:t>
      </w:r>
      <w:r w:rsidR="00CF04D1" w:rsidRPr="00B9034E">
        <w:rPr>
          <w:rFonts w:asciiTheme="minorHAnsi" w:hAnsiTheme="minorHAnsi" w:cs="Times New Roman"/>
          <w:color w:val="auto"/>
        </w:rPr>
        <w:t xml:space="preserve">  </w:t>
      </w:r>
    </w:p>
    <w:p w14:paraId="15003FED" w14:textId="77777777" w:rsidR="00CF04D1" w:rsidRPr="00B9034E" w:rsidRDefault="00CF04D1" w:rsidP="00CF04D1">
      <w:pPr>
        <w:pStyle w:val="Default"/>
        <w:ind w:left="1440" w:hanging="720"/>
        <w:rPr>
          <w:rFonts w:asciiTheme="minorHAnsi" w:hAnsiTheme="minorHAnsi" w:cs="Times New Roman"/>
          <w:color w:val="auto"/>
        </w:rPr>
      </w:pPr>
    </w:p>
    <w:p w14:paraId="45A134CC" w14:textId="13D9685E"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 xml:space="preserve">. </w:t>
      </w:r>
    </w:p>
    <w:p w14:paraId="54735DCF" w14:textId="77777777" w:rsidR="00CF04D1" w:rsidRPr="00B9034E" w:rsidRDefault="00CF04D1" w:rsidP="00CF04D1">
      <w:pPr>
        <w:pStyle w:val="Default"/>
        <w:rPr>
          <w:rFonts w:asciiTheme="minorHAnsi" w:hAnsiTheme="minorHAnsi" w:cs="Times New Roman"/>
          <w:color w:val="auto"/>
        </w:rPr>
      </w:pPr>
    </w:p>
    <w:p w14:paraId="68E2B706" w14:textId="77777777"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r>
      <w:proofErr w:type="spellStart"/>
      <w:r w:rsidRPr="00B9034E">
        <w:rPr>
          <w:rFonts w:asciiTheme="minorHAnsi" w:hAnsiTheme="minorHAnsi" w:cs="Times New Roman"/>
          <w:color w:val="auto"/>
        </w:rPr>
        <w:t>Subaward</w:t>
      </w:r>
      <w:proofErr w:type="spellEnd"/>
      <w:r w:rsidRPr="00B9034E">
        <w:rPr>
          <w:rFonts w:asciiTheme="minorHAnsi" w:hAnsiTheme="minorHAnsi" w:cs="Times New Roman"/>
          <w:color w:val="auto"/>
        </w:rPr>
        <w:t xml:space="preserve"> Unlimited Rights Data List:  </w:t>
      </w:r>
      <w:r w:rsidRPr="00B9034E">
        <w:rPr>
          <w:rFonts w:asciiTheme="minorHAnsi" w:hAnsiTheme="minorHAnsi"/>
        </w:rPr>
        <w:t xml:space="preserve">For any </w:t>
      </w:r>
      <w:proofErr w:type="spellStart"/>
      <w:r w:rsidRPr="00B9034E">
        <w:rPr>
          <w:rFonts w:asciiTheme="minorHAnsi" w:hAnsiTheme="minorHAnsi"/>
        </w:rPr>
        <w:t>subaward</w:t>
      </w:r>
      <w:proofErr w:type="spellEnd"/>
      <w:r w:rsidRPr="00B9034E">
        <w:rPr>
          <w:rFonts w:asciiTheme="minorHAnsi" w:hAnsiTheme="minorHAnsi"/>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B9034E">
        <w:rPr>
          <w:rFonts w:asciiTheme="minorHAnsi" w:hAnsiTheme="minorHAnsi"/>
        </w:rPr>
        <w:t>subaward</w:t>
      </w:r>
      <w:proofErr w:type="spellEnd"/>
      <w:r w:rsidRPr="00B9034E">
        <w:rPr>
          <w:rFonts w:asciiTheme="minorHAnsi" w:hAnsiTheme="minorHAnsi"/>
        </w:rPr>
        <w:t>/subcontract.</w:t>
      </w:r>
    </w:p>
    <w:p w14:paraId="5C943F70" w14:textId="77777777" w:rsidR="00173F87" w:rsidRPr="00173F87" w:rsidRDefault="00173F87" w:rsidP="00173F87">
      <w:pPr>
        <w:pStyle w:val="Default"/>
        <w:ind w:left="720" w:hanging="720"/>
        <w:rPr>
          <w:rFonts w:asciiTheme="minorHAnsi" w:hAnsiTheme="minorHAnsi" w:cs="Times New Roman"/>
          <w:color w:val="auto"/>
        </w:rPr>
      </w:pPr>
    </w:p>
    <w:p w14:paraId="3E5298DC" w14:textId="77777777"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14:paraId="01BEFC5A" w14:textId="16859526" w:rsidR="00BD7B4A" w:rsidRPr="00BD7B4A" w:rsidRDefault="00BD7B4A" w:rsidP="00BD7B4A">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xml:space="preserve">.        </w:t>
      </w:r>
      <w:r w:rsidR="00BD3F59">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16E3C6AA" w14:textId="77777777" w:rsidR="00BD7B4A" w:rsidRPr="000C2BFF" w:rsidRDefault="00BD7B4A" w:rsidP="00BD7B4A">
      <w:pPr>
        <w:pStyle w:val="Default"/>
        <w:ind w:left="720" w:hanging="720"/>
        <w:rPr>
          <w:rFonts w:asciiTheme="minorHAnsi" w:hAnsiTheme="minorHAnsi" w:cs="Times New Roman"/>
          <w:color w:val="auto"/>
        </w:rPr>
      </w:pPr>
    </w:p>
    <w:p w14:paraId="3B49238E" w14:textId="1DB792B9" w:rsidR="00BD7B4A" w:rsidRPr="007B78C4" w:rsidRDefault="00BD7B4A" w:rsidP="00BD7B4A">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w:t>
      </w:r>
      <w:r w:rsidR="00BD3F59">
        <w:rPr>
          <w:rFonts w:asciiTheme="minorHAnsi" w:hAnsiTheme="minorHAnsi" w:cs="Times New Roman"/>
          <w:color w:val="auto"/>
        </w:rPr>
        <w:t>Commercialization</w:t>
      </w:r>
      <w:r w:rsidRPr="000C2BFF">
        <w:rPr>
          <w:rFonts w:asciiTheme="minorHAnsi" w:hAnsiTheme="minorHAnsi" w:cs="Times New Roman"/>
          <w:color w:val="auto"/>
        </w:rPr>
        <w:t xml:space="preserve"> Plan</w:t>
      </w:r>
      <w:r w:rsidR="00C709C1">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C01644">
        <w:rPr>
          <w:rFonts w:asciiTheme="minorHAnsi" w:hAnsiTheme="minorHAnsi" w:cs="Times New Roman"/>
          <w:color w:val="auto"/>
        </w:rPr>
        <w:t>.</w:t>
      </w:r>
    </w:p>
    <w:p w14:paraId="7FE5C71D" w14:textId="77777777" w:rsidR="00BD7B4A" w:rsidRPr="00804313" w:rsidRDefault="00BD7B4A" w:rsidP="00BD7B4A">
      <w:pPr>
        <w:pStyle w:val="Default"/>
        <w:ind w:left="720" w:hanging="720"/>
        <w:rPr>
          <w:rFonts w:asciiTheme="minorHAnsi" w:hAnsiTheme="minorHAnsi" w:cs="Times New Roman"/>
          <w:color w:val="auto"/>
        </w:rPr>
      </w:pPr>
    </w:p>
    <w:p w14:paraId="2D149D25" w14:textId="77777777" w:rsidR="00BD7B4A" w:rsidRPr="00173F87" w:rsidRDefault="00BD7B4A" w:rsidP="00BD7B4A">
      <w:pPr>
        <w:pStyle w:val="CM16"/>
        <w:spacing w:line="240" w:lineRule="atLeast"/>
        <w:rPr>
          <w:rFonts w:asciiTheme="minorHAnsi" w:hAnsiTheme="minorHAnsi"/>
        </w:rPr>
      </w:pPr>
      <w:r w:rsidRPr="00C3693A">
        <w:rPr>
          <w:rFonts w:asciiTheme="minorHAnsi" w:hAnsiTheme="minorHAnsi"/>
          <w:bCs/>
        </w:rPr>
        <w:t>(End of clause)</w:t>
      </w:r>
    </w:p>
    <w:p w14:paraId="0ADD66CB" w14:textId="77777777" w:rsidR="00173F87" w:rsidRDefault="00327083" w:rsidP="00327083">
      <w:pPr>
        <w:pStyle w:val="Default"/>
        <w:ind w:left="720" w:hanging="720"/>
        <w:jc w:val="center"/>
        <w:rPr>
          <w:rFonts w:asciiTheme="minorHAnsi" w:hAnsiTheme="minorHAnsi" w:cs="Times New Roman"/>
          <w:color w:val="auto"/>
        </w:rPr>
      </w:pPr>
      <w:r>
        <w:rPr>
          <w:rFonts w:asciiTheme="minorHAnsi" w:hAnsiTheme="minorHAnsi" w:cs="Times New Roman"/>
          <w:color w:val="auto"/>
        </w:rPr>
        <w:t>ADDENDUM</w:t>
      </w:r>
    </w:p>
    <w:p w14:paraId="6ABD1EC2" w14:textId="77777777" w:rsidR="00327083" w:rsidRPr="00804313" w:rsidRDefault="00327083" w:rsidP="00327083">
      <w:pPr>
        <w:pStyle w:val="Default"/>
        <w:ind w:left="720" w:hanging="720"/>
        <w:jc w:val="center"/>
        <w:rPr>
          <w:rFonts w:asciiTheme="minorHAnsi" w:hAnsiTheme="minorHAnsi" w:cs="Times New Roman"/>
          <w:color w:val="auto"/>
        </w:rPr>
      </w:pPr>
      <w:r>
        <w:rPr>
          <w:rFonts w:asciiTheme="minorHAnsi" w:hAnsiTheme="minorHAnsi" w:cs="Times New Roman"/>
          <w:color w:val="auto"/>
        </w:rPr>
        <w:t>(INSERT APPROVED COMMERCIALIZATION PLAN HERE)</w:t>
      </w:r>
    </w:p>
    <w:sectPr w:rsidR="00327083" w:rsidRPr="00804313" w:rsidSect="00464F3F">
      <w:headerReference w:type="default" r:id="rId10"/>
      <w:footerReference w:type="default" r:id="rId11"/>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2CAD" w14:textId="77777777" w:rsidR="00B269F4" w:rsidRDefault="00B269F4" w:rsidP="006B7B6B">
      <w:pPr>
        <w:spacing w:after="0" w:line="240" w:lineRule="auto"/>
      </w:pPr>
      <w:r>
        <w:separator/>
      </w:r>
    </w:p>
  </w:endnote>
  <w:endnote w:type="continuationSeparator" w:id="0">
    <w:p w14:paraId="051491C0" w14:textId="77777777" w:rsidR="00B269F4" w:rsidRDefault="00B269F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14:paraId="024A9C61" w14:textId="1917CA96"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423326">
              <w:rPr>
                <w:b/>
                <w:bCs/>
                <w:noProof/>
                <w:sz w:val="20"/>
                <w:szCs w:val="20"/>
              </w:rPr>
              <w:t>1</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423326">
              <w:rPr>
                <w:b/>
                <w:bCs/>
                <w:noProof/>
                <w:sz w:val="20"/>
                <w:szCs w:val="20"/>
              </w:rPr>
              <w:t>24</w:t>
            </w:r>
            <w:r w:rsidRPr="009A3EF3">
              <w:rPr>
                <w:b/>
                <w:bCs/>
                <w:sz w:val="20"/>
                <w:szCs w:val="20"/>
              </w:rPr>
              <w:fldChar w:fldCharType="end"/>
            </w:r>
            <w:r w:rsidRPr="009A3EF3">
              <w:rPr>
                <w:b/>
                <w:bCs/>
                <w:sz w:val="20"/>
                <w:szCs w:val="20"/>
              </w:rPr>
              <w:tab/>
            </w:r>
            <w:r w:rsidRPr="009A3EF3">
              <w:rPr>
                <w:bCs/>
                <w:sz w:val="20"/>
                <w:szCs w:val="20"/>
              </w:rPr>
              <w:t>AR-229</w:t>
            </w:r>
            <w:r w:rsidR="00423326">
              <w:rPr>
                <w:bCs/>
                <w:sz w:val="20"/>
                <w:szCs w:val="20"/>
              </w:rPr>
              <w:t>B</w:t>
            </w:r>
            <w:r w:rsidRPr="009A3EF3">
              <w:rPr>
                <w:bCs/>
                <w:sz w:val="20"/>
                <w:szCs w:val="20"/>
              </w:rPr>
              <w:t>-</w:t>
            </w:r>
            <w:r w:rsidR="00423326">
              <w:rPr>
                <w:bCs/>
                <w:sz w:val="20"/>
                <w:szCs w:val="20"/>
              </w:rPr>
              <w:t>02.20</w:t>
            </w:r>
          </w:p>
        </w:sdtContent>
      </w:sdt>
    </w:sdtContent>
  </w:sdt>
  <w:p w14:paraId="035DF54E" w14:textId="77777777" w:rsidR="00464F3F" w:rsidRDefault="0046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9568" w14:textId="77777777" w:rsidR="00B269F4" w:rsidRDefault="00B269F4" w:rsidP="006B7B6B">
      <w:pPr>
        <w:spacing w:after="0" w:line="240" w:lineRule="auto"/>
      </w:pPr>
      <w:r>
        <w:separator/>
      </w:r>
    </w:p>
  </w:footnote>
  <w:footnote w:type="continuationSeparator" w:id="0">
    <w:p w14:paraId="3484AEDB" w14:textId="77777777" w:rsidR="00B269F4" w:rsidRDefault="00B269F4"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38DE" w14:textId="77777777" w:rsidR="00464F3F" w:rsidRPr="00184241" w:rsidRDefault="00464F3F" w:rsidP="004445B3">
    <w:pPr>
      <w:pStyle w:val="Header"/>
      <w:rPr>
        <w:b/>
        <w:sz w:val="20"/>
        <w:szCs w:val="20"/>
      </w:rPr>
    </w:pPr>
    <w:r w:rsidRPr="00184241">
      <w:rPr>
        <w:b/>
        <w:sz w:val="20"/>
        <w:szCs w:val="20"/>
      </w:rPr>
      <w:t>ARPA-E Award No. DE-AR000</w:t>
    </w:r>
    <w:r w:rsidR="00BB0B5D">
      <w:rPr>
        <w:b/>
        <w:sz w:val="20"/>
        <w:szCs w:val="20"/>
      </w:rPr>
      <w:t>X</w:t>
    </w:r>
    <w:r>
      <w:rPr>
        <w:b/>
        <w:sz w:val="20"/>
        <w:szCs w:val="20"/>
      </w:rPr>
      <w:t>XXX w</w:t>
    </w:r>
    <w:r w:rsidRPr="00184241">
      <w:rPr>
        <w:b/>
        <w:sz w:val="20"/>
        <w:szCs w:val="20"/>
      </w:rPr>
      <w:t xml:space="preserve">ith </w:t>
    </w:r>
    <w:r>
      <w:rPr>
        <w:b/>
        <w:sz w:val="20"/>
        <w:szCs w:val="20"/>
      </w:rPr>
      <w:t>[Insert Recipient]</w:t>
    </w:r>
  </w:p>
  <w:p w14:paraId="01389763" w14:textId="77777777" w:rsidR="00464F3F" w:rsidRPr="00184241" w:rsidRDefault="00464F3F" w:rsidP="001E66E1">
    <w:pPr>
      <w:pStyle w:val="Header"/>
      <w:rPr>
        <w:sz w:val="20"/>
        <w:szCs w:val="20"/>
      </w:rPr>
    </w:pPr>
    <w:r w:rsidRPr="00184241">
      <w:rPr>
        <w:b/>
        <w:sz w:val="20"/>
        <w:szCs w:val="20"/>
      </w:rPr>
      <w:t>Attachment 2 (Large Businesses)</w:t>
    </w:r>
  </w:p>
  <w:p w14:paraId="73145274" w14:textId="77777777" w:rsidR="00464F3F" w:rsidRPr="00EB3F32" w:rsidRDefault="00464F3F"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9BE"/>
    <w:multiLevelType w:val="hybridMultilevel"/>
    <w:tmpl w:val="E30861BE"/>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E82361"/>
    <w:multiLevelType w:val="hybridMultilevel"/>
    <w:tmpl w:val="F93AEF02"/>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B2CFF"/>
    <w:multiLevelType w:val="hybridMultilevel"/>
    <w:tmpl w:val="FEA6F514"/>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5C61F9"/>
    <w:multiLevelType w:val="hybridMultilevel"/>
    <w:tmpl w:val="15B40FC8"/>
    <w:lvl w:ilvl="0" w:tplc="B2D89AD6">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721C3C"/>
    <w:multiLevelType w:val="hybridMultilevel"/>
    <w:tmpl w:val="E390C516"/>
    <w:lvl w:ilvl="0" w:tplc="88129DFE">
      <w:start w:val="5"/>
      <w:numFmt w:val="lowerLetter"/>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560A09"/>
    <w:multiLevelType w:val="hybridMultilevel"/>
    <w:tmpl w:val="54048E12"/>
    <w:lvl w:ilvl="0" w:tplc="94B68CB8">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31"/>
  </w:num>
  <w:num w:numId="5">
    <w:abstractNumId w:val="18"/>
  </w:num>
  <w:num w:numId="6">
    <w:abstractNumId w:val="28"/>
  </w:num>
  <w:num w:numId="7">
    <w:abstractNumId w:val="23"/>
  </w:num>
  <w:num w:numId="8">
    <w:abstractNumId w:val="29"/>
  </w:num>
  <w:num w:numId="9">
    <w:abstractNumId w:val="25"/>
  </w:num>
  <w:num w:numId="10">
    <w:abstractNumId w:val="21"/>
  </w:num>
  <w:num w:numId="11">
    <w:abstractNumId w:val="8"/>
  </w:num>
  <w:num w:numId="12">
    <w:abstractNumId w:val="26"/>
  </w:num>
  <w:num w:numId="13">
    <w:abstractNumId w:val="19"/>
  </w:num>
  <w:num w:numId="14">
    <w:abstractNumId w:val="15"/>
  </w:num>
  <w:num w:numId="15">
    <w:abstractNumId w:val="30"/>
  </w:num>
  <w:num w:numId="16">
    <w:abstractNumId w:val="16"/>
  </w:num>
  <w:num w:numId="17">
    <w:abstractNumId w:val="17"/>
  </w:num>
  <w:num w:numId="18">
    <w:abstractNumId w:val="10"/>
  </w:num>
  <w:num w:numId="19">
    <w:abstractNumId w:val="6"/>
  </w:num>
  <w:num w:numId="20">
    <w:abstractNumId w:val="27"/>
  </w:num>
  <w:num w:numId="21">
    <w:abstractNumId w:val="32"/>
  </w:num>
  <w:num w:numId="22">
    <w:abstractNumId w:val="2"/>
  </w:num>
  <w:num w:numId="23">
    <w:abstractNumId w:val="4"/>
  </w:num>
  <w:num w:numId="24">
    <w:abstractNumId w:val="33"/>
  </w:num>
  <w:num w:numId="25">
    <w:abstractNumId w:val="24"/>
  </w:num>
  <w:num w:numId="26">
    <w:abstractNumId w:val="9"/>
  </w:num>
  <w:num w:numId="27">
    <w:abstractNumId w:val="12"/>
  </w:num>
  <w:num w:numId="28">
    <w:abstractNumId w:val="13"/>
  </w:num>
  <w:num w:numId="29">
    <w:abstractNumId w:val="22"/>
  </w:num>
  <w:num w:numId="30">
    <w:abstractNumId w:val="5"/>
  </w:num>
  <w:num w:numId="31">
    <w:abstractNumId w:val="34"/>
  </w:num>
  <w:num w:numId="32">
    <w:abstractNumId w:val="20"/>
  </w:num>
  <w:num w:numId="33">
    <w:abstractNumId w:val="14"/>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4BE4"/>
    <w:rsid w:val="00066769"/>
    <w:rsid w:val="00066BE7"/>
    <w:rsid w:val="000670FE"/>
    <w:rsid w:val="00067852"/>
    <w:rsid w:val="00067B2F"/>
    <w:rsid w:val="00081B5B"/>
    <w:rsid w:val="00087C8E"/>
    <w:rsid w:val="0009122D"/>
    <w:rsid w:val="0009737B"/>
    <w:rsid w:val="000A22FC"/>
    <w:rsid w:val="000A4663"/>
    <w:rsid w:val="000A5D08"/>
    <w:rsid w:val="000B7004"/>
    <w:rsid w:val="000E1FDA"/>
    <w:rsid w:val="001028F2"/>
    <w:rsid w:val="00105AC8"/>
    <w:rsid w:val="001149CE"/>
    <w:rsid w:val="00115439"/>
    <w:rsid w:val="0012352C"/>
    <w:rsid w:val="00134077"/>
    <w:rsid w:val="00140765"/>
    <w:rsid w:val="00144837"/>
    <w:rsid w:val="001640C0"/>
    <w:rsid w:val="00173C91"/>
    <w:rsid w:val="00173E6F"/>
    <w:rsid w:val="00173F87"/>
    <w:rsid w:val="00184241"/>
    <w:rsid w:val="001946CF"/>
    <w:rsid w:val="001E0E44"/>
    <w:rsid w:val="001E66E1"/>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27083"/>
    <w:rsid w:val="00332E33"/>
    <w:rsid w:val="003464A6"/>
    <w:rsid w:val="00346808"/>
    <w:rsid w:val="003511A0"/>
    <w:rsid w:val="00357F21"/>
    <w:rsid w:val="003670F9"/>
    <w:rsid w:val="00370EEB"/>
    <w:rsid w:val="00376314"/>
    <w:rsid w:val="0037676A"/>
    <w:rsid w:val="0037736B"/>
    <w:rsid w:val="003804DA"/>
    <w:rsid w:val="003C0EEB"/>
    <w:rsid w:val="003D0E09"/>
    <w:rsid w:val="003F5F4D"/>
    <w:rsid w:val="00405326"/>
    <w:rsid w:val="00422647"/>
    <w:rsid w:val="00423326"/>
    <w:rsid w:val="00426DE2"/>
    <w:rsid w:val="004273C1"/>
    <w:rsid w:val="004326F3"/>
    <w:rsid w:val="00436790"/>
    <w:rsid w:val="004445B3"/>
    <w:rsid w:val="004532CE"/>
    <w:rsid w:val="00464F3F"/>
    <w:rsid w:val="00496D5D"/>
    <w:rsid w:val="004975F1"/>
    <w:rsid w:val="004A20CC"/>
    <w:rsid w:val="00500DF4"/>
    <w:rsid w:val="0054073B"/>
    <w:rsid w:val="00541043"/>
    <w:rsid w:val="00541EAD"/>
    <w:rsid w:val="005529CD"/>
    <w:rsid w:val="0055330E"/>
    <w:rsid w:val="00554170"/>
    <w:rsid w:val="00576159"/>
    <w:rsid w:val="005766DA"/>
    <w:rsid w:val="00577BEE"/>
    <w:rsid w:val="005A2B1B"/>
    <w:rsid w:val="005A669D"/>
    <w:rsid w:val="005B0D65"/>
    <w:rsid w:val="005B7484"/>
    <w:rsid w:val="005C2646"/>
    <w:rsid w:val="005C48F7"/>
    <w:rsid w:val="005D614E"/>
    <w:rsid w:val="00600CBA"/>
    <w:rsid w:val="00606708"/>
    <w:rsid w:val="00607DCB"/>
    <w:rsid w:val="00611A9F"/>
    <w:rsid w:val="00630EF0"/>
    <w:rsid w:val="00631481"/>
    <w:rsid w:val="0064412C"/>
    <w:rsid w:val="00652129"/>
    <w:rsid w:val="00655C86"/>
    <w:rsid w:val="00661E2D"/>
    <w:rsid w:val="00664990"/>
    <w:rsid w:val="0067083D"/>
    <w:rsid w:val="0068717E"/>
    <w:rsid w:val="006903FB"/>
    <w:rsid w:val="00694FD7"/>
    <w:rsid w:val="006A1595"/>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362A4"/>
    <w:rsid w:val="00740E85"/>
    <w:rsid w:val="00741A31"/>
    <w:rsid w:val="00742C6E"/>
    <w:rsid w:val="007545C3"/>
    <w:rsid w:val="00754F22"/>
    <w:rsid w:val="0077177F"/>
    <w:rsid w:val="00775226"/>
    <w:rsid w:val="007B1FE1"/>
    <w:rsid w:val="007B3CD3"/>
    <w:rsid w:val="007B78C4"/>
    <w:rsid w:val="007D0A65"/>
    <w:rsid w:val="007D5BF0"/>
    <w:rsid w:val="00800AE6"/>
    <w:rsid w:val="00802A06"/>
    <w:rsid w:val="00804313"/>
    <w:rsid w:val="00811EFD"/>
    <w:rsid w:val="0082019B"/>
    <w:rsid w:val="008211AB"/>
    <w:rsid w:val="00837A7E"/>
    <w:rsid w:val="00840ACC"/>
    <w:rsid w:val="00841E86"/>
    <w:rsid w:val="0084431A"/>
    <w:rsid w:val="00865603"/>
    <w:rsid w:val="008A474E"/>
    <w:rsid w:val="008A4777"/>
    <w:rsid w:val="008C359F"/>
    <w:rsid w:val="008C6779"/>
    <w:rsid w:val="008E4500"/>
    <w:rsid w:val="008E63D6"/>
    <w:rsid w:val="008F1C2A"/>
    <w:rsid w:val="008F36E8"/>
    <w:rsid w:val="00901267"/>
    <w:rsid w:val="00911D2A"/>
    <w:rsid w:val="009233BC"/>
    <w:rsid w:val="009267E4"/>
    <w:rsid w:val="00931124"/>
    <w:rsid w:val="009314D5"/>
    <w:rsid w:val="00943E89"/>
    <w:rsid w:val="009466E1"/>
    <w:rsid w:val="00964335"/>
    <w:rsid w:val="00976835"/>
    <w:rsid w:val="00983FCE"/>
    <w:rsid w:val="00993545"/>
    <w:rsid w:val="009A3EF3"/>
    <w:rsid w:val="009B1696"/>
    <w:rsid w:val="009B2005"/>
    <w:rsid w:val="009B20C3"/>
    <w:rsid w:val="009C196E"/>
    <w:rsid w:val="009C19DC"/>
    <w:rsid w:val="009D4D54"/>
    <w:rsid w:val="009E325E"/>
    <w:rsid w:val="009F74D2"/>
    <w:rsid w:val="009F7689"/>
    <w:rsid w:val="00A01F48"/>
    <w:rsid w:val="00A06CB0"/>
    <w:rsid w:val="00A11668"/>
    <w:rsid w:val="00A34BD4"/>
    <w:rsid w:val="00A566FB"/>
    <w:rsid w:val="00A64865"/>
    <w:rsid w:val="00A765A5"/>
    <w:rsid w:val="00A904B4"/>
    <w:rsid w:val="00AA2E6A"/>
    <w:rsid w:val="00AD199D"/>
    <w:rsid w:val="00B06992"/>
    <w:rsid w:val="00B123B8"/>
    <w:rsid w:val="00B149F4"/>
    <w:rsid w:val="00B2160E"/>
    <w:rsid w:val="00B24610"/>
    <w:rsid w:val="00B263F0"/>
    <w:rsid w:val="00B269F4"/>
    <w:rsid w:val="00B35334"/>
    <w:rsid w:val="00B44F52"/>
    <w:rsid w:val="00B567AC"/>
    <w:rsid w:val="00B75634"/>
    <w:rsid w:val="00B86E1D"/>
    <w:rsid w:val="00B90EFD"/>
    <w:rsid w:val="00B959B9"/>
    <w:rsid w:val="00B9763E"/>
    <w:rsid w:val="00BB0B5D"/>
    <w:rsid w:val="00BB31E3"/>
    <w:rsid w:val="00BC7C7E"/>
    <w:rsid w:val="00BD3F59"/>
    <w:rsid w:val="00BD7B4A"/>
    <w:rsid w:val="00BF18B6"/>
    <w:rsid w:val="00BF6524"/>
    <w:rsid w:val="00BF6747"/>
    <w:rsid w:val="00C01644"/>
    <w:rsid w:val="00C02F84"/>
    <w:rsid w:val="00C0590A"/>
    <w:rsid w:val="00C07745"/>
    <w:rsid w:val="00C305BF"/>
    <w:rsid w:val="00C35DF9"/>
    <w:rsid w:val="00C709C1"/>
    <w:rsid w:val="00C86BC2"/>
    <w:rsid w:val="00CA0C3B"/>
    <w:rsid w:val="00CA451F"/>
    <w:rsid w:val="00CD1D76"/>
    <w:rsid w:val="00CE4F05"/>
    <w:rsid w:val="00CF04D1"/>
    <w:rsid w:val="00D04795"/>
    <w:rsid w:val="00D05FC8"/>
    <w:rsid w:val="00D105AA"/>
    <w:rsid w:val="00D12157"/>
    <w:rsid w:val="00D12D5A"/>
    <w:rsid w:val="00D27285"/>
    <w:rsid w:val="00D27A5E"/>
    <w:rsid w:val="00D96BE4"/>
    <w:rsid w:val="00DA6AB8"/>
    <w:rsid w:val="00DC1A08"/>
    <w:rsid w:val="00DD37AC"/>
    <w:rsid w:val="00DD58AE"/>
    <w:rsid w:val="00E021E7"/>
    <w:rsid w:val="00E02529"/>
    <w:rsid w:val="00E12D39"/>
    <w:rsid w:val="00E1309A"/>
    <w:rsid w:val="00E36EC0"/>
    <w:rsid w:val="00E465E6"/>
    <w:rsid w:val="00E56A30"/>
    <w:rsid w:val="00E63508"/>
    <w:rsid w:val="00E754A4"/>
    <w:rsid w:val="00E82919"/>
    <w:rsid w:val="00EB3F32"/>
    <w:rsid w:val="00EB469C"/>
    <w:rsid w:val="00EB5827"/>
    <w:rsid w:val="00EC2FF0"/>
    <w:rsid w:val="00ED6166"/>
    <w:rsid w:val="00EF0170"/>
    <w:rsid w:val="00EF3CBF"/>
    <w:rsid w:val="00EF6B84"/>
    <w:rsid w:val="00EF7D90"/>
    <w:rsid w:val="00F11884"/>
    <w:rsid w:val="00F3250B"/>
    <w:rsid w:val="00F51FAA"/>
    <w:rsid w:val="00F527D8"/>
    <w:rsid w:val="00F54628"/>
    <w:rsid w:val="00F729F3"/>
    <w:rsid w:val="00F754C0"/>
    <w:rsid w:val="00F80EC7"/>
    <w:rsid w:val="00F862AF"/>
    <w:rsid w:val="00F91C35"/>
    <w:rsid w:val="00F95CF0"/>
    <w:rsid w:val="00FA21F0"/>
    <w:rsid w:val="00FB1C08"/>
    <w:rsid w:val="00FB4AC4"/>
    <w:rsid w:val="00FD5203"/>
    <w:rsid w:val="00FE39B9"/>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5E56"/>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62@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C702-6484-470A-AA4F-D17D2E23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Deligiannidis, Alexandros (CONTR)</cp:lastModifiedBy>
  <cp:revision>3</cp:revision>
  <cp:lastPrinted>2017-01-25T18:29:00Z</cp:lastPrinted>
  <dcterms:created xsi:type="dcterms:W3CDTF">2020-02-26T16:20:00Z</dcterms:created>
  <dcterms:modified xsi:type="dcterms:W3CDTF">2020-02-27T20:02:00Z</dcterms:modified>
</cp:coreProperties>
</file>