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B2" w:rsidRPr="004649C2" w:rsidRDefault="0064100D" w:rsidP="00DC6CB2">
      <w:pPr>
        <w:jc w:val="center"/>
        <w:rPr>
          <w:rFonts w:asciiTheme="minorHAnsi" w:hAnsiTheme="minorHAnsi"/>
          <w:b/>
          <w:sz w:val="24"/>
          <w:szCs w:val="24"/>
          <w:u w:val="single"/>
        </w:rPr>
      </w:pPr>
      <w:r>
        <w:rPr>
          <w:rFonts w:asciiTheme="minorHAnsi" w:hAnsiTheme="minorHAnsi"/>
          <w:b/>
          <w:sz w:val="24"/>
          <w:szCs w:val="24"/>
          <w:u w:val="single"/>
        </w:rPr>
        <w:t xml:space="preserve"> </w:t>
      </w:r>
      <w:r w:rsidR="00DC6CB2" w:rsidRPr="004649C2">
        <w:rPr>
          <w:rFonts w:asciiTheme="minorHAnsi" w:hAnsiTheme="minorHAnsi"/>
          <w:b/>
          <w:sz w:val="24"/>
          <w:szCs w:val="24"/>
          <w:u w:val="single"/>
        </w:rPr>
        <w:t>ATTACHM</w:t>
      </w:r>
      <w:bookmarkStart w:id="0" w:name="_GoBack"/>
      <w:bookmarkEnd w:id="0"/>
      <w:r w:rsidR="00DC6CB2" w:rsidRPr="004649C2">
        <w:rPr>
          <w:rFonts w:asciiTheme="minorHAnsi" w:hAnsiTheme="minorHAnsi"/>
          <w:b/>
          <w:sz w:val="24"/>
          <w:szCs w:val="24"/>
          <w:u w:val="single"/>
        </w:rPr>
        <w:t xml:space="preserve">ENT 1: </w:t>
      </w:r>
    </w:p>
    <w:p w:rsidR="00DC6CB2" w:rsidRPr="004649C2" w:rsidRDefault="00DC6CB2" w:rsidP="00DC6CB2">
      <w:pPr>
        <w:jc w:val="center"/>
        <w:rPr>
          <w:rFonts w:asciiTheme="minorHAnsi" w:hAnsiTheme="minorHAnsi"/>
          <w:b/>
          <w:i/>
          <w:color w:val="FF0000"/>
          <w:sz w:val="24"/>
          <w:szCs w:val="24"/>
          <w:u w:val="single"/>
        </w:rPr>
      </w:pPr>
    </w:p>
    <w:p w:rsidR="00DC6CB2" w:rsidRPr="004649C2" w:rsidRDefault="00DC6CB2" w:rsidP="00DC6CB2">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rsidR="00DC6CB2" w:rsidRPr="00A5239B" w:rsidRDefault="00DC6CB2" w:rsidP="00DC6CB2">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Default="00DC6CB2" w:rsidP="008E7986">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DE-FOA-0000___, ______________ (___)</w:t>
            </w:r>
          </w:p>
        </w:tc>
      </w:tr>
    </w:tbl>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w:t>
      </w:r>
      <w:r w:rsidR="004035A1">
        <w:rPr>
          <w:rFonts w:asciiTheme="minorHAnsi" w:hAnsiTheme="minorHAnsi"/>
          <w:sz w:val="24"/>
          <w:szCs w:val="24"/>
        </w:rPr>
        <w:t xml:space="preserve">2 CFR </w:t>
      </w:r>
      <w:r w:rsidR="00F23CB5">
        <w:rPr>
          <w:rFonts w:asciiTheme="minorHAnsi" w:hAnsiTheme="minorHAnsi"/>
          <w:sz w:val="24"/>
          <w:szCs w:val="24"/>
        </w:rPr>
        <w:t>P</w:t>
      </w:r>
      <w:r w:rsidR="004035A1">
        <w:rPr>
          <w:rFonts w:asciiTheme="minorHAnsi" w:hAnsiTheme="minorHAnsi"/>
          <w:sz w:val="24"/>
          <w:szCs w:val="24"/>
        </w:rPr>
        <w:t xml:space="preserve">art 200, as amended by </w:t>
      </w:r>
      <w:r w:rsidR="00F23CB5">
        <w:rPr>
          <w:rFonts w:asciiTheme="minorHAnsi" w:hAnsiTheme="minorHAnsi"/>
          <w:sz w:val="24"/>
          <w:szCs w:val="24"/>
        </w:rPr>
        <w:t>P</w:t>
      </w:r>
      <w:r w:rsidR="004035A1">
        <w:rPr>
          <w:rFonts w:asciiTheme="minorHAnsi" w:hAnsiTheme="minorHAnsi"/>
          <w:sz w:val="24"/>
          <w:szCs w:val="24"/>
        </w:rPr>
        <w:t xml:space="preserve">art 910, </w:t>
      </w:r>
      <w:r>
        <w:rPr>
          <w:rFonts w:asciiTheme="minorHAnsi" w:hAnsiTheme="minorHAnsi"/>
          <w:sz w:val="24"/>
          <w:szCs w:val="24"/>
        </w:rPr>
        <w:t xml:space="preserve">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sidR="005B04C6">
        <w:rPr>
          <w:rFonts w:asciiTheme="minorHAnsi" w:hAnsiTheme="minorHAnsi"/>
          <w:sz w:val="24"/>
          <w:szCs w:val="24"/>
        </w:rPr>
        <w:t>A</w:t>
      </w:r>
      <w:r>
        <w:rPr>
          <w:rFonts w:asciiTheme="minorHAnsi" w:hAnsiTheme="minorHAnsi"/>
          <w:sz w:val="24"/>
          <w:szCs w:val="24"/>
        </w:rPr>
        <w:t xml:space="preserve">ward </w:t>
      </w:r>
      <w:r w:rsidRPr="00F028B6">
        <w:rPr>
          <w:rFonts w:asciiTheme="minorHAnsi" w:hAnsiTheme="minorHAnsi"/>
          <w:sz w:val="24"/>
          <w:szCs w:val="24"/>
        </w:rPr>
        <w:t xml:space="preserve">documents:  </w:t>
      </w:r>
    </w:p>
    <w:p w:rsidR="00DC6CB2" w:rsidRPr="00A5239B" w:rsidRDefault="00DC6CB2" w:rsidP="00DC6CB2">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Assistance Agreement Form</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Intellectual Property </w:t>
            </w:r>
            <w:r w:rsidR="009C7D1F">
              <w:rPr>
                <w:rFonts w:asciiTheme="minorHAnsi" w:hAnsiTheme="minorHAnsi"/>
                <w:sz w:val="24"/>
                <w:szCs w:val="24"/>
              </w:rPr>
              <w:t>Clause</w:t>
            </w:r>
            <w:r w:rsidRPr="00F028B6">
              <w:rPr>
                <w:rFonts w:asciiTheme="minorHAnsi" w:hAnsiTheme="minorHAnsi"/>
                <w:sz w:val="24"/>
                <w:szCs w:val="24"/>
              </w:rPr>
              <w:t xml:space="preserve">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Statement of Project Objectives and </w:t>
            </w:r>
          </w:p>
          <w:p w:rsidR="00DC6CB2" w:rsidRPr="00A5239B" w:rsidRDefault="00DC6CB2" w:rsidP="008E7986">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ARPA-E Reporting Checklist and Instructions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DC6CB2" w:rsidRPr="00A5239B" w:rsidRDefault="00DC6CB2" w:rsidP="006142C9">
            <w:pPr>
              <w:rPr>
                <w:rFonts w:asciiTheme="minorHAnsi" w:hAnsiTheme="minorHAnsi"/>
                <w:sz w:val="24"/>
                <w:szCs w:val="24"/>
              </w:rPr>
            </w:pPr>
            <w:r w:rsidRPr="00F028B6">
              <w:rPr>
                <w:rFonts w:asciiTheme="minorHAnsi" w:hAnsiTheme="minorHAnsi"/>
                <w:sz w:val="24"/>
                <w:szCs w:val="24"/>
              </w:rPr>
              <w:t>Budget Information (SF-424A)</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DC6CB2" w:rsidRPr="00A5239B" w:rsidRDefault="00DC6CB2" w:rsidP="00DC6CB2">
      <w:pPr>
        <w:rPr>
          <w:rFonts w:asciiTheme="minorHAnsi" w:hAnsiTheme="minorHAnsi"/>
          <w:sz w:val="24"/>
          <w:szCs w:val="24"/>
        </w:rPr>
      </w:pPr>
    </w:p>
    <w:p w:rsidR="00DC6CB2" w:rsidRDefault="00DC6CB2" w:rsidP="00DC6CB2">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Pr>
          <w:rFonts w:asciiTheme="minorHAnsi" w:hAnsiTheme="minorHAnsi"/>
          <w:sz w:val="24"/>
          <w:szCs w:val="24"/>
        </w:rPr>
        <w:t xml:space="preserve">and to require their strict compliance therewith. </w:t>
      </w:r>
    </w:p>
    <w:p w:rsidR="004649C2" w:rsidRDefault="004649C2" w:rsidP="00DC6CB2">
      <w:pPr>
        <w:rPr>
          <w:rFonts w:asciiTheme="minorHAnsi" w:hAnsiTheme="minorHAnsi"/>
          <w:sz w:val="24"/>
          <w:szCs w:val="24"/>
        </w:rPr>
      </w:pPr>
    </w:p>
    <w:p w:rsidR="00A1127B" w:rsidRDefault="00A1127B" w:rsidP="004649C2">
      <w:pPr>
        <w:rPr>
          <w:rFonts w:asciiTheme="minorHAnsi" w:hAnsiTheme="minorHAnsi"/>
          <w:sz w:val="24"/>
          <w:szCs w:val="24"/>
        </w:rPr>
      </w:pPr>
      <w:r>
        <w:rPr>
          <w:rFonts w:asciiTheme="minorHAnsi" w:hAnsiTheme="minorHAnsi"/>
          <w:sz w:val="24"/>
          <w:szCs w:val="24"/>
        </w:rPr>
        <w:t xml:space="preserve">Failure to comply with the terms and conditions of this Award may result in the imposition of additional </w:t>
      </w:r>
      <w:r w:rsidR="009F76DA">
        <w:rPr>
          <w:rFonts w:asciiTheme="minorHAnsi" w:hAnsiTheme="minorHAnsi"/>
          <w:sz w:val="24"/>
          <w:szCs w:val="24"/>
        </w:rPr>
        <w:t xml:space="preserve">award </w:t>
      </w:r>
      <w:r>
        <w:rPr>
          <w:rFonts w:asciiTheme="minorHAnsi" w:hAnsiTheme="minorHAnsi"/>
          <w:sz w:val="24"/>
          <w:szCs w:val="24"/>
        </w:rPr>
        <w:t xml:space="preserve">conditions which are consistent with 2 C.F.R. § 200.207.  If ARPA-E determines that noncompliance cannot be remedied by imposing additional conditions, ARPA-E may temporarily withhold or disallow reimbursement of costs, suspend or terminate this Award, </w:t>
      </w:r>
      <w:r w:rsidR="0096213E">
        <w:rPr>
          <w:rFonts w:asciiTheme="minorHAnsi" w:hAnsiTheme="minorHAnsi"/>
          <w:sz w:val="24"/>
          <w:szCs w:val="24"/>
        </w:rPr>
        <w:t>and/</w:t>
      </w:r>
      <w:r>
        <w:rPr>
          <w:rFonts w:asciiTheme="minorHAnsi" w:hAnsiTheme="minorHAnsi"/>
          <w:sz w:val="24"/>
          <w:szCs w:val="24"/>
        </w:rPr>
        <w:t>or other available remedies under 2 C.F.R. § 200.338.</w:t>
      </w:r>
    </w:p>
    <w:p w:rsidR="00A1127B" w:rsidRDefault="00A1127B" w:rsidP="004649C2">
      <w:pPr>
        <w:rPr>
          <w:rFonts w:asciiTheme="minorHAnsi" w:hAnsiTheme="minorHAnsi"/>
          <w:sz w:val="24"/>
          <w:szCs w:val="24"/>
        </w:rPr>
      </w:pPr>
    </w:p>
    <w:p w:rsidR="007813CD" w:rsidRDefault="004649C2" w:rsidP="004649C2">
      <w:pPr>
        <w:rPr>
          <w:rFonts w:asciiTheme="minorHAnsi" w:hAnsiTheme="minorHAnsi"/>
          <w:sz w:val="22"/>
          <w:szCs w:val="22"/>
        </w:rPr>
      </w:pPr>
      <w:r w:rsidRPr="00F028B6">
        <w:rPr>
          <w:rFonts w:asciiTheme="minorHAnsi" w:hAnsiTheme="minorHAnsi"/>
          <w:sz w:val="24"/>
          <w:szCs w:val="24"/>
        </w:rPr>
        <w:t xml:space="preserve">All notifications, requests, and other communications to the </w:t>
      </w:r>
      <w:r w:rsidR="006142C9">
        <w:rPr>
          <w:rFonts w:asciiTheme="minorHAnsi" w:hAnsiTheme="minorHAnsi"/>
          <w:sz w:val="24"/>
          <w:szCs w:val="24"/>
        </w:rPr>
        <w:t xml:space="preserve">ARPA-E </w:t>
      </w:r>
      <w:r>
        <w:rPr>
          <w:rFonts w:asciiTheme="minorHAnsi" w:hAnsiTheme="minorHAnsi"/>
          <w:sz w:val="24"/>
          <w:szCs w:val="24"/>
        </w:rPr>
        <w:t>Contracting Officer should</w:t>
      </w:r>
      <w:r w:rsidRPr="00F028B6">
        <w:rPr>
          <w:rFonts w:asciiTheme="minorHAnsi" w:hAnsiTheme="minorHAnsi"/>
          <w:sz w:val="24"/>
          <w:szCs w:val="24"/>
        </w:rPr>
        <w:t xml:space="preserve"> be sent </w:t>
      </w:r>
      <w:r w:rsidRPr="006C472D">
        <w:rPr>
          <w:rFonts w:asciiTheme="minorHAnsi" w:hAnsiTheme="minorHAnsi"/>
          <w:sz w:val="24"/>
          <w:szCs w:val="24"/>
        </w:rPr>
        <w:t xml:space="preserve">to </w:t>
      </w:r>
      <w:hyperlink r:id="rId9" w:history="1">
        <w:r w:rsidR="00C65036" w:rsidRPr="006C472D">
          <w:rPr>
            <w:rStyle w:val="Hyperlink"/>
            <w:rFonts w:asciiTheme="minorHAnsi" w:hAnsiTheme="minorHAnsi"/>
            <w:sz w:val="24"/>
            <w:szCs w:val="24"/>
          </w:rPr>
          <w:t>ARPA-E-CO@hq.doe.gov</w:t>
        </w:r>
      </w:hyperlink>
      <w:r w:rsidR="006C472D" w:rsidRPr="006C472D">
        <w:rPr>
          <w:rStyle w:val="Hyperlink"/>
          <w:rFonts w:asciiTheme="minorHAnsi" w:hAnsiTheme="minorHAnsi"/>
          <w:sz w:val="24"/>
          <w:szCs w:val="24"/>
          <w:u w:val="none"/>
        </w:rPr>
        <w:t xml:space="preserve"> </w:t>
      </w:r>
      <w:r w:rsidR="005B04C6" w:rsidRPr="006C472D">
        <w:rPr>
          <w:rStyle w:val="Hyperlink"/>
          <w:rFonts w:asciiTheme="minorHAnsi" w:hAnsiTheme="minorHAnsi"/>
          <w:color w:val="auto"/>
          <w:sz w:val="24"/>
          <w:szCs w:val="24"/>
          <w:u w:val="none"/>
        </w:rPr>
        <w:t>and the assigned Contract Specialist for this Award</w:t>
      </w:r>
      <w:r w:rsidRPr="006C472D">
        <w:rPr>
          <w:rFonts w:asciiTheme="minorHAnsi" w:hAnsiTheme="minorHAnsi"/>
          <w:sz w:val="24"/>
          <w:szCs w:val="24"/>
        </w:rPr>
        <w:t>.</w:t>
      </w:r>
    </w:p>
    <w:p w:rsidR="0096213E" w:rsidRDefault="0096213E">
      <w:pPr>
        <w:pStyle w:val="TOCHeading"/>
        <w:rPr>
          <w:rFonts w:asciiTheme="minorHAnsi" w:hAnsiTheme="minorHAnsi"/>
          <w:sz w:val="22"/>
          <w:szCs w:val="22"/>
        </w:rPr>
      </w:pPr>
    </w:p>
    <w:p w:rsidR="0096213E" w:rsidRDefault="0096213E">
      <w:pPr>
        <w:pStyle w:val="TOCHeading"/>
        <w:rPr>
          <w:rFonts w:asciiTheme="minorHAnsi" w:hAnsiTheme="minorHAnsi"/>
          <w:sz w:val="22"/>
          <w:szCs w:val="22"/>
        </w:rPr>
      </w:pPr>
    </w:p>
    <w:p w:rsidR="0065136F" w:rsidRDefault="007813CD">
      <w:pPr>
        <w:pStyle w:val="TOCHeading"/>
        <w:rPr>
          <w:rFonts w:asciiTheme="minorHAnsi" w:hAnsiTheme="minorHAnsi"/>
          <w:sz w:val="22"/>
          <w:szCs w:val="22"/>
        </w:rPr>
      </w:pPr>
      <w:r>
        <w:rPr>
          <w:rFonts w:asciiTheme="minorHAnsi" w:hAnsiTheme="minorHAnsi"/>
          <w:sz w:val="22"/>
          <w:szCs w:val="22"/>
        </w:rPr>
        <w:br w:type="page"/>
      </w:r>
    </w:p>
    <w:sdt>
      <w:sdtPr>
        <w:rPr>
          <w:rFonts w:ascii="Times New Roman" w:eastAsia="Times New Roman" w:hAnsi="Times New Roman" w:cs="Times New Roman"/>
          <w:b w:val="0"/>
          <w:bCs w:val="0"/>
          <w:color w:val="auto"/>
          <w:sz w:val="20"/>
          <w:szCs w:val="20"/>
          <w:lang w:eastAsia="en-US"/>
        </w:rPr>
        <w:id w:val="-1323435239"/>
        <w:docPartObj>
          <w:docPartGallery w:val="Table of Contents"/>
          <w:docPartUnique/>
        </w:docPartObj>
      </w:sdtPr>
      <w:sdtEndPr>
        <w:rPr>
          <w:noProof/>
        </w:rPr>
      </w:sdtEndPr>
      <w:sdtContent>
        <w:p w:rsidR="004649C2" w:rsidRDefault="004649C2" w:rsidP="004D66E6">
          <w:pPr>
            <w:pStyle w:val="TOCHeading"/>
            <w:jc w:val="center"/>
          </w:pPr>
          <w:r>
            <w:t>Table of Contents</w:t>
          </w:r>
        </w:p>
        <w:p w:rsidR="00C248EB" w:rsidRDefault="004649C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0397579" w:history="1">
            <w:r w:rsidR="00C248EB" w:rsidRPr="000F32D0">
              <w:rPr>
                <w:rStyle w:val="Hyperlink"/>
                <w:noProof/>
              </w:rPr>
              <w:t>SUBPART A. GENERAL CLAUSES</w:t>
            </w:r>
            <w:r w:rsidR="00C248EB">
              <w:rPr>
                <w:noProof/>
                <w:webHidden/>
              </w:rPr>
              <w:tab/>
            </w:r>
            <w:r w:rsidR="00C248EB">
              <w:rPr>
                <w:noProof/>
                <w:webHidden/>
              </w:rPr>
              <w:fldChar w:fldCharType="begin"/>
            </w:r>
            <w:r w:rsidR="00C248EB">
              <w:rPr>
                <w:noProof/>
                <w:webHidden/>
              </w:rPr>
              <w:instrText xml:space="preserve"> PAGEREF _Toc420397579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0" w:history="1">
            <w:r w:rsidR="00C248EB" w:rsidRPr="000F32D0">
              <w:rPr>
                <w:rStyle w:val="Hyperlink"/>
                <w:noProof/>
              </w:rPr>
              <w:t>CLAUSE 1. LEGAL AUTHORITY AND EFFECT</w:t>
            </w:r>
            <w:r w:rsidR="00C248EB">
              <w:rPr>
                <w:noProof/>
                <w:webHidden/>
              </w:rPr>
              <w:tab/>
            </w:r>
            <w:r w:rsidR="00C248EB">
              <w:rPr>
                <w:noProof/>
                <w:webHidden/>
              </w:rPr>
              <w:fldChar w:fldCharType="begin"/>
            </w:r>
            <w:r w:rsidR="00C248EB">
              <w:rPr>
                <w:noProof/>
                <w:webHidden/>
              </w:rPr>
              <w:instrText xml:space="preserve"> PAGEREF _Toc420397580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1" w:history="1">
            <w:r w:rsidR="00C248EB" w:rsidRPr="000F32D0">
              <w:rPr>
                <w:rStyle w:val="Hyperlink"/>
                <w:noProof/>
              </w:rPr>
              <w:t>CLAUSE 2. EFFECTIVE DATE</w:t>
            </w:r>
            <w:r w:rsidR="00C248EB">
              <w:rPr>
                <w:noProof/>
                <w:webHidden/>
              </w:rPr>
              <w:tab/>
            </w:r>
            <w:r w:rsidR="00C248EB">
              <w:rPr>
                <w:noProof/>
                <w:webHidden/>
              </w:rPr>
              <w:fldChar w:fldCharType="begin"/>
            </w:r>
            <w:r w:rsidR="00C248EB">
              <w:rPr>
                <w:noProof/>
                <w:webHidden/>
              </w:rPr>
              <w:instrText xml:space="preserve"> PAGEREF _Toc420397581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2" w:history="1">
            <w:r w:rsidR="00C248EB" w:rsidRPr="000F32D0">
              <w:rPr>
                <w:rStyle w:val="Hyperlink"/>
                <w:noProof/>
              </w:rPr>
              <w:t>CLAUSE 3. BUDGET PERIOD/PERIOD OF PERFORMANCE</w:t>
            </w:r>
            <w:r w:rsidR="00C248EB">
              <w:rPr>
                <w:noProof/>
                <w:webHidden/>
              </w:rPr>
              <w:tab/>
            </w:r>
            <w:r w:rsidR="00C248EB">
              <w:rPr>
                <w:noProof/>
                <w:webHidden/>
              </w:rPr>
              <w:fldChar w:fldCharType="begin"/>
            </w:r>
            <w:r w:rsidR="00C248EB">
              <w:rPr>
                <w:noProof/>
                <w:webHidden/>
              </w:rPr>
              <w:instrText xml:space="preserve"> PAGEREF _Toc420397582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3" w:history="1">
            <w:r w:rsidR="00C248EB" w:rsidRPr="000F32D0">
              <w:rPr>
                <w:rStyle w:val="Hyperlink"/>
                <w:noProof/>
              </w:rPr>
              <w:t>CLAUSE 4. COMPLIANCE WITH FEDERAL, STATE, AND MUNICIPAL LAW</w:t>
            </w:r>
            <w:r w:rsidR="00C248EB">
              <w:rPr>
                <w:noProof/>
                <w:webHidden/>
              </w:rPr>
              <w:tab/>
            </w:r>
            <w:r w:rsidR="00C248EB">
              <w:rPr>
                <w:noProof/>
                <w:webHidden/>
              </w:rPr>
              <w:fldChar w:fldCharType="begin"/>
            </w:r>
            <w:r w:rsidR="00C248EB">
              <w:rPr>
                <w:noProof/>
                <w:webHidden/>
              </w:rPr>
              <w:instrText xml:space="preserve"> PAGEREF _Toc420397583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4" w:history="1">
            <w:r w:rsidR="00C248EB" w:rsidRPr="000F32D0">
              <w:rPr>
                <w:rStyle w:val="Hyperlink"/>
                <w:noProof/>
              </w:rPr>
              <w:t>CLAUSE 5. INCONSISTENCY WITH FEDERAL LAW</w:t>
            </w:r>
            <w:r w:rsidR="00C248EB">
              <w:rPr>
                <w:noProof/>
                <w:webHidden/>
              </w:rPr>
              <w:tab/>
            </w:r>
            <w:r w:rsidR="00C248EB">
              <w:rPr>
                <w:noProof/>
                <w:webHidden/>
              </w:rPr>
              <w:fldChar w:fldCharType="begin"/>
            </w:r>
            <w:r w:rsidR="00C248EB">
              <w:rPr>
                <w:noProof/>
                <w:webHidden/>
              </w:rPr>
              <w:instrText xml:space="preserve"> PAGEREF _Toc420397584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5" w:history="1">
            <w:r w:rsidR="00C248EB" w:rsidRPr="000F32D0">
              <w:rPr>
                <w:rStyle w:val="Hyperlink"/>
                <w:noProof/>
              </w:rPr>
              <w:t>CLAUSE 6. STATEMENT OF FEDERAL STEWARDSHIP</w:t>
            </w:r>
            <w:r w:rsidR="00C248EB">
              <w:rPr>
                <w:noProof/>
                <w:webHidden/>
              </w:rPr>
              <w:tab/>
            </w:r>
            <w:r w:rsidR="00C248EB">
              <w:rPr>
                <w:noProof/>
                <w:webHidden/>
              </w:rPr>
              <w:fldChar w:fldCharType="begin"/>
            </w:r>
            <w:r w:rsidR="00C248EB">
              <w:rPr>
                <w:noProof/>
                <w:webHidden/>
              </w:rPr>
              <w:instrText xml:space="preserve"> PAGEREF _Toc420397585 \h </w:instrText>
            </w:r>
            <w:r w:rsidR="00C248EB">
              <w:rPr>
                <w:noProof/>
                <w:webHidden/>
              </w:rPr>
            </w:r>
            <w:r w:rsidR="00C248EB">
              <w:rPr>
                <w:noProof/>
                <w:webHidden/>
              </w:rPr>
              <w:fldChar w:fldCharType="separate"/>
            </w:r>
            <w:r w:rsidR="00C248EB">
              <w:rPr>
                <w:noProof/>
                <w:webHidden/>
              </w:rPr>
              <w:t>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6" w:history="1">
            <w:r w:rsidR="00C248EB" w:rsidRPr="000F32D0">
              <w:rPr>
                <w:rStyle w:val="Hyperlink"/>
                <w:noProof/>
              </w:rPr>
              <w:t>CLAUSE 7. NEPA REQUIREMENTS</w:t>
            </w:r>
            <w:r w:rsidR="00C248EB">
              <w:rPr>
                <w:noProof/>
                <w:webHidden/>
              </w:rPr>
              <w:tab/>
            </w:r>
            <w:r w:rsidR="00C248EB">
              <w:rPr>
                <w:noProof/>
                <w:webHidden/>
              </w:rPr>
              <w:fldChar w:fldCharType="begin"/>
            </w:r>
            <w:r w:rsidR="00C248EB">
              <w:rPr>
                <w:noProof/>
                <w:webHidden/>
              </w:rPr>
              <w:instrText xml:space="preserve"> PAGEREF _Toc420397586 \h </w:instrText>
            </w:r>
            <w:r w:rsidR="00C248EB">
              <w:rPr>
                <w:noProof/>
                <w:webHidden/>
              </w:rPr>
            </w:r>
            <w:r w:rsidR="00C248EB">
              <w:rPr>
                <w:noProof/>
                <w:webHidden/>
              </w:rPr>
              <w:fldChar w:fldCharType="separate"/>
            </w:r>
            <w:r w:rsidR="00C248EB">
              <w:rPr>
                <w:noProof/>
                <w:webHidden/>
              </w:rPr>
              <w:t>7</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7" w:history="1">
            <w:r w:rsidR="00C248EB" w:rsidRPr="000F32D0">
              <w:rPr>
                <w:rStyle w:val="Hyperlink"/>
                <w:noProof/>
              </w:rPr>
              <w:t>CLAUSE 8. FOREIGN WORK AND TRAVEL</w:t>
            </w:r>
            <w:r w:rsidR="00C248EB">
              <w:rPr>
                <w:noProof/>
                <w:webHidden/>
              </w:rPr>
              <w:tab/>
            </w:r>
            <w:r w:rsidR="00C248EB">
              <w:rPr>
                <w:noProof/>
                <w:webHidden/>
              </w:rPr>
              <w:fldChar w:fldCharType="begin"/>
            </w:r>
            <w:r w:rsidR="00C248EB">
              <w:rPr>
                <w:noProof/>
                <w:webHidden/>
              </w:rPr>
              <w:instrText xml:space="preserve"> PAGEREF _Toc420397587 \h </w:instrText>
            </w:r>
            <w:r w:rsidR="00C248EB">
              <w:rPr>
                <w:noProof/>
                <w:webHidden/>
              </w:rPr>
            </w:r>
            <w:r w:rsidR="00C248EB">
              <w:rPr>
                <w:noProof/>
                <w:webHidden/>
              </w:rPr>
              <w:fldChar w:fldCharType="separate"/>
            </w:r>
            <w:r w:rsidR="00C248EB">
              <w:rPr>
                <w:noProof/>
                <w:webHidden/>
              </w:rPr>
              <w:t>8</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8" w:history="1">
            <w:r w:rsidR="00C248EB" w:rsidRPr="000F32D0">
              <w:rPr>
                <w:rStyle w:val="Hyperlink"/>
                <w:noProof/>
              </w:rPr>
              <w:t>CLAUSE 9.  PURCHASES</w:t>
            </w:r>
            <w:r w:rsidR="00C248EB">
              <w:rPr>
                <w:noProof/>
                <w:webHidden/>
              </w:rPr>
              <w:tab/>
            </w:r>
            <w:r w:rsidR="00C248EB">
              <w:rPr>
                <w:noProof/>
                <w:webHidden/>
              </w:rPr>
              <w:fldChar w:fldCharType="begin"/>
            </w:r>
            <w:r w:rsidR="00C248EB">
              <w:rPr>
                <w:noProof/>
                <w:webHidden/>
              </w:rPr>
              <w:instrText xml:space="preserve"> PAGEREF _Toc420397588 \h </w:instrText>
            </w:r>
            <w:r w:rsidR="00C248EB">
              <w:rPr>
                <w:noProof/>
                <w:webHidden/>
              </w:rPr>
            </w:r>
            <w:r w:rsidR="00C248EB">
              <w:rPr>
                <w:noProof/>
                <w:webHidden/>
              </w:rPr>
              <w:fldChar w:fldCharType="separate"/>
            </w:r>
            <w:r w:rsidR="00C248EB">
              <w:rPr>
                <w:noProof/>
                <w:webHidden/>
              </w:rPr>
              <w:t>8</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89" w:history="1">
            <w:r w:rsidR="00C248EB" w:rsidRPr="000F32D0">
              <w:rPr>
                <w:rStyle w:val="Hyperlink"/>
                <w:noProof/>
              </w:rPr>
              <w:t>CLAUSE 10. LOBBYING RESTRICTIONS</w:t>
            </w:r>
            <w:r w:rsidR="00C248EB">
              <w:rPr>
                <w:noProof/>
                <w:webHidden/>
              </w:rPr>
              <w:tab/>
            </w:r>
            <w:r w:rsidR="00C248EB">
              <w:rPr>
                <w:noProof/>
                <w:webHidden/>
              </w:rPr>
              <w:fldChar w:fldCharType="begin"/>
            </w:r>
            <w:r w:rsidR="00C248EB">
              <w:rPr>
                <w:noProof/>
                <w:webHidden/>
              </w:rPr>
              <w:instrText xml:space="preserve"> PAGEREF _Toc420397589 \h </w:instrText>
            </w:r>
            <w:r w:rsidR="00C248EB">
              <w:rPr>
                <w:noProof/>
                <w:webHidden/>
              </w:rPr>
            </w:r>
            <w:r w:rsidR="00C248EB">
              <w:rPr>
                <w:noProof/>
                <w:webHidden/>
              </w:rPr>
              <w:fldChar w:fldCharType="separate"/>
            </w:r>
            <w:r w:rsidR="00C248EB">
              <w:rPr>
                <w:noProof/>
                <w:webHidden/>
              </w:rPr>
              <w:t>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0" w:history="1">
            <w:r w:rsidR="00C248EB" w:rsidRPr="000F32D0">
              <w:rPr>
                <w:rStyle w:val="Hyperlink"/>
                <w:noProof/>
              </w:rPr>
              <w:t>CLAUSE 11. EXPORT CONTROLS</w:t>
            </w:r>
            <w:r w:rsidR="00C248EB">
              <w:rPr>
                <w:noProof/>
                <w:webHidden/>
              </w:rPr>
              <w:tab/>
            </w:r>
            <w:r w:rsidR="00C248EB">
              <w:rPr>
                <w:noProof/>
                <w:webHidden/>
              </w:rPr>
              <w:fldChar w:fldCharType="begin"/>
            </w:r>
            <w:r w:rsidR="00C248EB">
              <w:rPr>
                <w:noProof/>
                <w:webHidden/>
              </w:rPr>
              <w:instrText xml:space="preserve"> PAGEREF _Toc420397590 \h </w:instrText>
            </w:r>
            <w:r w:rsidR="00C248EB">
              <w:rPr>
                <w:noProof/>
                <w:webHidden/>
              </w:rPr>
            </w:r>
            <w:r w:rsidR="00C248EB">
              <w:rPr>
                <w:noProof/>
                <w:webHidden/>
              </w:rPr>
              <w:fldChar w:fldCharType="separate"/>
            </w:r>
            <w:r w:rsidR="00C248EB">
              <w:rPr>
                <w:noProof/>
                <w:webHidden/>
              </w:rPr>
              <w:t>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1" w:history="1">
            <w:r w:rsidR="00C248EB" w:rsidRPr="000F32D0">
              <w:rPr>
                <w:rStyle w:val="Hyperlink"/>
                <w:noProof/>
              </w:rPr>
              <w:t>CLAUSE 12. PUBLICATIONS</w:t>
            </w:r>
            <w:r w:rsidR="00C248EB">
              <w:rPr>
                <w:noProof/>
                <w:webHidden/>
              </w:rPr>
              <w:tab/>
            </w:r>
            <w:r w:rsidR="00C248EB">
              <w:rPr>
                <w:noProof/>
                <w:webHidden/>
              </w:rPr>
              <w:fldChar w:fldCharType="begin"/>
            </w:r>
            <w:r w:rsidR="00C248EB">
              <w:rPr>
                <w:noProof/>
                <w:webHidden/>
              </w:rPr>
              <w:instrText xml:space="preserve"> PAGEREF _Toc420397591 \h </w:instrText>
            </w:r>
            <w:r w:rsidR="00C248EB">
              <w:rPr>
                <w:noProof/>
                <w:webHidden/>
              </w:rPr>
            </w:r>
            <w:r w:rsidR="00C248EB">
              <w:rPr>
                <w:noProof/>
                <w:webHidden/>
              </w:rPr>
              <w:fldChar w:fldCharType="separate"/>
            </w:r>
            <w:r w:rsidR="00C248EB">
              <w:rPr>
                <w:noProof/>
                <w:webHidden/>
              </w:rPr>
              <w:t>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2" w:history="1">
            <w:r w:rsidR="00C248EB" w:rsidRPr="000F32D0">
              <w:rPr>
                <w:rStyle w:val="Hyperlink"/>
                <w:noProof/>
              </w:rPr>
              <w:t>CLAUSE 13. EXTENSIONS OF PERIOD OF PERFORMANCE</w:t>
            </w:r>
            <w:r w:rsidR="00C248EB">
              <w:rPr>
                <w:noProof/>
                <w:webHidden/>
              </w:rPr>
              <w:tab/>
            </w:r>
            <w:r w:rsidR="00C248EB">
              <w:rPr>
                <w:noProof/>
                <w:webHidden/>
              </w:rPr>
              <w:fldChar w:fldCharType="begin"/>
            </w:r>
            <w:r w:rsidR="00C248EB">
              <w:rPr>
                <w:noProof/>
                <w:webHidden/>
              </w:rPr>
              <w:instrText xml:space="preserve"> PAGEREF _Toc420397592 \h </w:instrText>
            </w:r>
            <w:r w:rsidR="00C248EB">
              <w:rPr>
                <w:noProof/>
                <w:webHidden/>
              </w:rPr>
            </w:r>
            <w:r w:rsidR="00C248EB">
              <w:rPr>
                <w:noProof/>
                <w:webHidden/>
              </w:rPr>
              <w:fldChar w:fldCharType="separate"/>
            </w:r>
            <w:r w:rsidR="00C248EB">
              <w:rPr>
                <w:noProof/>
                <w:webHidden/>
              </w:rPr>
              <w:t>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3" w:history="1">
            <w:r w:rsidR="00C248EB" w:rsidRPr="000F32D0">
              <w:rPr>
                <w:rStyle w:val="Hyperlink"/>
                <w:noProof/>
              </w:rPr>
              <w:t>CLAUSE 14. PROPERTY TRUST RELATIONSHIP AND INSURANCE COVERAGE</w:t>
            </w:r>
            <w:r w:rsidR="00C248EB">
              <w:rPr>
                <w:noProof/>
                <w:webHidden/>
              </w:rPr>
              <w:tab/>
            </w:r>
            <w:r w:rsidR="00C248EB">
              <w:rPr>
                <w:noProof/>
                <w:webHidden/>
              </w:rPr>
              <w:fldChar w:fldCharType="begin"/>
            </w:r>
            <w:r w:rsidR="00C248EB">
              <w:rPr>
                <w:noProof/>
                <w:webHidden/>
              </w:rPr>
              <w:instrText xml:space="preserve"> PAGEREF _Toc420397593 \h </w:instrText>
            </w:r>
            <w:r w:rsidR="00C248EB">
              <w:rPr>
                <w:noProof/>
                <w:webHidden/>
              </w:rPr>
            </w:r>
            <w:r w:rsidR="00C248EB">
              <w:rPr>
                <w:noProof/>
                <w:webHidden/>
              </w:rPr>
              <w:fldChar w:fldCharType="separate"/>
            </w:r>
            <w:r w:rsidR="00C248EB">
              <w:rPr>
                <w:noProof/>
                <w:webHidden/>
              </w:rPr>
              <w:t>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4" w:history="1">
            <w:r w:rsidR="00C248EB" w:rsidRPr="000F32D0">
              <w:rPr>
                <w:rStyle w:val="Hyperlink"/>
                <w:noProof/>
              </w:rPr>
              <w:t>CLAUSE 15.  PROPERTY – SUPPLIES AND EQUIPMENT</w:t>
            </w:r>
            <w:r w:rsidR="00C248EB">
              <w:rPr>
                <w:noProof/>
                <w:webHidden/>
              </w:rPr>
              <w:tab/>
            </w:r>
            <w:r w:rsidR="00C248EB">
              <w:rPr>
                <w:noProof/>
                <w:webHidden/>
              </w:rPr>
              <w:fldChar w:fldCharType="begin"/>
            </w:r>
            <w:r w:rsidR="00C248EB">
              <w:rPr>
                <w:noProof/>
                <w:webHidden/>
              </w:rPr>
              <w:instrText xml:space="preserve"> PAGEREF _Toc420397594 \h </w:instrText>
            </w:r>
            <w:r w:rsidR="00C248EB">
              <w:rPr>
                <w:noProof/>
                <w:webHidden/>
              </w:rPr>
            </w:r>
            <w:r w:rsidR="00C248EB">
              <w:rPr>
                <w:noProof/>
                <w:webHidden/>
              </w:rPr>
              <w:fldChar w:fldCharType="separate"/>
            </w:r>
            <w:r w:rsidR="00C248EB">
              <w:rPr>
                <w:noProof/>
                <w:webHidden/>
              </w:rPr>
              <w:t>10</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5" w:history="1">
            <w:r w:rsidR="00C248EB" w:rsidRPr="000F32D0">
              <w:rPr>
                <w:rStyle w:val="Hyperlink"/>
                <w:noProof/>
              </w:rPr>
              <w:t>CLAUSE 16. POTENTIALLY CLASSIFIABLE RESULTS ORIGINATING UNDER THIS AWARD</w:t>
            </w:r>
            <w:r w:rsidR="00C248EB">
              <w:rPr>
                <w:noProof/>
                <w:webHidden/>
              </w:rPr>
              <w:tab/>
            </w:r>
            <w:r w:rsidR="00C248EB">
              <w:rPr>
                <w:noProof/>
                <w:webHidden/>
              </w:rPr>
              <w:fldChar w:fldCharType="begin"/>
            </w:r>
            <w:r w:rsidR="00C248EB">
              <w:rPr>
                <w:noProof/>
                <w:webHidden/>
              </w:rPr>
              <w:instrText xml:space="preserve"> PAGEREF _Toc420397595 \h </w:instrText>
            </w:r>
            <w:r w:rsidR="00C248EB">
              <w:rPr>
                <w:noProof/>
                <w:webHidden/>
              </w:rPr>
            </w:r>
            <w:r w:rsidR="00C248EB">
              <w:rPr>
                <w:noProof/>
                <w:webHidden/>
              </w:rPr>
              <w:fldChar w:fldCharType="separate"/>
            </w:r>
            <w:r w:rsidR="00C248EB">
              <w:rPr>
                <w:noProof/>
                <w:webHidden/>
              </w:rPr>
              <w:t>11</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6" w:history="1">
            <w:r w:rsidR="00C248EB" w:rsidRPr="000F32D0">
              <w:rPr>
                <w:rStyle w:val="Hyperlink"/>
                <w:noProof/>
              </w:rPr>
              <w:t>CLAUSE 17. RECORD RETENTION</w:t>
            </w:r>
            <w:r w:rsidR="00C248EB">
              <w:rPr>
                <w:noProof/>
                <w:webHidden/>
              </w:rPr>
              <w:tab/>
            </w:r>
            <w:r w:rsidR="00C248EB">
              <w:rPr>
                <w:noProof/>
                <w:webHidden/>
              </w:rPr>
              <w:fldChar w:fldCharType="begin"/>
            </w:r>
            <w:r w:rsidR="00C248EB">
              <w:rPr>
                <w:noProof/>
                <w:webHidden/>
              </w:rPr>
              <w:instrText xml:space="preserve"> PAGEREF _Toc420397596 \h </w:instrText>
            </w:r>
            <w:r w:rsidR="00C248EB">
              <w:rPr>
                <w:noProof/>
                <w:webHidden/>
              </w:rPr>
            </w:r>
            <w:r w:rsidR="00C248EB">
              <w:rPr>
                <w:noProof/>
                <w:webHidden/>
              </w:rPr>
              <w:fldChar w:fldCharType="separate"/>
            </w:r>
            <w:r w:rsidR="00C248EB">
              <w:rPr>
                <w:noProof/>
                <w:webHidden/>
              </w:rPr>
              <w:t>11</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7" w:history="1">
            <w:r w:rsidR="00C248EB" w:rsidRPr="000F32D0">
              <w:rPr>
                <w:rStyle w:val="Hyperlink"/>
                <w:noProof/>
              </w:rPr>
              <w:t>CLAUSE 18. AUDITS</w:t>
            </w:r>
            <w:r w:rsidR="00C248EB">
              <w:rPr>
                <w:noProof/>
                <w:webHidden/>
              </w:rPr>
              <w:tab/>
            </w:r>
            <w:r w:rsidR="00C248EB">
              <w:rPr>
                <w:noProof/>
                <w:webHidden/>
              </w:rPr>
              <w:fldChar w:fldCharType="begin"/>
            </w:r>
            <w:r w:rsidR="00C248EB">
              <w:rPr>
                <w:noProof/>
                <w:webHidden/>
              </w:rPr>
              <w:instrText xml:space="preserve"> PAGEREF _Toc420397597 \h </w:instrText>
            </w:r>
            <w:r w:rsidR="00C248EB">
              <w:rPr>
                <w:noProof/>
                <w:webHidden/>
              </w:rPr>
            </w:r>
            <w:r w:rsidR="00C248EB">
              <w:rPr>
                <w:noProof/>
                <w:webHidden/>
              </w:rPr>
              <w:fldChar w:fldCharType="separate"/>
            </w:r>
            <w:r w:rsidR="00C248EB">
              <w:rPr>
                <w:noProof/>
                <w:webHidden/>
              </w:rPr>
              <w:t>11</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8" w:history="1">
            <w:r w:rsidR="00C248EB" w:rsidRPr="000F32D0">
              <w:rPr>
                <w:rStyle w:val="Hyperlink"/>
                <w:noProof/>
              </w:rPr>
              <w:t>CLAUSE 19. CLAIMS, DISPUTES, AND APPEALS</w:t>
            </w:r>
            <w:r w:rsidR="00C248EB">
              <w:rPr>
                <w:noProof/>
                <w:webHidden/>
              </w:rPr>
              <w:tab/>
            </w:r>
            <w:r w:rsidR="00C248EB">
              <w:rPr>
                <w:noProof/>
                <w:webHidden/>
              </w:rPr>
              <w:fldChar w:fldCharType="begin"/>
            </w:r>
            <w:r w:rsidR="00C248EB">
              <w:rPr>
                <w:noProof/>
                <w:webHidden/>
              </w:rPr>
              <w:instrText xml:space="preserve"> PAGEREF _Toc420397598 \h </w:instrText>
            </w:r>
            <w:r w:rsidR="00C248EB">
              <w:rPr>
                <w:noProof/>
                <w:webHidden/>
              </w:rPr>
            </w:r>
            <w:r w:rsidR="00C248EB">
              <w:rPr>
                <w:noProof/>
                <w:webHidden/>
              </w:rPr>
              <w:fldChar w:fldCharType="separate"/>
            </w:r>
            <w:r w:rsidR="00C248EB">
              <w:rPr>
                <w:noProof/>
                <w:webHidden/>
              </w:rPr>
              <w:t>12</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599" w:history="1">
            <w:r w:rsidR="00C248EB" w:rsidRPr="000F32D0">
              <w:rPr>
                <w:rStyle w:val="Hyperlink"/>
                <w:noProof/>
              </w:rPr>
              <w:t>CLAUSE 20. CONFERENCE SPENDING</w:t>
            </w:r>
            <w:r w:rsidR="00C248EB">
              <w:rPr>
                <w:noProof/>
                <w:webHidden/>
              </w:rPr>
              <w:tab/>
            </w:r>
            <w:r w:rsidR="00C248EB">
              <w:rPr>
                <w:noProof/>
                <w:webHidden/>
              </w:rPr>
              <w:fldChar w:fldCharType="begin"/>
            </w:r>
            <w:r w:rsidR="00C248EB">
              <w:rPr>
                <w:noProof/>
                <w:webHidden/>
              </w:rPr>
              <w:instrText xml:space="preserve"> PAGEREF _Toc420397599 \h </w:instrText>
            </w:r>
            <w:r w:rsidR="00C248EB">
              <w:rPr>
                <w:noProof/>
                <w:webHidden/>
              </w:rPr>
            </w:r>
            <w:r w:rsidR="00C248EB">
              <w:rPr>
                <w:noProof/>
                <w:webHidden/>
              </w:rPr>
              <w:fldChar w:fldCharType="separate"/>
            </w:r>
            <w:r w:rsidR="00C248EB">
              <w:rPr>
                <w:noProof/>
                <w:webHidden/>
              </w:rPr>
              <w:t>13</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0" w:history="1">
            <w:r w:rsidR="00C248EB" w:rsidRPr="000F32D0">
              <w:rPr>
                <w:rStyle w:val="Hyperlink"/>
                <w:noProof/>
              </w:rPr>
              <w:t>CLAUSE 21. SYSTEM FOR AWARD MANAGEMENT REGISTRATION</w:t>
            </w:r>
            <w:r w:rsidR="00C248EB">
              <w:rPr>
                <w:noProof/>
                <w:webHidden/>
              </w:rPr>
              <w:tab/>
            </w:r>
            <w:r w:rsidR="00C248EB">
              <w:rPr>
                <w:noProof/>
                <w:webHidden/>
              </w:rPr>
              <w:fldChar w:fldCharType="begin"/>
            </w:r>
            <w:r w:rsidR="00C248EB">
              <w:rPr>
                <w:noProof/>
                <w:webHidden/>
              </w:rPr>
              <w:instrText xml:space="preserve"> PAGEREF _Toc420397600 \h </w:instrText>
            </w:r>
            <w:r w:rsidR="00C248EB">
              <w:rPr>
                <w:noProof/>
                <w:webHidden/>
              </w:rPr>
            </w:r>
            <w:r w:rsidR="00C248EB">
              <w:rPr>
                <w:noProof/>
                <w:webHidden/>
              </w:rPr>
              <w:fldChar w:fldCharType="separate"/>
            </w:r>
            <w:r w:rsidR="00C248EB">
              <w:rPr>
                <w:noProof/>
                <w:webHidden/>
              </w:rPr>
              <w:t>13</w:t>
            </w:r>
            <w:r w:rsidR="00C248EB">
              <w:rPr>
                <w:noProof/>
                <w:webHidden/>
              </w:rPr>
              <w:fldChar w:fldCharType="end"/>
            </w:r>
          </w:hyperlink>
        </w:p>
        <w:p w:rsidR="00C248EB" w:rsidRDefault="00607842">
          <w:pPr>
            <w:pStyle w:val="TOC1"/>
            <w:tabs>
              <w:tab w:val="right" w:leader="dot" w:pos="9350"/>
            </w:tabs>
            <w:rPr>
              <w:rFonts w:asciiTheme="minorHAnsi" w:eastAsiaTheme="minorEastAsia" w:hAnsiTheme="minorHAnsi" w:cstheme="minorBidi"/>
              <w:noProof/>
              <w:sz w:val="22"/>
              <w:szCs w:val="22"/>
            </w:rPr>
          </w:pPr>
          <w:hyperlink w:anchor="_Toc420397601" w:history="1">
            <w:r w:rsidR="00C248EB" w:rsidRPr="000F32D0">
              <w:rPr>
                <w:rStyle w:val="Hyperlink"/>
                <w:noProof/>
              </w:rPr>
              <w:t>SUBPART B. FINANCIAL CLAUSES</w:t>
            </w:r>
            <w:r w:rsidR="00C248EB">
              <w:rPr>
                <w:noProof/>
                <w:webHidden/>
              </w:rPr>
              <w:tab/>
            </w:r>
            <w:r w:rsidR="00C248EB">
              <w:rPr>
                <w:noProof/>
                <w:webHidden/>
              </w:rPr>
              <w:fldChar w:fldCharType="begin"/>
            </w:r>
            <w:r w:rsidR="00C248EB">
              <w:rPr>
                <w:noProof/>
                <w:webHidden/>
              </w:rPr>
              <w:instrText xml:space="preserve"> PAGEREF _Toc420397601 \h </w:instrText>
            </w:r>
            <w:r w:rsidR="00C248EB">
              <w:rPr>
                <w:noProof/>
                <w:webHidden/>
              </w:rPr>
            </w:r>
            <w:r w:rsidR="00C248EB">
              <w:rPr>
                <w:noProof/>
                <w:webHidden/>
              </w:rPr>
              <w:fldChar w:fldCharType="separate"/>
            </w:r>
            <w:r w:rsidR="00C248EB">
              <w:rPr>
                <w:noProof/>
                <w:webHidden/>
              </w:rPr>
              <w:t>13</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2" w:history="1">
            <w:r w:rsidR="00C248EB" w:rsidRPr="000F32D0">
              <w:rPr>
                <w:rStyle w:val="Hyperlink"/>
                <w:noProof/>
              </w:rPr>
              <w:t>CLAUSE 22. MAXIMUM OBLIGATION</w:t>
            </w:r>
            <w:r w:rsidR="00C248EB">
              <w:rPr>
                <w:noProof/>
                <w:webHidden/>
              </w:rPr>
              <w:tab/>
            </w:r>
            <w:r w:rsidR="00C248EB">
              <w:rPr>
                <w:noProof/>
                <w:webHidden/>
              </w:rPr>
              <w:fldChar w:fldCharType="begin"/>
            </w:r>
            <w:r w:rsidR="00C248EB">
              <w:rPr>
                <w:noProof/>
                <w:webHidden/>
              </w:rPr>
              <w:instrText xml:space="preserve"> PAGEREF _Toc420397602 \h </w:instrText>
            </w:r>
            <w:r w:rsidR="00C248EB">
              <w:rPr>
                <w:noProof/>
                <w:webHidden/>
              </w:rPr>
            </w:r>
            <w:r w:rsidR="00C248EB">
              <w:rPr>
                <w:noProof/>
                <w:webHidden/>
              </w:rPr>
              <w:fldChar w:fldCharType="separate"/>
            </w:r>
            <w:r w:rsidR="00C248EB">
              <w:rPr>
                <w:noProof/>
                <w:webHidden/>
              </w:rPr>
              <w:t>13</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3" w:history="1">
            <w:r w:rsidR="00C248EB" w:rsidRPr="000F32D0">
              <w:rPr>
                <w:rStyle w:val="Hyperlink"/>
                <w:noProof/>
              </w:rPr>
              <w:t>CLAUSE 23. REFUND OBLIGATION</w:t>
            </w:r>
            <w:r w:rsidR="00C248EB">
              <w:rPr>
                <w:noProof/>
                <w:webHidden/>
              </w:rPr>
              <w:tab/>
            </w:r>
            <w:r w:rsidR="00C248EB">
              <w:rPr>
                <w:noProof/>
                <w:webHidden/>
              </w:rPr>
              <w:fldChar w:fldCharType="begin"/>
            </w:r>
            <w:r w:rsidR="00C248EB">
              <w:rPr>
                <w:noProof/>
                <w:webHidden/>
              </w:rPr>
              <w:instrText xml:space="preserve"> PAGEREF _Toc420397603 \h </w:instrText>
            </w:r>
            <w:r w:rsidR="00C248EB">
              <w:rPr>
                <w:noProof/>
                <w:webHidden/>
              </w:rPr>
            </w:r>
            <w:r w:rsidR="00C248EB">
              <w:rPr>
                <w:noProof/>
                <w:webHidden/>
              </w:rPr>
              <w:fldChar w:fldCharType="separate"/>
            </w:r>
            <w:r w:rsidR="00C248EB">
              <w:rPr>
                <w:noProof/>
                <w:webHidden/>
              </w:rPr>
              <w:t>14</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4" w:history="1">
            <w:r w:rsidR="00C248EB" w:rsidRPr="000F32D0">
              <w:rPr>
                <w:rStyle w:val="Hyperlink"/>
                <w:noProof/>
              </w:rPr>
              <w:t>CLAUSE 24. APPLICABLE COST PRINCIPLES</w:t>
            </w:r>
            <w:r w:rsidR="00C248EB">
              <w:rPr>
                <w:noProof/>
                <w:webHidden/>
              </w:rPr>
              <w:tab/>
            </w:r>
            <w:r w:rsidR="00C248EB">
              <w:rPr>
                <w:noProof/>
                <w:webHidden/>
              </w:rPr>
              <w:fldChar w:fldCharType="begin"/>
            </w:r>
            <w:r w:rsidR="00C248EB">
              <w:rPr>
                <w:noProof/>
                <w:webHidden/>
              </w:rPr>
              <w:instrText xml:space="preserve"> PAGEREF _Toc420397604 \h </w:instrText>
            </w:r>
            <w:r w:rsidR="00C248EB">
              <w:rPr>
                <w:noProof/>
                <w:webHidden/>
              </w:rPr>
            </w:r>
            <w:r w:rsidR="00C248EB">
              <w:rPr>
                <w:noProof/>
                <w:webHidden/>
              </w:rPr>
              <w:fldChar w:fldCharType="separate"/>
            </w:r>
            <w:r w:rsidR="00C248EB">
              <w:rPr>
                <w:noProof/>
                <w:webHidden/>
              </w:rPr>
              <w:t>14</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5" w:history="1">
            <w:r w:rsidR="00C248EB" w:rsidRPr="000F32D0">
              <w:rPr>
                <w:rStyle w:val="Hyperlink"/>
                <w:noProof/>
              </w:rPr>
              <w:t>CLAUSE 25. INDIRECT COSTS</w:t>
            </w:r>
            <w:r w:rsidR="00C248EB">
              <w:rPr>
                <w:noProof/>
                <w:webHidden/>
              </w:rPr>
              <w:tab/>
            </w:r>
            <w:r w:rsidR="00C248EB">
              <w:rPr>
                <w:noProof/>
                <w:webHidden/>
              </w:rPr>
              <w:fldChar w:fldCharType="begin"/>
            </w:r>
            <w:r w:rsidR="00C248EB">
              <w:rPr>
                <w:noProof/>
                <w:webHidden/>
              </w:rPr>
              <w:instrText xml:space="preserve"> PAGEREF _Toc420397605 \h </w:instrText>
            </w:r>
            <w:r w:rsidR="00C248EB">
              <w:rPr>
                <w:noProof/>
                <w:webHidden/>
              </w:rPr>
            </w:r>
            <w:r w:rsidR="00C248EB">
              <w:rPr>
                <w:noProof/>
                <w:webHidden/>
              </w:rPr>
              <w:fldChar w:fldCharType="separate"/>
            </w:r>
            <w:r w:rsidR="00C248EB">
              <w:rPr>
                <w:noProof/>
                <w:webHidden/>
              </w:rPr>
              <w:t>14</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6" w:history="1">
            <w:r w:rsidR="00C248EB" w:rsidRPr="000F32D0">
              <w:rPr>
                <w:rStyle w:val="Hyperlink"/>
                <w:noProof/>
              </w:rPr>
              <w:t>CLAUSE 26. PRE-AWARD COSTS</w:t>
            </w:r>
            <w:r w:rsidR="00C248EB">
              <w:rPr>
                <w:noProof/>
                <w:webHidden/>
              </w:rPr>
              <w:tab/>
            </w:r>
            <w:r w:rsidR="00C248EB">
              <w:rPr>
                <w:noProof/>
                <w:webHidden/>
              </w:rPr>
              <w:fldChar w:fldCharType="begin"/>
            </w:r>
            <w:r w:rsidR="00C248EB">
              <w:rPr>
                <w:noProof/>
                <w:webHidden/>
              </w:rPr>
              <w:instrText xml:space="preserve"> PAGEREF _Toc420397606 \h </w:instrText>
            </w:r>
            <w:r w:rsidR="00C248EB">
              <w:rPr>
                <w:noProof/>
                <w:webHidden/>
              </w:rPr>
            </w:r>
            <w:r w:rsidR="00C248EB">
              <w:rPr>
                <w:noProof/>
                <w:webHidden/>
              </w:rPr>
              <w:fldChar w:fldCharType="separate"/>
            </w:r>
            <w:r w:rsidR="00C248EB">
              <w:rPr>
                <w:noProof/>
                <w:webHidden/>
              </w:rPr>
              <w:t>14</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7" w:history="1">
            <w:r w:rsidR="00C248EB" w:rsidRPr="000F32D0">
              <w:rPr>
                <w:rStyle w:val="Hyperlink"/>
                <w:noProof/>
              </w:rPr>
              <w:t>CLAUSE 27. PATENT COSTS</w:t>
            </w:r>
            <w:r w:rsidR="00C248EB">
              <w:rPr>
                <w:noProof/>
                <w:webHidden/>
              </w:rPr>
              <w:tab/>
            </w:r>
            <w:r w:rsidR="00C248EB">
              <w:rPr>
                <w:noProof/>
                <w:webHidden/>
              </w:rPr>
              <w:fldChar w:fldCharType="begin"/>
            </w:r>
            <w:r w:rsidR="00C248EB">
              <w:rPr>
                <w:noProof/>
                <w:webHidden/>
              </w:rPr>
              <w:instrText xml:space="preserve"> PAGEREF _Toc420397607 \h </w:instrText>
            </w:r>
            <w:r w:rsidR="00C248EB">
              <w:rPr>
                <w:noProof/>
                <w:webHidden/>
              </w:rPr>
            </w:r>
            <w:r w:rsidR="00C248EB">
              <w:rPr>
                <w:noProof/>
                <w:webHidden/>
              </w:rPr>
              <w:fldChar w:fldCharType="separate"/>
            </w:r>
            <w:r w:rsidR="00C248EB">
              <w:rPr>
                <w:noProof/>
                <w:webHidden/>
              </w:rPr>
              <w:t>15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8" w:history="1">
            <w:r w:rsidR="00C248EB" w:rsidRPr="000F32D0">
              <w:rPr>
                <w:rStyle w:val="Hyperlink"/>
                <w:noProof/>
              </w:rPr>
              <w:t>CLAUSE 28. PAYMENT PROCEDURES</w:t>
            </w:r>
            <w:r w:rsidR="00C248EB">
              <w:rPr>
                <w:noProof/>
                <w:webHidden/>
              </w:rPr>
              <w:tab/>
            </w:r>
            <w:r w:rsidR="00C248EB">
              <w:rPr>
                <w:noProof/>
                <w:webHidden/>
              </w:rPr>
              <w:fldChar w:fldCharType="begin"/>
            </w:r>
            <w:r w:rsidR="00C248EB">
              <w:rPr>
                <w:noProof/>
                <w:webHidden/>
              </w:rPr>
              <w:instrText xml:space="preserve"> PAGEREF _Toc420397608 \h </w:instrText>
            </w:r>
            <w:r w:rsidR="00C248EB">
              <w:rPr>
                <w:noProof/>
                <w:webHidden/>
              </w:rPr>
            </w:r>
            <w:r w:rsidR="00C248EB">
              <w:rPr>
                <w:noProof/>
                <w:webHidden/>
              </w:rPr>
              <w:fldChar w:fldCharType="separate"/>
            </w:r>
            <w:r w:rsidR="00C248EB">
              <w:rPr>
                <w:noProof/>
                <w:webHidden/>
              </w:rPr>
              <w:t>15</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09" w:history="1">
            <w:r w:rsidR="00C248EB" w:rsidRPr="000F32D0">
              <w:rPr>
                <w:rStyle w:val="Hyperlink"/>
                <w:noProof/>
              </w:rPr>
              <w:t>CLAUSE 29. BUDGET CHANGES</w:t>
            </w:r>
            <w:r w:rsidR="00C248EB">
              <w:rPr>
                <w:noProof/>
                <w:webHidden/>
              </w:rPr>
              <w:tab/>
            </w:r>
            <w:r w:rsidR="00C248EB">
              <w:rPr>
                <w:noProof/>
                <w:webHidden/>
              </w:rPr>
              <w:fldChar w:fldCharType="begin"/>
            </w:r>
            <w:r w:rsidR="00C248EB">
              <w:rPr>
                <w:noProof/>
                <w:webHidden/>
              </w:rPr>
              <w:instrText xml:space="preserve"> PAGEREF _Toc420397609 \h </w:instrText>
            </w:r>
            <w:r w:rsidR="00C248EB">
              <w:rPr>
                <w:noProof/>
                <w:webHidden/>
              </w:rPr>
            </w:r>
            <w:r w:rsidR="00C248EB">
              <w:rPr>
                <w:noProof/>
                <w:webHidden/>
              </w:rPr>
              <w:fldChar w:fldCharType="separate"/>
            </w:r>
            <w:r w:rsidR="00C248EB">
              <w:rPr>
                <w:noProof/>
                <w:webHidden/>
              </w:rPr>
              <w:t>18</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10" w:history="1">
            <w:r w:rsidR="00C248EB" w:rsidRPr="000F32D0">
              <w:rPr>
                <w:rStyle w:val="Hyperlink"/>
                <w:noProof/>
              </w:rPr>
              <w:t>CLAUSE 30. USE OF PROGRAM INCOME</w:t>
            </w:r>
            <w:r w:rsidR="00C248EB">
              <w:rPr>
                <w:noProof/>
                <w:webHidden/>
              </w:rPr>
              <w:tab/>
            </w:r>
            <w:r w:rsidR="00C248EB">
              <w:rPr>
                <w:noProof/>
                <w:webHidden/>
              </w:rPr>
              <w:fldChar w:fldCharType="begin"/>
            </w:r>
            <w:r w:rsidR="00C248EB">
              <w:rPr>
                <w:noProof/>
                <w:webHidden/>
              </w:rPr>
              <w:instrText xml:space="preserve"> PAGEREF _Toc420397610 \h </w:instrText>
            </w:r>
            <w:r w:rsidR="00C248EB">
              <w:rPr>
                <w:noProof/>
                <w:webHidden/>
              </w:rPr>
            </w:r>
            <w:r w:rsidR="00C248EB">
              <w:rPr>
                <w:noProof/>
                <w:webHidden/>
              </w:rPr>
              <w:fldChar w:fldCharType="separate"/>
            </w:r>
            <w:r w:rsidR="00C248EB">
              <w:rPr>
                <w:noProof/>
                <w:webHidden/>
              </w:rPr>
              <w:t>18</w:t>
            </w:r>
            <w:r w:rsidR="00C248EB">
              <w:rPr>
                <w:noProof/>
                <w:webHidden/>
              </w:rPr>
              <w:fldChar w:fldCharType="end"/>
            </w:r>
          </w:hyperlink>
        </w:p>
        <w:p w:rsidR="00C248EB" w:rsidRDefault="00607842">
          <w:pPr>
            <w:pStyle w:val="TOC1"/>
            <w:tabs>
              <w:tab w:val="right" w:leader="dot" w:pos="9350"/>
            </w:tabs>
            <w:rPr>
              <w:rFonts w:asciiTheme="minorHAnsi" w:eastAsiaTheme="minorEastAsia" w:hAnsiTheme="minorHAnsi" w:cstheme="minorBidi"/>
              <w:noProof/>
              <w:sz w:val="22"/>
              <w:szCs w:val="22"/>
            </w:rPr>
          </w:pPr>
          <w:hyperlink w:anchor="_Toc420397611" w:history="1">
            <w:r w:rsidR="00C248EB" w:rsidRPr="000F32D0">
              <w:rPr>
                <w:rStyle w:val="Hyperlink"/>
                <w:noProof/>
              </w:rPr>
              <w:t>SUBPART C. MISCELLANEOUS CLAUSES</w:t>
            </w:r>
            <w:r w:rsidR="00C248EB">
              <w:rPr>
                <w:noProof/>
                <w:webHidden/>
              </w:rPr>
              <w:tab/>
            </w:r>
            <w:r w:rsidR="00C248EB">
              <w:rPr>
                <w:noProof/>
                <w:webHidden/>
              </w:rPr>
              <w:fldChar w:fldCharType="begin"/>
            </w:r>
            <w:r w:rsidR="00C248EB">
              <w:rPr>
                <w:noProof/>
                <w:webHidden/>
              </w:rPr>
              <w:instrText xml:space="preserve"> PAGEREF _Toc420397611 \h </w:instrText>
            </w:r>
            <w:r w:rsidR="00C248EB">
              <w:rPr>
                <w:noProof/>
                <w:webHidden/>
              </w:rPr>
            </w:r>
            <w:r w:rsidR="00C248EB">
              <w:rPr>
                <w:noProof/>
                <w:webHidden/>
              </w:rPr>
              <w:fldChar w:fldCharType="separate"/>
            </w:r>
            <w:r w:rsidR="00C248EB">
              <w:rPr>
                <w:noProof/>
                <w:webHidden/>
              </w:rPr>
              <w:t>18</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12" w:history="1">
            <w:r w:rsidR="00C248EB" w:rsidRPr="000F32D0">
              <w:rPr>
                <w:rStyle w:val="Hyperlink"/>
                <w:noProof/>
              </w:rPr>
              <w:t>CLAUSE 31. FELONY CONVICTION AND FEDERAL TAX LIABILITY ASSURANCES</w:t>
            </w:r>
            <w:r w:rsidR="00C248EB">
              <w:rPr>
                <w:noProof/>
                <w:webHidden/>
              </w:rPr>
              <w:tab/>
            </w:r>
            <w:r w:rsidR="00C248EB">
              <w:rPr>
                <w:noProof/>
                <w:webHidden/>
              </w:rPr>
              <w:fldChar w:fldCharType="begin"/>
            </w:r>
            <w:r w:rsidR="00C248EB">
              <w:rPr>
                <w:noProof/>
                <w:webHidden/>
              </w:rPr>
              <w:instrText xml:space="preserve"> PAGEREF _Toc420397612 \h </w:instrText>
            </w:r>
            <w:r w:rsidR="00C248EB">
              <w:rPr>
                <w:noProof/>
                <w:webHidden/>
              </w:rPr>
            </w:r>
            <w:r w:rsidR="00C248EB">
              <w:rPr>
                <w:noProof/>
                <w:webHidden/>
              </w:rPr>
              <w:fldChar w:fldCharType="separate"/>
            </w:r>
            <w:r w:rsidR="00C248EB">
              <w:rPr>
                <w:noProof/>
                <w:webHidden/>
              </w:rPr>
              <w:t>18</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13" w:history="1">
            <w:r w:rsidR="00C248EB" w:rsidRPr="000F32D0">
              <w:rPr>
                <w:rStyle w:val="Hyperlink"/>
                <w:noProof/>
              </w:rPr>
              <w:t>CLAUSE 32. NON-ASSIGNABILITY</w:t>
            </w:r>
            <w:r w:rsidR="00C248EB">
              <w:rPr>
                <w:noProof/>
                <w:webHidden/>
              </w:rPr>
              <w:tab/>
            </w:r>
            <w:r w:rsidR="00C248EB">
              <w:rPr>
                <w:noProof/>
                <w:webHidden/>
              </w:rPr>
              <w:fldChar w:fldCharType="begin"/>
            </w:r>
            <w:r w:rsidR="00C248EB">
              <w:rPr>
                <w:noProof/>
                <w:webHidden/>
              </w:rPr>
              <w:instrText xml:space="preserve"> PAGEREF _Toc420397613 \h </w:instrText>
            </w:r>
            <w:r w:rsidR="00C248EB">
              <w:rPr>
                <w:noProof/>
                <w:webHidden/>
              </w:rPr>
            </w:r>
            <w:r w:rsidR="00C248EB">
              <w:rPr>
                <w:noProof/>
                <w:webHidden/>
              </w:rPr>
              <w:fldChar w:fldCharType="separate"/>
            </w:r>
            <w:r w:rsidR="00C248EB">
              <w:rPr>
                <w:noProof/>
                <w:webHidden/>
              </w:rPr>
              <w:t>19</w:t>
            </w:r>
            <w:r w:rsidR="00C248EB">
              <w:rPr>
                <w:noProof/>
                <w:webHidden/>
              </w:rPr>
              <w:fldChar w:fldCharType="end"/>
            </w:r>
          </w:hyperlink>
        </w:p>
        <w:p w:rsidR="00C248EB" w:rsidRDefault="00607842">
          <w:pPr>
            <w:pStyle w:val="TOC2"/>
            <w:tabs>
              <w:tab w:val="right" w:leader="dot" w:pos="9350"/>
            </w:tabs>
            <w:rPr>
              <w:rFonts w:asciiTheme="minorHAnsi" w:eastAsiaTheme="minorEastAsia" w:hAnsiTheme="minorHAnsi" w:cstheme="minorBidi"/>
              <w:noProof/>
              <w:sz w:val="22"/>
              <w:szCs w:val="22"/>
            </w:rPr>
          </w:pPr>
          <w:hyperlink w:anchor="_Toc420397614" w:history="1">
            <w:r w:rsidR="00C248EB" w:rsidRPr="000F32D0">
              <w:rPr>
                <w:rStyle w:val="Hyperlink"/>
                <w:noProof/>
              </w:rPr>
              <w:t>CLAUSE 33. NONDISCLOSURE AND CONFIDENTIALITY AGREEMENTS ASSURANCES</w:t>
            </w:r>
            <w:r w:rsidR="00C248EB">
              <w:rPr>
                <w:noProof/>
                <w:webHidden/>
              </w:rPr>
              <w:tab/>
            </w:r>
            <w:r w:rsidR="00C248EB">
              <w:rPr>
                <w:noProof/>
                <w:webHidden/>
              </w:rPr>
              <w:fldChar w:fldCharType="begin"/>
            </w:r>
            <w:r w:rsidR="00C248EB">
              <w:rPr>
                <w:noProof/>
                <w:webHidden/>
              </w:rPr>
              <w:instrText xml:space="preserve"> PAGEREF _Toc420397614 \h </w:instrText>
            </w:r>
            <w:r w:rsidR="00C248EB">
              <w:rPr>
                <w:noProof/>
                <w:webHidden/>
              </w:rPr>
            </w:r>
            <w:r w:rsidR="00C248EB">
              <w:rPr>
                <w:noProof/>
                <w:webHidden/>
              </w:rPr>
              <w:fldChar w:fldCharType="separate"/>
            </w:r>
            <w:r w:rsidR="00C248EB">
              <w:rPr>
                <w:noProof/>
                <w:webHidden/>
              </w:rPr>
              <w:t>19</w:t>
            </w:r>
            <w:r w:rsidR="00C248EB">
              <w:rPr>
                <w:noProof/>
                <w:webHidden/>
              </w:rPr>
              <w:fldChar w:fldCharType="end"/>
            </w:r>
          </w:hyperlink>
        </w:p>
        <w:p w:rsidR="00C248EB" w:rsidRDefault="00607842">
          <w:pPr>
            <w:pStyle w:val="TOC1"/>
            <w:tabs>
              <w:tab w:val="right" w:leader="dot" w:pos="9350"/>
            </w:tabs>
            <w:rPr>
              <w:rFonts w:asciiTheme="minorHAnsi" w:eastAsiaTheme="minorEastAsia" w:hAnsiTheme="minorHAnsi" w:cstheme="minorBidi"/>
              <w:noProof/>
              <w:sz w:val="22"/>
              <w:szCs w:val="22"/>
            </w:rPr>
          </w:pPr>
          <w:hyperlink w:anchor="_Toc420397615" w:history="1">
            <w:r w:rsidR="00C248EB" w:rsidRPr="000F32D0">
              <w:rPr>
                <w:rStyle w:val="Hyperlink"/>
                <w:noProof/>
              </w:rPr>
              <w:t>APPENDIX A:</w:t>
            </w:r>
            <w:r w:rsidR="00C248EB">
              <w:rPr>
                <w:noProof/>
                <w:webHidden/>
              </w:rPr>
              <w:tab/>
            </w:r>
            <w:r w:rsidR="00C248EB">
              <w:rPr>
                <w:noProof/>
                <w:webHidden/>
              </w:rPr>
              <w:fldChar w:fldCharType="begin"/>
            </w:r>
            <w:r w:rsidR="00C248EB">
              <w:rPr>
                <w:noProof/>
                <w:webHidden/>
              </w:rPr>
              <w:instrText xml:space="preserve"> PAGEREF _Toc420397615 \h </w:instrText>
            </w:r>
            <w:r w:rsidR="00C248EB">
              <w:rPr>
                <w:noProof/>
                <w:webHidden/>
              </w:rPr>
            </w:r>
            <w:r w:rsidR="00C248EB">
              <w:rPr>
                <w:noProof/>
                <w:webHidden/>
              </w:rPr>
              <w:fldChar w:fldCharType="separate"/>
            </w:r>
            <w:r w:rsidR="00C248EB">
              <w:rPr>
                <w:noProof/>
                <w:webHidden/>
              </w:rPr>
              <w:t>20</w:t>
            </w:r>
            <w:r w:rsidR="00C248EB">
              <w:rPr>
                <w:noProof/>
                <w:webHidden/>
              </w:rPr>
              <w:fldChar w:fldCharType="end"/>
            </w:r>
          </w:hyperlink>
        </w:p>
        <w:p w:rsidR="00C248EB" w:rsidRDefault="00607842">
          <w:pPr>
            <w:pStyle w:val="TOC1"/>
            <w:tabs>
              <w:tab w:val="right" w:leader="dot" w:pos="9350"/>
            </w:tabs>
            <w:rPr>
              <w:rFonts w:asciiTheme="minorHAnsi" w:eastAsiaTheme="minorEastAsia" w:hAnsiTheme="minorHAnsi" w:cstheme="minorBidi"/>
              <w:noProof/>
              <w:sz w:val="22"/>
              <w:szCs w:val="22"/>
            </w:rPr>
          </w:pPr>
          <w:hyperlink w:anchor="_Toc420397616" w:history="1">
            <w:r w:rsidR="00C248EB" w:rsidRPr="000F32D0">
              <w:rPr>
                <w:rStyle w:val="Hyperlink"/>
                <w:noProof/>
              </w:rPr>
              <w:t>APPENDIX B:</w:t>
            </w:r>
            <w:r w:rsidR="00C248EB">
              <w:rPr>
                <w:noProof/>
                <w:webHidden/>
              </w:rPr>
              <w:tab/>
            </w:r>
            <w:r w:rsidR="00C248EB">
              <w:rPr>
                <w:noProof/>
                <w:webHidden/>
              </w:rPr>
              <w:fldChar w:fldCharType="begin"/>
            </w:r>
            <w:r w:rsidR="00C248EB">
              <w:rPr>
                <w:noProof/>
                <w:webHidden/>
              </w:rPr>
              <w:instrText xml:space="preserve"> PAGEREF _Toc420397616 \h </w:instrText>
            </w:r>
            <w:r w:rsidR="00C248EB">
              <w:rPr>
                <w:noProof/>
                <w:webHidden/>
              </w:rPr>
            </w:r>
            <w:r w:rsidR="00C248EB">
              <w:rPr>
                <w:noProof/>
                <w:webHidden/>
              </w:rPr>
              <w:fldChar w:fldCharType="separate"/>
            </w:r>
            <w:r w:rsidR="00C248EB">
              <w:rPr>
                <w:noProof/>
                <w:webHidden/>
              </w:rPr>
              <w:t>24</w:t>
            </w:r>
            <w:r w:rsidR="00C248EB">
              <w:rPr>
                <w:noProof/>
                <w:webHidden/>
              </w:rPr>
              <w:fldChar w:fldCharType="end"/>
            </w:r>
          </w:hyperlink>
        </w:p>
        <w:p w:rsidR="00FF66AA" w:rsidRDefault="004649C2" w:rsidP="00FF66AA">
          <w:pPr>
            <w:rPr>
              <w:b/>
              <w:bCs/>
              <w:noProof/>
            </w:rPr>
          </w:pPr>
          <w:r>
            <w:rPr>
              <w:b/>
              <w:bCs/>
              <w:noProof/>
            </w:rPr>
            <w:lastRenderedPageBreak/>
            <w:fldChar w:fldCharType="end"/>
          </w:r>
        </w:p>
      </w:sdtContent>
    </w:sdt>
    <w:p w:rsidR="004649C2" w:rsidRPr="00FF66AA" w:rsidRDefault="00D11B50" w:rsidP="00FF66AA">
      <w:pPr>
        <w:pStyle w:val="Heading1"/>
        <w:rPr>
          <w:rFonts w:asciiTheme="minorHAnsi" w:hAnsiTheme="minorHAnsi"/>
          <w:color w:val="auto"/>
          <w:sz w:val="24"/>
          <w:szCs w:val="24"/>
        </w:rPr>
      </w:pPr>
      <w:bookmarkStart w:id="1" w:name="_Toc420397579"/>
      <w:r w:rsidRPr="00FF66AA">
        <w:rPr>
          <w:rFonts w:asciiTheme="minorHAnsi" w:hAnsiTheme="minorHAnsi"/>
          <w:color w:val="auto"/>
          <w:sz w:val="24"/>
          <w:szCs w:val="24"/>
        </w:rPr>
        <w:t xml:space="preserve">SUBPART A. </w:t>
      </w:r>
      <w:r w:rsidR="004649C2" w:rsidRPr="00FF66AA">
        <w:rPr>
          <w:rFonts w:asciiTheme="minorHAnsi" w:hAnsiTheme="minorHAnsi"/>
          <w:color w:val="auto"/>
          <w:sz w:val="24"/>
          <w:szCs w:val="24"/>
        </w:rPr>
        <w:t xml:space="preserve">GENERAL </w:t>
      </w:r>
      <w:r w:rsidR="009C7D1F">
        <w:rPr>
          <w:rFonts w:asciiTheme="minorHAnsi" w:hAnsiTheme="minorHAnsi"/>
          <w:color w:val="auto"/>
          <w:sz w:val="24"/>
          <w:szCs w:val="24"/>
        </w:rPr>
        <w:t>CLAUSE</w:t>
      </w:r>
      <w:r w:rsidR="004649C2" w:rsidRPr="00FF66AA">
        <w:rPr>
          <w:rFonts w:asciiTheme="minorHAnsi" w:hAnsiTheme="minorHAnsi"/>
          <w:color w:val="auto"/>
          <w:sz w:val="24"/>
          <w:szCs w:val="24"/>
        </w:rPr>
        <w:t>S</w:t>
      </w:r>
      <w:bookmarkEnd w:id="1"/>
    </w:p>
    <w:p w:rsidR="00263474" w:rsidRDefault="00263474" w:rsidP="00263474">
      <w:pPr>
        <w:pStyle w:val="NoSpacing"/>
      </w:pPr>
    </w:p>
    <w:p w:rsidR="00A226DB" w:rsidRDefault="009C7D1F" w:rsidP="00A226DB">
      <w:pPr>
        <w:pStyle w:val="Heading2"/>
        <w:rPr>
          <w:rFonts w:asciiTheme="minorHAnsi" w:hAnsiTheme="minorHAnsi"/>
          <w:color w:val="auto"/>
          <w:sz w:val="24"/>
          <w:szCs w:val="24"/>
        </w:rPr>
      </w:pPr>
      <w:bookmarkStart w:id="2" w:name="_Toc420397580"/>
      <w:r>
        <w:rPr>
          <w:rFonts w:asciiTheme="minorHAnsi" w:hAnsiTheme="minorHAnsi"/>
          <w:color w:val="auto"/>
          <w:sz w:val="24"/>
          <w:szCs w:val="24"/>
        </w:rPr>
        <w:t>CLAUSE</w:t>
      </w:r>
      <w:r w:rsidR="00D11B50">
        <w:rPr>
          <w:rFonts w:asciiTheme="minorHAnsi" w:hAnsiTheme="minorHAnsi"/>
          <w:color w:val="auto"/>
          <w:sz w:val="24"/>
          <w:szCs w:val="24"/>
        </w:rPr>
        <w:t xml:space="preserve"> 1. </w:t>
      </w:r>
      <w:r w:rsidR="00A226DB">
        <w:rPr>
          <w:rFonts w:asciiTheme="minorHAnsi" w:hAnsiTheme="minorHAnsi"/>
          <w:color w:val="auto"/>
          <w:sz w:val="24"/>
          <w:szCs w:val="24"/>
        </w:rPr>
        <w:t>LEGAL AUTHORITY AND EFFECT</w:t>
      </w:r>
      <w:bookmarkEnd w:id="2"/>
    </w:p>
    <w:p w:rsidR="00A226DB" w:rsidRDefault="00A226DB" w:rsidP="00A226DB"/>
    <w:p w:rsidR="00A226DB" w:rsidRPr="00B87A9C" w:rsidRDefault="00A226DB" w:rsidP="00A226DB">
      <w:pPr>
        <w:rPr>
          <w:rFonts w:asciiTheme="minorHAnsi" w:hAnsiTheme="minorHAnsi"/>
          <w:sz w:val="24"/>
          <w:szCs w:val="24"/>
        </w:rPr>
      </w:pPr>
      <w:r w:rsidRPr="00B87A9C">
        <w:rPr>
          <w:rFonts w:asciiTheme="minorHAnsi" w:hAnsiTheme="minorHAnsi"/>
          <w:sz w:val="24"/>
          <w:szCs w:val="24"/>
        </w:rPr>
        <w:t>A</w:t>
      </w:r>
      <w:r w:rsidR="00D871FC">
        <w:rPr>
          <w:rFonts w:asciiTheme="minorHAnsi" w:hAnsiTheme="minorHAnsi"/>
          <w:sz w:val="24"/>
          <w:szCs w:val="24"/>
        </w:rPr>
        <w:t xml:space="preserve">n ARPA-E </w:t>
      </w:r>
      <w:r w:rsidRPr="00B87A9C">
        <w:rPr>
          <w:rFonts w:asciiTheme="minorHAnsi" w:hAnsiTheme="minorHAnsi"/>
          <w:sz w:val="24"/>
          <w:szCs w:val="24"/>
        </w:rPr>
        <w:t xml:space="preserve">financial assistance </w:t>
      </w:r>
      <w:r w:rsidR="002B3A67">
        <w:rPr>
          <w:rFonts w:asciiTheme="minorHAnsi" w:hAnsiTheme="minorHAnsi"/>
          <w:sz w:val="24"/>
          <w:szCs w:val="24"/>
        </w:rPr>
        <w:t>A</w:t>
      </w:r>
      <w:r w:rsidRPr="00B87A9C">
        <w:rPr>
          <w:rFonts w:asciiTheme="minorHAnsi" w:hAnsiTheme="minorHAnsi"/>
          <w:sz w:val="24"/>
          <w:szCs w:val="24"/>
        </w:rPr>
        <w:t>ward</w:t>
      </w:r>
      <w:r w:rsidR="0096213E">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sidR="00D871FC">
        <w:rPr>
          <w:rFonts w:asciiTheme="minorHAnsi" w:hAnsiTheme="minorHAnsi"/>
          <w:sz w:val="24"/>
          <w:szCs w:val="24"/>
        </w:rPr>
        <w:t xml:space="preserve">n ARPA-E </w:t>
      </w:r>
      <w:r w:rsidR="007775F3">
        <w:rPr>
          <w:rFonts w:asciiTheme="minorHAnsi" w:hAnsiTheme="minorHAnsi"/>
          <w:sz w:val="24"/>
          <w:szCs w:val="24"/>
        </w:rPr>
        <w:t xml:space="preserve">Contracting Officer. </w:t>
      </w:r>
      <w:r w:rsidRPr="00B87A9C">
        <w:rPr>
          <w:rFonts w:asciiTheme="minorHAnsi" w:hAnsiTheme="minorHAnsi"/>
          <w:sz w:val="24"/>
          <w:szCs w:val="24"/>
        </w:rPr>
        <w:t xml:space="preserve">  </w:t>
      </w:r>
    </w:p>
    <w:p w:rsidR="007C39B0" w:rsidRDefault="007C39B0" w:rsidP="002B3A67">
      <w:pPr>
        <w:pStyle w:val="NoSpacing"/>
      </w:pPr>
    </w:p>
    <w:p w:rsidR="00263474" w:rsidRPr="00263474" w:rsidRDefault="00B87A9C" w:rsidP="00263474">
      <w:pPr>
        <w:pStyle w:val="Heading2"/>
        <w:rPr>
          <w:rFonts w:asciiTheme="minorHAnsi" w:hAnsiTheme="minorHAnsi"/>
          <w:color w:val="auto"/>
          <w:sz w:val="24"/>
          <w:szCs w:val="24"/>
        </w:rPr>
      </w:pPr>
      <w:bookmarkStart w:id="3" w:name="_Toc420397581"/>
      <w:r>
        <w:rPr>
          <w:rFonts w:asciiTheme="minorHAnsi" w:hAnsiTheme="minorHAnsi"/>
          <w:color w:val="auto"/>
          <w:sz w:val="24"/>
          <w:szCs w:val="24"/>
        </w:rPr>
        <w:t xml:space="preserve">CLAUSE 2. </w:t>
      </w:r>
      <w:r w:rsidR="00263474" w:rsidRPr="00263474">
        <w:rPr>
          <w:rFonts w:asciiTheme="minorHAnsi" w:hAnsiTheme="minorHAnsi"/>
          <w:color w:val="auto"/>
          <w:sz w:val="24"/>
          <w:szCs w:val="24"/>
        </w:rPr>
        <w:t>EFFECTIVE DATE</w:t>
      </w:r>
      <w:bookmarkEnd w:id="3"/>
    </w:p>
    <w:p w:rsidR="00263474" w:rsidRPr="00263474" w:rsidRDefault="00263474" w:rsidP="00263474">
      <w:pPr>
        <w:pStyle w:val="NoSpacing"/>
      </w:pPr>
    </w:p>
    <w:p w:rsidR="00C11399" w:rsidRDefault="00263474" w:rsidP="00C11399">
      <w:pPr>
        <w:pStyle w:val="ListParagraph"/>
        <w:ind w:left="0"/>
        <w:rPr>
          <w:rFonts w:asciiTheme="minorHAnsi" w:hAnsiTheme="minorHAnsi"/>
          <w:sz w:val="24"/>
          <w:szCs w:val="24"/>
        </w:rPr>
      </w:pPr>
      <w:bookmarkStart w:id="4" w:name="_Toc306348056"/>
      <w:r w:rsidRPr="00F028B6">
        <w:rPr>
          <w:rFonts w:asciiTheme="minorHAnsi" w:hAnsiTheme="minorHAnsi"/>
          <w:sz w:val="24"/>
          <w:szCs w:val="24"/>
        </w:rPr>
        <w:t xml:space="preserve">The effective date of this Award is stated in Block </w:t>
      </w:r>
      <w:r w:rsidR="00622ABD">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4"/>
    </w:p>
    <w:p w:rsidR="00C11399" w:rsidRPr="00C11399" w:rsidRDefault="00C11399" w:rsidP="00C11399">
      <w:pPr>
        <w:pStyle w:val="ListParagraph"/>
        <w:ind w:left="0"/>
        <w:rPr>
          <w:rFonts w:asciiTheme="minorHAnsi" w:hAnsiTheme="minorHAnsi"/>
          <w:b/>
          <w:sz w:val="24"/>
          <w:szCs w:val="24"/>
        </w:rPr>
      </w:pPr>
    </w:p>
    <w:p w:rsidR="00263474" w:rsidRDefault="009C7D1F" w:rsidP="00263474">
      <w:pPr>
        <w:pStyle w:val="Heading2"/>
        <w:rPr>
          <w:rFonts w:asciiTheme="minorHAnsi" w:hAnsiTheme="minorHAnsi"/>
          <w:color w:val="auto"/>
          <w:sz w:val="24"/>
          <w:szCs w:val="24"/>
        </w:rPr>
      </w:pPr>
      <w:bookmarkStart w:id="5" w:name="_Toc420397582"/>
      <w:r>
        <w:rPr>
          <w:rFonts w:asciiTheme="minorHAnsi" w:hAnsiTheme="minorHAnsi"/>
          <w:color w:val="auto"/>
          <w:sz w:val="24"/>
          <w:szCs w:val="24"/>
        </w:rPr>
        <w:t>CLAUSE</w:t>
      </w:r>
      <w:r w:rsidR="00B87A9C">
        <w:rPr>
          <w:rFonts w:asciiTheme="minorHAnsi" w:hAnsiTheme="minorHAnsi"/>
          <w:color w:val="auto"/>
          <w:sz w:val="24"/>
          <w:szCs w:val="24"/>
        </w:rPr>
        <w:t xml:space="preserve"> 3</w:t>
      </w:r>
      <w:r w:rsidR="00072F4B">
        <w:rPr>
          <w:rFonts w:asciiTheme="minorHAnsi" w:hAnsiTheme="minorHAnsi"/>
          <w:color w:val="auto"/>
          <w:sz w:val="24"/>
          <w:szCs w:val="24"/>
        </w:rPr>
        <w:t>. BUDGET PERIOD/</w:t>
      </w:r>
      <w:r w:rsidR="00002DC6">
        <w:rPr>
          <w:rFonts w:asciiTheme="minorHAnsi" w:hAnsiTheme="minorHAnsi"/>
          <w:color w:val="auto"/>
          <w:sz w:val="24"/>
          <w:szCs w:val="24"/>
        </w:rPr>
        <w:t>PERIOD OF PERFORMANCE</w:t>
      </w:r>
      <w:bookmarkEnd w:id="5"/>
    </w:p>
    <w:p w:rsidR="00072F4B" w:rsidRDefault="00072F4B" w:rsidP="00072F4B"/>
    <w:p w:rsidR="00072F4B" w:rsidRDefault="00072F4B" w:rsidP="00072F4B">
      <w:pPr>
        <w:rPr>
          <w:rFonts w:asciiTheme="minorHAnsi" w:hAnsiTheme="minorHAnsi"/>
          <w:sz w:val="24"/>
          <w:szCs w:val="24"/>
        </w:rPr>
      </w:pPr>
      <w:r w:rsidRPr="00F028B6">
        <w:rPr>
          <w:rFonts w:asciiTheme="minorHAnsi" w:hAnsiTheme="minorHAnsi"/>
          <w:sz w:val="24"/>
          <w:szCs w:val="24"/>
        </w:rPr>
        <w:t xml:space="preserve">The </w:t>
      </w:r>
      <w:r>
        <w:rPr>
          <w:rFonts w:asciiTheme="minorHAnsi" w:hAnsiTheme="minorHAnsi"/>
          <w:sz w:val="24"/>
          <w:szCs w:val="24"/>
        </w:rPr>
        <w:t>budget period and period of performance are</w:t>
      </w:r>
      <w:r w:rsidRPr="00F028B6">
        <w:rPr>
          <w:rFonts w:asciiTheme="minorHAnsi" w:hAnsiTheme="minorHAnsi"/>
          <w:sz w:val="24"/>
          <w:szCs w:val="24"/>
        </w:rPr>
        <w:t xml:space="preserve"> stated in Block 7 of the Cover Page (Assistance Agreement Form) to this Award.  </w:t>
      </w:r>
    </w:p>
    <w:p w:rsidR="00C11399" w:rsidRDefault="00C11399" w:rsidP="00072F4B">
      <w:pPr>
        <w:rPr>
          <w:rFonts w:asciiTheme="minorHAnsi" w:hAnsiTheme="minorHAnsi"/>
          <w:sz w:val="24"/>
          <w:szCs w:val="24"/>
        </w:rPr>
      </w:pPr>
    </w:p>
    <w:p w:rsidR="001B4367" w:rsidRDefault="009C7D1F" w:rsidP="001B4367">
      <w:pPr>
        <w:pStyle w:val="Heading2"/>
        <w:rPr>
          <w:rFonts w:asciiTheme="minorHAnsi" w:hAnsiTheme="minorHAnsi"/>
          <w:color w:val="auto"/>
          <w:sz w:val="24"/>
          <w:szCs w:val="24"/>
        </w:rPr>
      </w:pPr>
      <w:bookmarkStart w:id="6" w:name="_Toc420397583"/>
      <w:r>
        <w:rPr>
          <w:rFonts w:asciiTheme="minorHAnsi" w:hAnsiTheme="minorHAnsi"/>
          <w:color w:val="auto"/>
          <w:sz w:val="24"/>
          <w:szCs w:val="24"/>
        </w:rPr>
        <w:t>CLAUSE</w:t>
      </w:r>
      <w:r w:rsidR="00B87A9C">
        <w:rPr>
          <w:rFonts w:asciiTheme="minorHAnsi" w:hAnsiTheme="minorHAnsi"/>
          <w:color w:val="auto"/>
          <w:sz w:val="24"/>
          <w:szCs w:val="24"/>
        </w:rPr>
        <w:t xml:space="preserve"> 4</w:t>
      </w:r>
      <w:r w:rsidR="001B4367">
        <w:rPr>
          <w:rFonts w:asciiTheme="minorHAnsi" w:hAnsiTheme="minorHAnsi"/>
          <w:color w:val="auto"/>
          <w:sz w:val="24"/>
          <w:szCs w:val="24"/>
        </w:rPr>
        <w:t>. COMPLIANCE WITH FEDERAL, STATE, AND MUNICIPAL LAW</w:t>
      </w:r>
      <w:bookmarkEnd w:id="6"/>
    </w:p>
    <w:p w:rsidR="001B4367" w:rsidRDefault="001B4367" w:rsidP="001B4367"/>
    <w:p w:rsidR="001B4367" w:rsidRPr="00A5239B" w:rsidRDefault="001B4367" w:rsidP="001B4367">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1B4367" w:rsidRPr="001B4367" w:rsidRDefault="001B4367" w:rsidP="001B4367"/>
    <w:p w:rsidR="00072F4B" w:rsidRDefault="009C7D1F" w:rsidP="009371B4">
      <w:pPr>
        <w:pStyle w:val="Heading2"/>
        <w:rPr>
          <w:rFonts w:asciiTheme="minorHAnsi" w:hAnsiTheme="minorHAnsi"/>
          <w:color w:val="auto"/>
          <w:sz w:val="24"/>
          <w:szCs w:val="24"/>
        </w:rPr>
      </w:pPr>
      <w:bookmarkStart w:id="7" w:name="_Toc420397584"/>
      <w:r>
        <w:rPr>
          <w:rFonts w:asciiTheme="minorHAnsi" w:hAnsiTheme="minorHAnsi"/>
          <w:color w:val="auto"/>
          <w:sz w:val="24"/>
          <w:szCs w:val="24"/>
        </w:rPr>
        <w:t>CLAUSE</w:t>
      </w:r>
      <w:r w:rsidR="009371B4">
        <w:rPr>
          <w:rFonts w:asciiTheme="minorHAnsi" w:hAnsiTheme="minorHAnsi"/>
          <w:color w:val="auto"/>
          <w:sz w:val="24"/>
          <w:szCs w:val="24"/>
        </w:rPr>
        <w:t xml:space="preserve"> </w:t>
      </w:r>
      <w:r w:rsidR="00B87A9C">
        <w:rPr>
          <w:rFonts w:asciiTheme="minorHAnsi" w:hAnsiTheme="minorHAnsi"/>
          <w:color w:val="auto"/>
          <w:sz w:val="24"/>
          <w:szCs w:val="24"/>
        </w:rPr>
        <w:t>5</w:t>
      </w:r>
      <w:r w:rsidR="009371B4">
        <w:rPr>
          <w:rFonts w:asciiTheme="minorHAnsi" w:hAnsiTheme="minorHAnsi"/>
          <w:color w:val="auto"/>
          <w:sz w:val="24"/>
          <w:szCs w:val="24"/>
        </w:rPr>
        <w:t>. INCONSISTENCY WITH FEDERAL LAW</w:t>
      </w:r>
      <w:bookmarkEnd w:id="7"/>
    </w:p>
    <w:p w:rsidR="009371B4" w:rsidRDefault="009371B4" w:rsidP="009371B4"/>
    <w:p w:rsidR="009371B4" w:rsidRPr="00A5239B" w:rsidRDefault="00EE4D82" w:rsidP="009371B4">
      <w:pPr>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sidR="00A40399">
        <w:rPr>
          <w:rFonts w:asciiTheme="minorHAnsi" w:hAnsiTheme="minorHAnsi"/>
          <w:sz w:val="24"/>
          <w:szCs w:val="24"/>
        </w:rPr>
        <w:t xml:space="preserve"> </w:t>
      </w:r>
      <w:r w:rsidR="00AA3E9C">
        <w:rPr>
          <w:rFonts w:asciiTheme="minorHAnsi" w:hAnsiTheme="minorHAnsi"/>
          <w:sz w:val="24"/>
          <w:szCs w:val="24"/>
        </w:rPr>
        <w:t xml:space="preserve">through </w:t>
      </w:r>
      <w:r w:rsidR="009371B4" w:rsidRPr="00F028B6">
        <w:rPr>
          <w:rFonts w:asciiTheme="minorHAnsi" w:hAnsiTheme="minorHAnsi"/>
          <w:sz w:val="24"/>
          <w:szCs w:val="24"/>
        </w:rPr>
        <w:t xml:space="preserve">a written notification </w:t>
      </w:r>
      <w:r w:rsidR="00AA3E9C">
        <w:rPr>
          <w:rFonts w:asciiTheme="minorHAnsi" w:hAnsiTheme="minorHAnsi"/>
          <w:sz w:val="24"/>
          <w:szCs w:val="24"/>
        </w:rPr>
        <w:t>providing</w:t>
      </w:r>
      <w:r w:rsidR="00AA3E9C" w:rsidRPr="00F028B6">
        <w:rPr>
          <w:rFonts w:asciiTheme="minorHAnsi" w:hAnsiTheme="minorHAnsi"/>
          <w:sz w:val="24"/>
          <w:szCs w:val="24"/>
        </w:rPr>
        <w:t xml:space="preserve"> </w:t>
      </w:r>
      <w:r w:rsidR="009371B4" w:rsidRPr="00F028B6">
        <w:rPr>
          <w:rFonts w:asciiTheme="minorHAnsi" w:hAnsiTheme="minorHAnsi"/>
          <w:sz w:val="24"/>
          <w:szCs w:val="24"/>
        </w:rPr>
        <w:t>the following information: (i) the Prime Recipient’s award number; (ii) the name and contact information (</w:t>
      </w:r>
      <w:r w:rsidR="009371B4">
        <w:rPr>
          <w:rFonts w:asciiTheme="minorHAnsi" w:hAnsiTheme="minorHAnsi"/>
          <w:sz w:val="24"/>
          <w:szCs w:val="24"/>
        </w:rPr>
        <w:t xml:space="preserve">postal address, </w:t>
      </w:r>
      <w:r w:rsidR="009371B4" w:rsidRPr="00F028B6">
        <w:rPr>
          <w:rFonts w:asciiTheme="minorHAnsi" w:hAnsiTheme="minorHAnsi"/>
          <w:sz w:val="24"/>
          <w:szCs w:val="24"/>
        </w:rPr>
        <w:t>telephone number</w:t>
      </w:r>
      <w:r w:rsidR="009371B4">
        <w:rPr>
          <w:rFonts w:asciiTheme="minorHAnsi" w:hAnsiTheme="minorHAnsi"/>
          <w:sz w:val="24"/>
          <w:szCs w:val="24"/>
        </w:rPr>
        <w:t>,</w:t>
      </w:r>
      <w:r w:rsidR="009371B4" w:rsidRPr="00F028B6">
        <w:rPr>
          <w:rFonts w:asciiTheme="minorHAnsi" w:hAnsiTheme="minorHAnsi"/>
          <w:sz w:val="24"/>
          <w:szCs w:val="24"/>
        </w:rPr>
        <w:t xml:space="preserve"> and email address) for the individual(s) to whom the </w:t>
      </w:r>
      <w:r w:rsidR="00035A5F">
        <w:rPr>
          <w:rFonts w:asciiTheme="minorHAnsi" w:hAnsiTheme="minorHAnsi"/>
          <w:sz w:val="24"/>
          <w:szCs w:val="24"/>
        </w:rPr>
        <w:t>ARPA-E Contracting Officer</w:t>
      </w:r>
      <w:r w:rsidR="009371B4" w:rsidRPr="00F028B6">
        <w:rPr>
          <w:rFonts w:asciiTheme="minorHAnsi" w:hAnsiTheme="minorHAnsi"/>
          <w:sz w:val="24"/>
          <w:szCs w:val="24"/>
        </w:rPr>
        <w:t xml:space="preserve"> should direct any inquiries regarding this matter; and (iii) a detailed description of the </w:t>
      </w:r>
      <w:r w:rsidR="009371B4">
        <w:rPr>
          <w:rFonts w:asciiTheme="minorHAnsi" w:hAnsiTheme="minorHAnsi"/>
          <w:sz w:val="24"/>
          <w:szCs w:val="24"/>
        </w:rPr>
        <w:t>apparent inconsistency.</w:t>
      </w:r>
    </w:p>
    <w:p w:rsidR="009371B4" w:rsidRDefault="009371B4" w:rsidP="009371B4"/>
    <w:p w:rsidR="00AA3E9C" w:rsidRDefault="00AA3E9C" w:rsidP="00AA3E9C">
      <w:pPr>
        <w:pStyle w:val="Heading2"/>
        <w:rPr>
          <w:rFonts w:asciiTheme="minorHAnsi" w:hAnsiTheme="minorHAnsi"/>
          <w:color w:val="auto"/>
          <w:sz w:val="24"/>
          <w:szCs w:val="24"/>
        </w:rPr>
      </w:pPr>
      <w:bookmarkStart w:id="8" w:name="_Toc420397585"/>
      <w:r>
        <w:rPr>
          <w:rFonts w:asciiTheme="minorHAnsi" w:hAnsiTheme="minorHAnsi"/>
          <w:color w:val="auto"/>
          <w:sz w:val="24"/>
          <w:szCs w:val="24"/>
        </w:rPr>
        <w:t xml:space="preserve">CLAUSE </w:t>
      </w:r>
      <w:r w:rsidR="00B95D0A">
        <w:rPr>
          <w:rFonts w:asciiTheme="minorHAnsi" w:hAnsiTheme="minorHAnsi"/>
          <w:color w:val="auto"/>
          <w:sz w:val="24"/>
          <w:szCs w:val="24"/>
        </w:rPr>
        <w:t>6</w:t>
      </w:r>
      <w:r>
        <w:rPr>
          <w:rFonts w:asciiTheme="minorHAnsi" w:hAnsiTheme="minorHAnsi"/>
          <w:color w:val="auto"/>
          <w:sz w:val="24"/>
          <w:szCs w:val="24"/>
        </w:rPr>
        <w:t>. STATEMENT OF FEDERAL STEWARDSHIP</w:t>
      </w:r>
      <w:bookmarkEnd w:id="8"/>
    </w:p>
    <w:p w:rsidR="00AA3E9C" w:rsidRDefault="00AA3E9C" w:rsidP="00AA3E9C"/>
    <w:p w:rsidR="00AA3E9C" w:rsidRPr="00D70035" w:rsidRDefault="00AA3E9C" w:rsidP="00AA3E9C">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w:t>
      </w:r>
      <w:r w:rsidR="005D474F">
        <w:rPr>
          <w:rFonts w:asciiTheme="minorHAnsi" w:hAnsiTheme="minorHAnsi"/>
          <w:sz w:val="24"/>
          <w:szCs w:val="24"/>
        </w:rPr>
        <w:t>A</w:t>
      </w:r>
      <w:r>
        <w:rPr>
          <w:rFonts w:asciiTheme="minorHAnsi" w:hAnsiTheme="minorHAnsi"/>
          <w:sz w:val="24"/>
          <w:szCs w:val="24"/>
        </w:rPr>
        <w:t xml:space="preserve">ward.  Stewardship activities include, but are not limited to, conducting site visits; reviewing performance and financial reports; </w:t>
      </w:r>
      <w:r w:rsidRPr="009D4685">
        <w:rPr>
          <w:rFonts w:asciiTheme="minorHAnsi" w:hAnsiTheme="minorHAnsi"/>
          <w:sz w:val="24"/>
          <w:szCs w:val="24"/>
        </w:rPr>
        <w:t xml:space="preserve">providing technical assistance and/or temporary </w:t>
      </w:r>
      <w:r w:rsidRPr="009D4685">
        <w:rPr>
          <w:rFonts w:asciiTheme="minorHAnsi" w:hAnsiTheme="minorHAnsi"/>
          <w:sz w:val="24"/>
          <w:szCs w:val="24"/>
        </w:rPr>
        <w:lastRenderedPageBreak/>
        <w:t>intervention in unusual circumstances to correct deficiencies which develop during the project</w:t>
      </w:r>
      <w:r>
        <w:rPr>
          <w:rFonts w:asciiTheme="minorHAnsi" w:hAnsiTheme="minorHAnsi"/>
          <w:sz w:val="24"/>
          <w:szCs w:val="24"/>
        </w:rPr>
        <w:t xml:space="preserve">; assuring compliance with terms and conditions of the Award; and reviewing technical performance </w:t>
      </w:r>
      <w:r w:rsidR="00845DA4">
        <w:rPr>
          <w:rFonts w:asciiTheme="minorHAnsi" w:hAnsiTheme="minorHAnsi"/>
          <w:sz w:val="24"/>
          <w:szCs w:val="24"/>
        </w:rPr>
        <w:t xml:space="preserve">during and </w:t>
      </w:r>
      <w:r>
        <w:rPr>
          <w:rFonts w:asciiTheme="minorHAnsi" w:hAnsiTheme="minorHAnsi"/>
          <w:sz w:val="24"/>
          <w:szCs w:val="24"/>
        </w:rPr>
        <w:t xml:space="preserve">after project completion to ensure that the </w:t>
      </w:r>
      <w:r w:rsidR="002F3161">
        <w:rPr>
          <w:rFonts w:asciiTheme="minorHAnsi" w:hAnsiTheme="minorHAnsi"/>
          <w:sz w:val="24"/>
          <w:szCs w:val="24"/>
        </w:rPr>
        <w:t>A</w:t>
      </w:r>
      <w:r>
        <w:rPr>
          <w:rFonts w:asciiTheme="minorHAnsi" w:hAnsiTheme="minorHAnsi"/>
          <w:sz w:val="24"/>
          <w:szCs w:val="24"/>
        </w:rPr>
        <w:t xml:space="preserve">ward objectives </w:t>
      </w:r>
      <w:r w:rsidR="00845DA4">
        <w:rPr>
          <w:rFonts w:asciiTheme="minorHAnsi" w:hAnsiTheme="minorHAnsi"/>
          <w:sz w:val="24"/>
          <w:szCs w:val="24"/>
        </w:rPr>
        <w:t>are being/</w:t>
      </w:r>
      <w:r>
        <w:rPr>
          <w:rFonts w:asciiTheme="minorHAnsi" w:hAnsiTheme="minorHAnsi"/>
          <w:sz w:val="24"/>
          <w:szCs w:val="24"/>
        </w:rPr>
        <w:t>have been accomplished.</w:t>
      </w:r>
    </w:p>
    <w:p w:rsidR="00AA3E9C" w:rsidRDefault="00AA3E9C" w:rsidP="00AA3E9C"/>
    <w:p w:rsidR="00AA3E9C" w:rsidRPr="0046419B" w:rsidRDefault="00AA3E9C" w:rsidP="00AA3E9C">
      <w:pPr>
        <w:pStyle w:val="ListParagraph"/>
        <w:numPr>
          <w:ilvl w:val="0"/>
          <w:numId w:val="23"/>
        </w:numPr>
        <w:rPr>
          <w:rFonts w:asciiTheme="minorHAnsi" w:hAnsiTheme="minorHAnsi"/>
          <w:sz w:val="24"/>
          <w:szCs w:val="24"/>
          <w:u w:val="single"/>
        </w:rPr>
      </w:pPr>
      <w:r w:rsidRPr="0046419B">
        <w:rPr>
          <w:rFonts w:asciiTheme="minorHAnsi" w:hAnsiTheme="minorHAnsi"/>
          <w:sz w:val="24"/>
          <w:szCs w:val="24"/>
          <w:u w:val="single"/>
        </w:rPr>
        <w:t>Review Meetings</w:t>
      </w:r>
    </w:p>
    <w:p w:rsidR="00AA3E9C" w:rsidRDefault="00AA3E9C" w:rsidP="00AA3E9C">
      <w:pPr>
        <w:rPr>
          <w:rFonts w:asciiTheme="minorHAnsi" w:hAnsiTheme="minorHAnsi"/>
          <w:sz w:val="24"/>
          <w:szCs w:val="24"/>
          <w:u w:val="single"/>
        </w:rPr>
      </w:pPr>
    </w:p>
    <w:p w:rsidR="00AA3E9C" w:rsidRDefault="00AA3E9C" w:rsidP="00AA3E9C">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rsidR="00AA3E9C" w:rsidRDefault="00AA3E9C" w:rsidP="00AA3E9C">
      <w:pPr>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rsidR="00AA3E9C" w:rsidRDefault="00AA3E9C" w:rsidP="00AA3E9C">
      <w:pPr>
        <w:rPr>
          <w:rFonts w:asciiTheme="minorHAnsi" w:hAnsiTheme="minorHAnsi"/>
          <w:sz w:val="24"/>
          <w:szCs w:val="24"/>
        </w:rPr>
      </w:pPr>
    </w:p>
    <w:p w:rsidR="002F3161" w:rsidRDefault="002F3161" w:rsidP="00AA3E9C">
      <w:pPr>
        <w:rPr>
          <w:rFonts w:asciiTheme="minorHAnsi" w:hAnsiTheme="minorHAnsi"/>
          <w:sz w:val="24"/>
          <w:szCs w:val="24"/>
        </w:rPr>
      </w:pPr>
    </w:p>
    <w:p w:rsidR="00AA3E9C" w:rsidRDefault="00AA3E9C" w:rsidP="00AA3E9C">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AA3E9C" w:rsidRDefault="00AA3E9C" w:rsidP="00AA3E9C">
      <w:pPr>
        <w:rPr>
          <w:rFonts w:asciiTheme="minorHAnsi" w:hAnsiTheme="minorHAnsi"/>
          <w:sz w:val="24"/>
          <w:szCs w:val="24"/>
        </w:rPr>
      </w:pPr>
    </w:p>
    <w:p w:rsidR="00AA3E9C" w:rsidRPr="00B84D0E" w:rsidRDefault="00AA3E9C" w:rsidP="00AA3E9C">
      <w:pPr>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subrecipients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To the maximum extent practicable, ARPA-</w:t>
      </w:r>
      <w:r>
        <w:rPr>
          <w:rFonts w:asciiTheme="minorHAnsi" w:hAnsiTheme="minorHAnsi"/>
          <w:sz w:val="24"/>
          <w:szCs w:val="24"/>
        </w:rPr>
        <w:lastRenderedPageBreak/>
        <w:t xml:space="preserve">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 xml:space="preserve">mbursement Requests </w:t>
      </w:r>
    </w:p>
    <w:p w:rsidR="00AA3E9C" w:rsidRDefault="00AA3E9C" w:rsidP="00AA3E9C">
      <w:pPr>
        <w:tabs>
          <w:tab w:val="left" w:pos="2655"/>
        </w:tabs>
        <w:rPr>
          <w:rFonts w:asciiTheme="minorHAnsi" w:hAnsiTheme="minorHAnsi"/>
          <w:sz w:val="24"/>
          <w:szCs w:val="24"/>
        </w:rPr>
      </w:pPr>
      <w:r>
        <w:rPr>
          <w:rFonts w:asciiTheme="minorHAnsi" w:hAnsiTheme="minorHAnsi"/>
          <w:sz w:val="24"/>
          <w:szCs w:val="24"/>
        </w:rPr>
        <w:tab/>
      </w:r>
    </w:p>
    <w:p w:rsidR="00AA3E9C" w:rsidRDefault="00AA3E9C" w:rsidP="00AA3E9C">
      <w:pPr>
        <w:rPr>
          <w:rFonts w:asciiTheme="minorHAnsi" w:hAnsiTheme="minorHAnsi"/>
          <w:sz w:val="24"/>
          <w:szCs w:val="24"/>
        </w:rPr>
      </w:pPr>
      <w:r>
        <w:rPr>
          <w:rFonts w:asciiTheme="minorHAnsi" w:hAnsiTheme="minorHAnsi"/>
          <w:sz w:val="24"/>
          <w:szCs w:val="24"/>
        </w:rPr>
        <w:t xml:space="preserve">See </w:t>
      </w:r>
      <w:r w:rsidR="00EE1F24" w:rsidRPr="00EE1F24">
        <w:rPr>
          <w:rFonts w:asciiTheme="minorHAnsi" w:hAnsiTheme="minorHAnsi"/>
          <w:sz w:val="24"/>
          <w:szCs w:val="24"/>
        </w:rPr>
        <w:t xml:space="preserve">Clauses </w:t>
      </w:r>
      <w:r w:rsidR="007775F3">
        <w:rPr>
          <w:rFonts w:asciiTheme="minorHAnsi" w:hAnsiTheme="minorHAnsi"/>
          <w:sz w:val="24"/>
          <w:szCs w:val="24"/>
        </w:rPr>
        <w:t>2</w:t>
      </w:r>
      <w:r w:rsidR="00592E47">
        <w:rPr>
          <w:rFonts w:asciiTheme="minorHAnsi" w:hAnsiTheme="minorHAnsi"/>
          <w:sz w:val="24"/>
          <w:szCs w:val="24"/>
        </w:rPr>
        <w:t>2</w:t>
      </w:r>
      <w:r w:rsidR="007775F3">
        <w:rPr>
          <w:rFonts w:asciiTheme="minorHAnsi" w:hAnsiTheme="minorHAnsi"/>
          <w:sz w:val="24"/>
          <w:szCs w:val="24"/>
        </w:rPr>
        <w:t>-3</w:t>
      </w:r>
      <w:r w:rsidR="00B9408B">
        <w:rPr>
          <w:rFonts w:asciiTheme="minorHAnsi" w:hAnsiTheme="minorHAnsi"/>
          <w:sz w:val="24"/>
          <w:szCs w:val="24"/>
        </w:rPr>
        <w:t>0</w:t>
      </w:r>
      <w:r>
        <w:rPr>
          <w:rFonts w:asciiTheme="minorHAnsi" w:hAnsiTheme="minorHAnsi"/>
          <w:sz w:val="24"/>
          <w:szCs w:val="24"/>
        </w:rPr>
        <w:t xml:space="preserve"> below.</w:t>
      </w:r>
    </w:p>
    <w:p w:rsidR="008023A7" w:rsidRPr="008023A7" w:rsidRDefault="008023A7" w:rsidP="008023A7"/>
    <w:p w:rsidR="00A13703" w:rsidRDefault="009C7D1F" w:rsidP="00E20229">
      <w:pPr>
        <w:pStyle w:val="Heading2"/>
        <w:rPr>
          <w:rFonts w:asciiTheme="minorHAnsi" w:hAnsiTheme="minorHAnsi"/>
          <w:color w:val="auto"/>
          <w:sz w:val="24"/>
          <w:szCs w:val="24"/>
        </w:rPr>
      </w:pPr>
      <w:bookmarkStart w:id="9" w:name="_Toc420397586"/>
      <w:r>
        <w:rPr>
          <w:rFonts w:asciiTheme="minorHAnsi" w:hAnsiTheme="minorHAnsi"/>
          <w:color w:val="auto"/>
          <w:sz w:val="24"/>
          <w:szCs w:val="24"/>
        </w:rPr>
        <w:t>CLAUSE</w:t>
      </w:r>
      <w:r w:rsidR="00E20229">
        <w:rPr>
          <w:rFonts w:asciiTheme="minorHAnsi" w:hAnsiTheme="minorHAnsi"/>
          <w:color w:val="auto"/>
          <w:sz w:val="24"/>
          <w:szCs w:val="24"/>
        </w:rPr>
        <w:t xml:space="preserve"> </w:t>
      </w:r>
      <w:r w:rsidR="00482D78">
        <w:rPr>
          <w:rFonts w:asciiTheme="minorHAnsi" w:hAnsiTheme="minorHAnsi"/>
          <w:color w:val="auto"/>
          <w:sz w:val="24"/>
          <w:szCs w:val="24"/>
        </w:rPr>
        <w:t>7</w:t>
      </w:r>
      <w:r w:rsidR="00E20229">
        <w:rPr>
          <w:rFonts w:asciiTheme="minorHAnsi" w:hAnsiTheme="minorHAnsi"/>
          <w:color w:val="auto"/>
          <w:sz w:val="24"/>
          <w:szCs w:val="24"/>
        </w:rPr>
        <w:t>. NEPA REQUIREMENTS</w:t>
      </w:r>
      <w:bookmarkEnd w:id="9"/>
    </w:p>
    <w:p w:rsidR="00E20229" w:rsidRDefault="00E20229" w:rsidP="00E20229"/>
    <w:p w:rsidR="00E43397" w:rsidRPr="00AE4EA5" w:rsidRDefault="00E43397" w:rsidP="00E43397">
      <w:pPr>
        <w:rPr>
          <w:rFonts w:asciiTheme="minorHAnsi" w:hAnsiTheme="minorHAnsi"/>
          <w:sz w:val="24"/>
          <w:szCs w:val="24"/>
          <w:u w:val="single"/>
        </w:rPr>
      </w:pPr>
      <w:r w:rsidRPr="00306FE7">
        <w:rPr>
          <w:rFonts w:asciiTheme="minorHAnsi" w:hAnsiTheme="minorHAnsi"/>
          <w:sz w:val="24"/>
          <w:szCs w:val="24"/>
        </w:rPr>
        <w:t>a.</w:t>
      </w:r>
      <w:bookmarkStart w:id="10"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
      <w:r>
        <w:rPr>
          <w:rFonts w:asciiTheme="minorHAnsi" w:hAnsiTheme="minorHAnsi"/>
          <w:sz w:val="24"/>
          <w:szCs w:val="24"/>
          <w:u w:val="single"/>
        </w:rPr>
        <w:t xml:space="preserve"> Generally</w:t>
      </w:r>
    </w:p>
    <w:p w:rsidR="00E43397" w:rsidRPr="00AE4EA5"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bookmarkStart w:id="11" w:name="_Toc306348166"/>
      <w:bookmarkStart w:id="12"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1"/>
      <w:bookmarkEnd w:id="12"/>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3" w:name="_Toc306348169"/>
      <w:bookmarkStart w:id="14" w:name="_Toc306348430"/>
      <w:r w:rsidRPr="00DF227A">
        <w:rPr>
          <w:rFonts w:asciiTheme="minorHAnsi" w:hAnsiTheme="minorHAnsi"/>
          <w:sz w:val="24"/>
          <w:szCs w:val="24"/>
        </w:rPr>
        <w:t>ite access, or other assistance requested by the ARPA-E NEPA Compliance Officer.</w:t>
      </w:r>
      <w:bookmarkEnd w:id="13"/>
      <w:bookmarkEnd w:id="14"/>
    </w:p>
    <w:p w:rsidR="00E43397" w:rsidRPr="00853234"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rsidR="00E43397" w:rsidRDefault="00E43397" w:rsidP="00E43397">
      <w:pPr>
        <w:rPr>
          <w:rFonts w:asciiTheme="minorHAnsi" w:hAnsiTheme="minorHAnsi"/>
          <w:sz w:val="24"/>
          <w:szCs w:val="24"/>
        </w:rPr>
      </w:pPr>
    </w:p>
    <w:p w:rsidR="00F95D89" w:rsidRDefault="00F95D89" w:rsidP="00E43397">
      <w:pPr>
        <w:rPr>
          <w:rFonts w:asciiTheme="minorHAnsi" w:hAnsiTheme="minorHAnsi"/>
          <w:sz w:val="24"/>
          <w:szCs w:val="24"/>
        </w:rPr>
      </w:pPr>
    </w:p>
    <w:p w:rsidR="00F95D89" w:rsidRDefault="00F95D89"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00C35141"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rsidR="00E43397" w:rsidRPr="00AE4EA5" w:rsidRDefault="00E43397" w:rsidP="00E43397">
      <w:pPr>
        <w:rPr>
          <w:rFonts w:asciiTheme="minorHAnsi" w:hAnsiTheme="minorHAnsi"/>
          <w:sz w:val="24"/>
          <w:szCs w:val="24"/>
        </w:rPr>
      </w:pPr>
    </w:p>
    <w:p w:rsidR="00C11399" w:rsidRDefault="00C35141" w:rsidP="00BC4CEC">
      <w:pPr>
        <w:rPr>
          <w:rFonts w:asciiTheme="minorHAnsi" w:hAnsiTheme="minorHAnsi"/>
          <w:sz w:val="24"/>
          <w:szCs w:val="24"/>
        </w:rPr>
      </w:pPr>
      <w:bookmarkStart w:id="15" w:name="_Toc306348168"/>
      <w:bookmarkStart w:id="16" w:name="_Toc306348429"/>
      <w:r>
        <w:rPr>
          <w:rFonts w:asciiTheme="minorHAnsi" w:hAnsiTheme="minorHAnsi"/>
          <w:sz w:val="24"/>
          <w:szCs w:val="24"/>
        </w:rPr>
        <w:t>S</w:t>
      </w:r>
      <w:r w:rsidR="00E43397" w:rsidRPr="00DF227A">
        <w:rPr>
          <w:rFonts w:asciiTheme="minorHAnsi" w:hAnsiTheme="minorHAnsi"/>
          <w:sz w:val="24"/>
          <w:szCs w:val="24"/>
        </w:rPr>
        <w:t xml:space="preserve">ignificant changes to the scope of work under this </w:t>
      </w:r>
      <w:r w:rsidR="00C10000">
        <w:rPr>
          <w:rFonts w:asciiTheme="minorHAnsi" w:hAnsiTheme="minorHAnsi"/>
          <w:sz w:val="24"/>
          <w:szCs w:val="24"/>
        </w:rPr>
        <w:t>Award</w:t>
      </w:r>
      <w:r w:rsidR="00E43397" w:rsidRPr="00DF227A">
        <w:rPr>
          <w:rFonts w:asciiTheme="minorHAnsi" w:hAnsiTheme="minorHAnsi"/>
          <w:sz w:val="24"/>
          <w:szCs w:val="24"/>
        </w:rPr>
        <w:t xml:space="preserve"> may require the ARPA-E NEPA Compliance Officer to re-</w:t>
      </w:r>
      <w:r w:rsidR="00E43397">
        <w:rPr>
          <w:rFonts w:asciiTheme="minorHAnsi" w:hAnsiTheme="minorHAnsi"/>
          <w:sz w:val="24"/>
          <w:szCs w:val="24"/>
        </w:rPr>
        <w:t>evaluate</w:t>
      </w:r>
      <w:r w:rsidR="00E43397" w:rsidRPr="00DF227A">
        <w:rPr>
          <w:rFonts w:asciiTheme="minorHAnsi" w:hAnsiTheme="minorHAnsi"/>
          <w:sz w:val="24"/>
          <w:szCs w:val="24"/>
        </w:rPr>
        <w:t xml:space="preserve"> the </w:t>
      </w:r>
      <w:r w:rsidR="00E43397">
        <w:rPr>
          <w:rFonts w:asciiTheme="minorHAnsi" w:hAnsiTheme="minorHAnsi"/>
          <w:sz w:val="24"/>
          <w:szCs w:val="24"/>
        </w:rPr>
        <w:t xml:space="preserve">impact of the work under this Award on the </w:t>
      </w:r>
      <w:bookmarkEnd w:id="15"/>
      <w:bookmarkEnd w:id="16"/>
      <w:r w:rsidR="00E43397">
        <w:rPr>
          <w:rFonts w:asciiTheme="minorHAnsi" w:hAnsiTheme="minorHAnsi"/>
          <w:sz w:val="24"/>
          <w:szCs w:val="24"/>
        </w:rPr>
        <w:t>human environment.</w:t>
      </w:r>
    </w:p>
    <w:p w:rsidR="00BC4CEC" w:rsidRDefault="00BC4CEC" w:rsidP="00776F8B">
      <w:pPr>
        <w:pStyle w:val="Heading2"/>
        <w:rPr>
          <w:rFonts w:asciiTheme="minorHAnsi" w:hAnsiTheme="minorHAnsi"/>
          <w:color w:val="auto"/>
          <w:sz w:val="24"/>
          <w:szCs w:val="24"/>
        </w:rPr>
      </w:pPr>
    </w:p>
    <w:p w:rsidR="00776F8B" w:rsidRDefault="009C7D1F" w:rsidP="00776F8B">
      <w:pPr>
        <w:pStyle w:val="Heading2"/>
        <w:rPr>
          <w:rFonts w:asciiTheme="minorHAnsi" w:hAnsiTheme="minorHAnsi"/>
          <w:color w:val="auto"/>
          <w:sz w:val="24"/>
          <w:szCs w:val="24"/>
        </w:rPr>
      </w:pPr>
      <w:bookmarkStart w:id="17" w:name="_Toc420397587"/>
      <w:r>
        <w:rPr>
          <w:rFonts w:asciiTheme="minorHAnsi" w:hAnsiTheme="minorHAnsi"/>
          <w:color w:val="auto"/>
          <w:sz w:val="24"/>
          <w:szCs w:val="24"/>
        </w:rPr>
        <w:t>CLAUSE</w:t>
      </w:r>
      <w:r w:rsidR="00776F8B">
        <w:rPr>
          <w:rFonts w:asciiTheme="minorHAnsi" w:hAnsiTheme="minorHAnsi"/>
          <w:color w:val="auto"/>
          <w:sz w:val="24"/>
          <w:szCs w:val="24"/>
        </w:rPr>
        <w:t xml:space="preserve"> </w:t>
      </w:r>
      <w:r w:rsidR="00482D78">
        <w:rPr>
          <w:rFonts w:asciiTheme="minorHAnsi" w:hAnsiTheme="minorHAnsi"/>
          <w:color w:val="auto"/>
          <w:sz w:val="24"/>
          <w:szCs w:val="24"/>
        </w:rPr>
        <w:t>8</w:t>
      </w:r>
      <w:r w:rsidR="00776F8B">
        <w:rPr>
          <w:rFonts w:asciiTheme="minorHAnsi" w:hAnsiTheme="minorHAnsi"/>
          <w:color w:val="auto"/>
          <w:sz w:val="24"/>
          <w:szCs w:val="24"/>
        </w:rPr>
        <w:t xml:space="preserve">. </w:t>
      </w:r>
      <w:r w:rsidR="00CF3407">
        <w:rPr>
          <w:rFonts w:asciiTheme="minorHAnsi" w:hAnsiTheme="minorHAnsi"/>
          <w:color w:val="auto"/>
          <w:sz w:val="24"/>
          <w:szCs w:val="24"/>
        </w:rPr>
        <w:t>FOREIGN WORK AND TRAVEL</w:t>
      </w:r>
      <w:bookmarkEnd w:id="17"/>
    </w:p>
    <w:p w:rsidR="00CF3407" w:rsidRDefault="00CF3407" w:rsidP="00CF3407"/>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rsidR="00776F8B" w:rsidRDefault="00776F8B" w:rsidP="00776F8B"/>
    <w:p w:rsidR="00CF3407" w:rsidRDefault="00776F8B" w:rsidP="00CF3407">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sidR="00035A5F">
        <w:rPr>
          <w:rFonts w:asciiTheme="minorHAnsi" w:hAnsiTheme="minorHAnsi"/>
          <w:sz w:val="24"/>
          <w:szCs w:val="24"/>
        </w:rPr>
        <w:t>ARPA-E</w:t>
      </w:r>
      <w:r w:rsidRPr="00F028B6">
        <w:rPr>
          <w:rFonts w:asciiTheme="minorHAnsi" w:hAnsiTheme="minorHAnsi"/>
          <w:sz w:val="24"/>
          <w:szCs w:val="24"/>
        </w:rPr>
        <w:t xml:space="preserve"> to perform certain work overseas.  </w:t>
      </w:r>
    </w:p>
    <w:p w:rsidR="00CF3407" w:rsidRDefault="00CF3407" w:rsidP="00CF3407">
      <w:pPr>
        <w:rPr>
          <w:rFonts w:asciiTheme="minorHAnsi" w:hAnsiTheme="minorHAnsi"/>
          <w:sz w:val="24"/>
          <w:szCs w:val="24"/>
        </w:rPr>
      </w:pPr>
    </w:p>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rsidR="00CF3407" w:rsidRDefault="00CF3407" w:rsidP="00CF3407">
      <w:pPr>
        <w:tabs>
          <w:tab w:val="left" w:pos="3717"/>
        </w:tabs>
        <w:rPr>
          <w:rFonts w:asciiTheme="minorHAnsi" w:hAnsiTheme="minorHAnsi"/>
          <w:sz w:val="24"/>
          <w:szCs w:val="24"/>
        </w:rPr>
      </w:pPr>
    </w:p>
    <w:p w:rsidR="00CF3407" w:rsidRDefault="00CF3407" w:rsidP="00CF340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CF3407" w:rsidRDefault="00CF3407" w:rsidP="00CF3407">
      <w:pPr>
        <w:rPr>
          <w:rFonts w:asciiTheme="minorHAnsi" w:hAnsiTheme="minorHAnsi"/>
          <w:sz w:val="24"/>
          <w:szCs w:val="24"/>
        </w:rPr>
      </w:pPr>
    </w:p>
    <w:p w:rsidR="00776F8B" w:rsidRDefault="00CF3407" w:rsidP="00776F8B">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 xml:space="preserve">to the ARPA-E Contracting Officer which explains: (i) where the Prime Recipient </w:t>
      </w:r>
      <w:r w:rsidR="00605F0C">
        <w:rPr>
          <w:rFonts w:asciiTheme="minorHAnsi" w:hAnsiTheme="minorHAnsi"/>
          <w:sz w:val="24"/>
          <w:szCs w:val="24"/>
        </w:rPr>
        <w:t xml:space="preserve">will </w:t>
      </w:r>
      <w:r>
        <w:rPr>
          <w:rFonts w:asciiTheme="minorHAnsi" w:hAnsiTheme="minorHAnsi"/>
          <w:sz w:val="24"/>
          <w:szCs w:val="24"/>
        </w:rPr>
        <w:t xml:space="preserve">travel, (ii) the purpose of the trip, (iii) what the Prime Recipient </w:t>
      </w:r>
      <w:r w:rsidR="00605F0C">
        <w:rPr>
          <w:rFonts w:asciiTheme="minorHAnsi" w:hAnsiTheme="minorHAnsi"/>
          <w:sz w:val="24"/>
          <w:szCs w:val="24"/>
        </w:rPr>
        <w:t>will do</w:t>
      </w:r>
      <w:r>
        <w:rPr>
          <w:rFonts w:asciiTheme="minorHAnsi" w:hAnsiTheme="minorHAnsi"/>
          <w:sz w:val="24"/>
          <w:szCs w:val="24"/>
        </w:rPr>
        <w:t>, and (iv) how the travel relate</w:t>
      </w:r>
      <w:r w:rsidR="00605F0C">
        <w:rPr>
          <w:rFonts w:asciiTheme="minorHAnsi" w:hAnsiTheme="minorHAnsi"/>
          <w:sz w:val="24"/>
          <w:szCs w:val="24"/>
        </w:rPr>
        <w:t>s</w:t>
      </w:r>
      <w:r>
        <w:rPr>
          <w:rFonts w:asciiTheme="minorHAnsi" w:hAnsiTheme="minorHAnsi"/>
          <w:sz w:val="24"/>
          <w:szCs w:val="24"/>
        </w:rPr>
        <w:t xml:space="preserve"> to this Award</w:t>
      </w:r>
      <w:r w:rsidRPr="004701E5">
        <w:rPr>
          <w:rFonts w:asciiTheme="minorHAnsi" w:hAnsiTheme="minorHAnsi"/>
          <w:sz w:val="24"/>
          <w:szCs w:val="24"/>
        </w:rPr>
        <w:t>.</w:t>
      </w:r>
    </w:p>
    <w:p w:rsidR="00C11399" w:rsidRDefault="00C11399" w:rsidP="00BC4CEC">
      <w:pPr>
        <w:pStyle w:val="NoSpacing"/>
      </w:pPr>
    </w:p>
    <w:p w:rsidR="004953F7" w:rsidRDefault="009C7D1F" w:rsidP="004953F7">
      <w:pPr>
        <w:pStyle w:val="Heading2"/>
        <w:rPr>
          <w:rFonts w:asciiTheme="minorHAnsi" w:hAnsiTheme="minorHAnsi"/>
          <w:color w:val="auto"/>
          <w:sz w:val="24"/>
          <w:szCs w:val="24"/>
        </w:rPr>
      </w:pPr>
      <w:bookmarkStart w:id="18" w:name="_Toc420397588"/>
      <w:r>
        <w:rPr>
          <w:rFonts w:asciiTheme="minorHAnsi" w:hAnsiTheme="minorHAnsi"/>
          <w:color w:val="auto"/>
          <w:sz w:val="24"/>
          <w:szCs w:val="24"/>
        </w:rPr>
        <w:t>CLAUSE</w:t>
      </w:r>
      <w:r w:rsidR="00F6022C">
        <w:rPr>
          <w:rFonts w:asciiTheme="minorHAnsi" w:hAnsiTheme="minorHAnsi"/>
          <w:color w:val="auto"/>
          <w:sz w:val="24"/>
          <w:szCs w:val="24"/>
        </w:rPr>
        <w:t xml:space="preserve"> </w:t>
      </w:r>
      <w:r w:rsidR="00482D78">
        <w:rPr>
          <w:rFonts w:asciiTheme="minorHAnsi" w:hAnsiTheme="minorHAnsi"/>
          <w:color w:val="auto"/>
          <w:sz w:val="24"/>
          <w:szCs w:val="24"/>
        </w:rPr>
        <w:t>9</w:t>
      </w:r>
      <w:r w:rsidR="00F6022C">
        <w:rPr>
          <w:rFonts w:asciiTheme="minorHAnsi" w:hAnsiTheme="minorHAnsi"/>
          <w:color w:val="auto"/>
          <w:sz w:val="24"/>
          <w:szCs w:val="24"/>
        </w:rPr>
        <w:t xml:space="preserve">. </w:t>
      </w:r>
      <w:r w:rsidR="00776F8B">
        <w:rPr>
          <w:rFonts w:asciiTheme="minorHAnsi" w:hAnsiTheme="minorHAnsi"/>
          <w:color w:val="auto"/>
          <w:sz w:val="24"/>
          <w:szCs w:val="24"/>
        </w:rPr>
        <w:t xml:space="preserve"> PURCHASES</w:t>
      </w:r>
      <w:bookmarkEnd w:id="18"/>
    </w:p>
    <w:p w:rsidR="00776F8B" w:rsidRDefault="00776F8B" w:rsidP="00776F8B"/>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19" w:name="_Toc306348160"/>
      <w:r w:rsidRPr="00DF227A">
        <w:rPr>
          <w:rFonts w:asciiTheme="minorHAnsi" w:hAnsiTheme="minorHAnsi"/>
          <w:sz w:val="24"/>
          <w:szCs w:val="24"/>
          <w:u w:val="single"/>
        </w:rPr>
        <w:t>Sense of Congress</w:t>
      </w:r>
      <w:bookmarkEnd w:id="19"/>
    </w:p>
    <w:p w:rsidR="00776F8B" w:rsidRPr="00A5239B" w:rsidRDefault="00776F8B" w:rsidP="00776F8B">
      <w:pPr>
        <w:pStyle w:val="ListParagraph"/>
        <w:outlineLvl w:val="0"/>
        <w:rPr>
          <w:rFonts w:asciiTheme="minorHAnsi" w:hAnsiTheme="minorHAnsi"/>
          <w:sz w:val="24"/>
          <w:szCs w:val="24"/>
          <w:u w:val="single"/>
        </w:rPr>
      </w:pPr>
    </w:p>
    <w:p w:rsidR="00776F8B" w:rsidRPr="00A5239B" w:rsidRDefault="00776F8B" w:rsidP="00776F8B">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776F8B" w:rsidRPr="00A5239B" w:rsidRDefault="00776F8B" w:rsidP="00776F8B">
      <w:pPr>
        <w:pStyle w:val="ListParagraph"/>
        <w:ind w:left="0"/>
        <w:outlineLvl w:val="0"/>
        <w:rPr>
          <w:rFonts w:asciiTheme="minorHAnsi" w:hAnsiTheme="minorHAnsi"/>
          <w:sz w:val="24"/>
          <w:szCs w:val="24"/>
          <w:u w:val="single"/>
        </w:rPr>
      </w:pPr>
    </w:p>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20" w:name="_Toc306348161"/>
      <w:r w:rsidRPr="00DF227A">
        <w:rPr>
          <w:rFonts w:asciiTheme="minorHAnsi" w:hAnsiTheme="minorHAnsi"/>
          <w:sz w:val="24"/>
          <w:szCs w:val="24"/>
          <w:u w:val="single"/>
        </w:rPr>
        <w:t>Purchase of Equipment</w:t>
      </w:r>
      <w:bookmarkEnd w:id="20"/>
      <w:r w:rsidR="007433D5">
        <w:rPr>
          <w:rFonts w:asciiTheme="minorHAnsi" w:hAnsiTheme="minorHAnsi"/>
          <w:sz w:val="24"/>
          <w:szCs w:val="24"/>
          <w:u w:val="single"/>
        </w:rPr>
        <w:t>/Supplies</w:t>
      </w:r>
    </w:p>
    <w:p w:rsidR="00776F8B" w:rsidRPr="00A5239B" w:rsidRDefault="00776F8B" w:rsidP="00776F8B">
      <w:pPr>
        <w:rPr>
          <w:rFonts w:asciiTheme="minorHAnsi" w:hAnsiTheme="minorHAnsi"/>
          <w:sz w:val="24"/>
          <w:szCs w:val="24"/>
        </w:rPr>
      </w:pPr>
    </w:p>
    <w:p w:rsidR="00776F8B" w:rsidRDefault="00776F8B" w:rsidP="00776F8B">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w:t>
      </w:r>
      <w:r w:rsidR="007433D5">
        <w:rPr>
          <w:rFonts w:asciiTheme="minorHAnsi" w:hAnsiTheme="minorHAnsi"/>
          <w:sz w:val="24"/>
          <w:szCs w:val="24"/>
        </w:rPr>
        <w:t xml:space="preserve">  Any supplies acquired under this Award must be made or manufactured in the United States, to the maximum extent practicable.</w:t>
      </w:r>
    </w:p>
    <w:p w:rsidR="007433D5" w:rsidRDefault="007433D5" w:rsidP="00776F8B">
      <w:pPr>
        <w:rPr>
          <w:rFonts w:asciiTheme="minorHAnsi" w:hAnsiTheme="minorHAnsi"/>
          <w:sz w:val="24"/>
          <w:szCs w:val="24"/>
        </w:rPr>
      </w:pPr>
    </w:p>
    <w:p w:rsidR="007433D5" w:rsidRDefault="007433D5" w:rsidP="00776F8B">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sidR="002D58EC">
        <w:rPr>
          <w:rFonts w:asciiTheme="minorHAnsi" w:hAnsiTheme="minorHAnsi"/>
          <w:sz w:val="24"/>
          <w:szCs w:val="24"/>
          <w:u w:val="single"/>
        </w:rPr>
        <w:t>Purchase of Foreign Equipment/Supplies</w:t>
      </w:r>
    </w:p>
    <w:p w:rsidR="002D58EC" w:rsidRDefault="002D58EC" w:rsidP="00E827B0">
      <w:pPr>
        <w:ind w:firstLine="720"/>
        <w:rPr>
          <w:rFonts w:asciiTheme="minorHAnsi" w:hAnsiTheme="minorHAnsi"/>
          <w:sz w:val="24"/>
          <w:szCs w:val="24"/>
          <w:u w:val="single"/>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sidR="00605F0C">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sidR="00062B8C">
        <w:rPr>
          <w:rFonts w:asciiTheme="minorHAnsi" w:eastAsiaTheme="minorEastAsia" w:hAnsiTheme="minorHAnsi"/>
          <w:sz w:val="24"/>
          <w:szCs w:val="24"/>
        </w:rPr>
        <w:t xml:space="preserve">with an acquisition cost </w:t>
      </w:r>
      <w:r w:rsidR="0059361F">
        <w:rPr>
          <w:rFonts w:asciiTheme="minorHAnsi" w:eastAsiaTheme="minorEastAsia" w:hAnsiTheme="minorHAnsi"/>
          <w:sz w:val="24"/>
          <w:szCs w:val="24"/>
        </w:rPr>
        <w:t xml:space="preserve">of $25,000 or more </w:t>
      </w:r>
      <w:r w:rsidR="00384B81">
        <w:rPr>
          <w:rFonts w:asciiTheme="minorHAnsi" w:eastAsiaTheme="minorEastAsia" w:hAnsiTheme="minorHAnsi"/>
          <w:sz w:val="24"/>
          <w:szCs w:val="24"/>
        </w:rPr>
        <w:t xml:space="preserve">per unit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rsidR="002D58EC" w:rsidRPr="00066A45" w:rsidRDefault="002D58EC" w:rsidP="002D58EC">
      <w:pPr>
        <w:rPr>
          <w:rFonts w:asciiTheme="minorHAnsi" w:eastAsiaTheme="minorEastAsia" w:hAnsiTheme="minorHAnsi"/>
          <w:sz w:val="24"/>
          <w:szCs w:val="24"/>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lastRenderedPageBreak/>
        <w:t xml:space="preserve">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sidR="003405CA">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sidR="00022BE3">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sidR="00605F0C">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rsidR="005A594F" w:rsidRDefault="005A594F" w:rsidP="00C34DD3">
      <w:pPr>
        <w:pStyle w:val="Heading2"/>
        <w:rPr>
          <w:rFonts w:asciiTheme="minorHAnsi" w:eastAsia="Times New Roman" w:hAnsiTheme="minorHAnsi" w:cs="Times New Roman"/>
          <w:bCs w:val="0"/>
          <w:color w:val="auto"/>
          <w:sz w:val="24"/>
          <w:szCs w:val="24"/>
        </w:rPr>
      </w:pPr>
    </w:p>
    <w:p w:rsidR="00C34DD3" w:rsidRDefault="009C7D1F" w:rsidP="00C34DD3">
      <w:pPr>
        <w:pStyle w:val="Heading2"/>
        <w:rPr>
          <w:rFonts w:asciiTheme="minorHAnsi" w:eastAsia="Times New Roman" w:hAnsiTheme="minorHAnsi" w:cs="Times New Roman"/>
          <w:bCs w:val="0"/>
          <w:color w:val="auto"/>
          <w:sz w:val="24"/>
          <w:szCs w:val="24"/>
        </w:rPr>
      </w:pPr>
      <w:bookmarkStart w:id="21" w:name="_Toc420397589"/>
      <w:r>
        <w:rPr>
          <w:rFonts w:asciiTheme="minorHAnsi" w:eastAsia="Times New Roman" w:hAnsiTheme="minorHAnsi" w:cs="Times New Roman"/>
          <w:bCs w:val="0"/>
          <w:color w:val="auto"/>
          <w:sz w:val="24"/>
          <w:szCs w:val="24"/>
        </w:rPr>
        <w:t>CLAUSE</w:t>
      </w:r>
      <w:r w:rsidR="00C34DD3">
        <w:rPr>
          <w:rFonts w:asciiTheme="minorHAnsi" w:eastAsia="Times New Roman" w:hAnsiTheme="minorHAnsi" w:cs="Times New Roman"/>
          <w:bCs w:val="0"/>
          <w:color w:val="auto"/>
          <w:sz w:val="24"/>
          <w:szCs w:val="24"/>
        </w:rPr>
        <w:t xml:space="preserve"> 1</w:t>
      </w:r>
      <w:r w:rsidR="00482D78">
        <w:rPr>
          <w:rFonts w:asciiTheme="minorHAnsi" w:eastAsia="Times New Roman" w:hAnsiTheme="minorHAnsi" w:cs="Times New Roman"/>
          <w:bCs w:val="0"/>
          <w:color w:val="auto"/>
          <w:sz w:val="24"/>
          <w:szCs w:val="24"/>
        </w:rPr>
        <w:t>0</w:t>
      </w:r>
      <w:r w:rsidR="00C34DD3">
        <w:rPr>
          <w:rFonts w:asciiTheme="minorHAnsi" w:eastAsia="Times New Roman" w:hAnsiTheme="minorHAnsi" w:cs="Times New Roman"/>
          <w:bCs w:val="0"/>
          <w:color w:val="auto"/>
          <w:sz w:val="24"/>
          <w:szCs w:val="24"/>
        </w:rPr>
        <w:t>. LOBBYING RESTRICTIONS</w:t>
      </w:r>
      <w:bookmarkEnd w:id="21"/>
    </w:p>
    <w:p w:rsidR="00C34DD3" w:rsidRDefault="00C34DD3" w:rsidP="00C34DD3"/>
    <w:p w:rsidR="00C34DD3" w:rsidRDefault="00C34DD3" w:rsidP="00C34DD3">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C97D61" w:rsidRDefault="00C97D61" w:rsidP="00BC4CEC"/>
    <w:p w:rsidR="002F67AD" w:rsidRDefault="009C7D1F" w:rsidP="002F67AD">
      <w:pPr>
        <w:pStyle w:val="Heading2"/>
        <w:rPr>
          <w:rFonts w:asciiTheme="minorHAnsi" w:hAnsiTheme="minorHAnsi"/>
          <w:color w:val="auto"/>
          <w:sz w:val="24"/>
          <w:szCs w:val="24"/>
        </w:rPr>
      </w:pPr>
      <w:bookmarkStart w:id="22" w:name="_Toc420397590"/>
      <w:r>
        <w:rPr>
          <w:rFonts w:asciiTheme="minorHAnsi" w:hAnsiTheme="minorHAnsi"/>
          <w:color w:val="auto"/>
          <w:sz w:val="24"/>
          <w:szCs w:val="24"/>
        </w:rPr>
        <w:t>CLAUSE</w:t>
      </w:r>
      <w:r w:rsidR="00F018D3">
        <w:rPr>
          <w:rFonts w:asciiTheme="minorHAnsi" w:hAnsiTheme="minorHAnsi"/>
          <w:color w:val="auto"/>
          <w:sz w:val="24"/>
          <w:szCs w:val="24"/>
        </w:rPr>
        <w:t xml:space="preserve"> 1</w:t>
      </w:r>
      <w:r w:rsidR="00482D78">
        <w:rPr>
          <w:rFonts w:asciiTheme="minorHAnsi" w:hAnsiTheme="minorHAnsi"/>
          <w:color w:val="auto"/>
          <w:sz w:val="24"/>
          <w:szCs w:val="24"/>
        </w:rPr>
        <w:t>1</w:t>
      </w:r>
      <w:r w:rsidR="00F018D3">
        <w:rPr>
          <w:rFonts w:asciiTheme="minorHAnsi" w:hAnsiTheme="minorHAnsi"/>
          <w:color w:val="auto"/>
          <w:sz w:val="24"/>
          <w:szCs w:val="24"/>
        </w:rPr>
        <w:t>. EXPORT CONTROLS</w:t>
      </w:r>
      <w:bookmarkEnd w:id="22"/>
    </w:p>
    <w:p w:rsidR="00F018D3" w:rsidRDefault="00F018D3" w:rsidP="00F018D3"/>
    <w:p w:rsidR="00F018D3" w:rsidRDefault="00F018D3" w:rsidP="00F018D3">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F018D3" w:rsidRDefault="00F018D3" w:rsidP="00F018D3">
      <w:pPr>
        <w:rPr>
          <w:rFonts w:asciiTheme="minorHAnsi" w:hAnsiTheme="minorHAnsi"/>
          <w:sz w:val="24"/>
          <w:szCs w:val="24"/>
        </w:rPr>
      </w:pPr>
    </w:p>
    <w:p w:rsidR="00532FCD" w:rsidRDefault="009C7D1F" w:rsidP="00532FCD">
      <w:pPr>
        <w:pStyle w:val="Heading2"/>
        <w:rPr>
          <w:rFonts w:asciiTheme="minorHAnsi" w:hAnsiTheme="minorHAnsi"/>
          <w:color w:val="auto"/>
          <w:sz w:val="24"/>
          <w:szCs w:val="24"/>
        </w:rPr>
      </w:pPr>
      <w:bookmarkStart w:id="23" w:name="_Toc420397591"/>
      <w:r>
        <w:rPr>
          <w:rFonts w:asciiTheme="minorHAnsi" w:hAnsiTheme="minorHAnsi"/>
          <w:color w:val="auto"/>
          <w:sz w:val="24"/>
          <w:szCs w:val="24"/>
        </w:rPr>
        <w:t>CLAUSE</w:t>
      </w:r>
      <w:r w:rsidR="00532FCD">
        <w:rPr>
          <w:rFonts w:asciiTheme="minorHAnsi" w:hAnsiTheme="minorHAnsi"/>
          <w:color w:val="auto"/>
          <w:sz w:val="24"/>
          <w:szCs w:val="24"/>
        </w:rPr>
        <w:t xml:space="preserve"> 1</w:t>
      </w:r>
      <w:r w:rsidR="00482D78">
        <w:rPr>
          <w:rFonts w:asciiTheme="minorHAnsi" w:hAnsiTheme="minorHAnsi"/>
          <w:color w:val="auto"/>
          <w:sz w:val="24"/>
          <w:szCs w:val="24"/>
        </w:rPr>
        <w:t>2</w:t>
      </w:r>
      <w:r w:rsidR="00532FCD">
        <w:rPr>
          <w:rFonts w:asciiTheme="minorHAnsi" w:hAnsiTheme="minorHAnsi"/>
          <w:color w:val="auto"/>
          <w:sz w:val="24"/>
          <w:szCs w:val="24"/>
        </w:rPr>
        <w:t>. PUBLICATIONS</w:t>
      </w:r>
      <w:bookmarkEnd w:id="23"/>
    </w:p>
    <w:p w:rsidR="00532FCD" w:rsidRDefault="00532FCD" w:rsidP="00532FCD"/>
    <w:p w:rsidR="00532FCD" w:rsidRPr="00A5239B" w:rsidRDefault="00532FCD" w:rsidP="00532FCD">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532FCD" w:rsidRPr="00A5239B" w:rsidRDefault="00532FCD" w:rsidP="00532FCD">
      <w:pPr>
        <w:rPr>
          <w:rFonts w:asciiTheme="minorHAnsi" w:hAnsiTheme="minorHAnsi"/>
          <w:sz w:val="24"/>
          <w:szCs w:val="24"/>
        </w:rPr>
      </w:pPr>
    </w:p>
    <w:p w:rsidR="00532FCD" w:rsidRPr="00A5239B" w:rsidRDefault="00532FCD" w:rsidP="00A82A40">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sidR="008B17E4">
        <w:rPr>
          <w:rFonts w:asciiTheme="minorHAnsi" w:hAnsiTheme="minorHAnsi"/>
          <w:iCs/>
          <w:sz w:val="24"/>
          <w:szCs w:val="24"/>
        </w:rPr>
        <w:t xml:space="preserve">. </w:t>
      </w:r>
      <w:r w:rsidR="00EA0FD2">
        <w:rPr>
          <w:rFonts w:asciiTheme="minorHAnsi" w:hAnsiTheme="minorHAnsi"/>
          <w:iCs/>
          <w:sz w:val="24"/>
          <w:szCs w:val="24"/>
        </w:rPr>
        <w:t xml:space="preserve">  The views and opinions of authors expressed herein do not necessarily state or reflect those of the United States Government or any agency thereof.</w:t>
      </w:r>
      <w:r w:rsidRPr="00DF227A">
        <w:rPr>
          <w:rFonts w:asciiTheme="minorHAnsi" w:hAnsiTheme="minorHAnsi"/>
          <w:sz w:val="24"/>
          <w:szCs w:val="24"/>
        </w:rPr>
        <w:t>”</w:t>
      </w:r>
    </w:p>
    <w:p w:rsidR="00C97D61" w:rsidRDefault="00C97D61" w:rsidP="00BC4CEC">
      <w:pPr>
        <w:pStyle w:val="NoSpacing"/>
      </w:pPr>
    </w:p>
    <w:p w:rsidR="008D1500" w:rsidRPr="00BB2D2B" w:rsidRDefault="009C7D1F" w:rsidP="008D1500">
      <w:pPr>
        <w:pStyle w:val="Heading2"/>
        <w:rPr>
          <w:rFonts w:asciiTheme="minorHAnsi" w:hAnsiTheme="minorHAnsi"/>
          <w:color w:val="auto"/>
          <w:sz w:val="24"/>
          <w:szCs w:val="24"/>
        </w:rPr>
      </w:pPr>
      <w:bookmarkStart w:id="24" w:name="_Toc420397592"/>
      <w:r>
        <w:rPr>
          <w:rFonts w:asciiTheme="minorHAnsi" w:hAnsiTheme="minorHAnsi"/>
          <w:color w:val="auto"/>
          <w:sz w:val="24"/>
          <w:szCs w:val="24"/>
        </w:rPr>
        <w:t>CLAUSE</w:t>
      </w:r>
      <w:r w:rsidR="008D1500" w:rsidRPr="00BB2D2B">
        <w:rPr>
          <w:rFonts w:asciiTheme="minorHAnsi" w:hAnsiTheme="minorHAnsi"/>
          <w:color w:val="auto"/>
          <w:sz w:val="24"/>
          <w:szCs w:val="24"/>
        </w:rPr>
        <w:t xml:space="preserve"> 1</w:t>
      </w:r>
      <w:r w:rsidR="00482D78">
        <w:rPr>
          <w:rFonts w:asciiTheme="minorHAnsi" w:hAnsiTheme="minorHAnsi"/>
          <w:color w:val="auto"/>
          <w:sz w:val="24"/>
          <w:szCs w:val="24"/>
        </w:rPr>
        <w:t>3</w:t>
      </w:r>
      <w:r w:rsidR="008D1500" w:rsidRPr="00BB2D2B">
        <w:rPr>
          <w:rFonts w:asciiTheme="minorHAnsi" w:hAnsiTheme="minorHAnsi"/>
          <w:color w:val="auto"/>
          <w:sz w:val="24"/>
          <w:szCs w:val="24"/>
        </w:rPr>
        <w:t>. EXTENSIONS</w:t>
      </w:r>
      <w:r w:rsidR="006E61D0">
        <w:rPr>
          <w:rFonts w:asciiTheme="minorHAnsi" w:hAnsiTheme="minorHAnsi"/>
          <w:color w:val="auto"/>
          <w:sz w:val="24"/>
          <w:szCs w:val="24"/>
        </w:rPr>
        <w:t xml:space="preserve"> OF PERIOD OF PERFORMANCE</w:t>
      </w:r>
      <w:bookmarkEnd w:id="24"/>
    </w:p>
    <w:p w:rsidR="008D1500" w:rsidRDefault="008D1500" w:rsidP="008D1500"/>
    <w:p w:rsidR="008D1500" w:rsidRDefault="008D1500" w:rsidP="008D1500">
      <w:pPr>
        <w:rPr>
          <w:rFonts w:asciiTheme="minorHAnsi" w:hAnsiTheme="minorHAnsi"/>
          <w:sz w:val="24"/>
          <w:szCs w:val="24"/>
        </w:rPr>
      </w:pPr>
      <w:bookmarkStart w:id="25" w:name="_Toc306348179"/>
      <w:bookmarkStart w:id="26" w:name="_Toc306348440"/>
      <w:r w:rsidRPr="00F028B6">
        <w:rPr>
          <w:rFonts w:asciiTheme="minorHAnsi" w:hAnsiTheme="minorHAnsi"/>
          <w:sz w:val="24"/>
          <w:szCs w:val="24"/>
        </w:rPr>
        <w:t xml:space="preserve">The Prime Recipient may request </w:t>
      </w:r>
      <w:r w:rsidR="00384B81">
        <w:rPr>
          <w:rFonts w:asciiTheme="minorHAnsi" w:hAnsiTheme="minorHAnsi"/>
          <w:sz w:val="24"/>
          <w:szCs w:val="24"/>
        </w:rPr>
        <w:t xml:space="preserve">an </w:t>
      </w:r>
      <w:r w:rsidR="006E61D0">
        <w:rPr>
          <w:rFonts w:asciiTheme="minorHAnsi" w:hAnsiTheme="minorHAnsi"/>
          <w:sz w:val="24"/>
          <w:szCs w:val="24"/>
        </w:rPr>
        <w:t>extension of the period of performance</w:t>
      </w:r>
      <w:r w:rsidR="00384B81">
        <w:rPr>
          <w:rFonts w:asciiTheme="minorHAnsi" w:hAnsiTheme="minorHAnsi"/>
          <w:sz w:val="24"/>
          <w:szCs w:val="24"/>
        </w:rPr>
        <w:t xml:space="preserve"> </w:t>
      </w:r>
      <w:r w:rsidRPr="00F028B6">
        <w:rPr>
          <w:rFonts w:asciiTheme="minorHAnsi" w:hAnsiTheme="minorHAnsi"/>
          <w:sz w:val="24"/>
          <w:szCs w:val="24"/>
        </w:rPr>
        <w:t xml:space="preserve">of this Award.  </w:t>
      </w:r>
      <w:r w:rsidR="00384B81">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sidR="00035A5F">
        <w:rPr>
          <w:rFonts w:asciiTheme="minorHAnsi" w:hAnsiTheme="minorHAnsi"/>
          <w:sz w:val="24"/>
          <w:szCs w:val="24"/>
        </w:rPr>
        <w:t>ARPA-E Contracting Officer</w:t>
      </w:r>
      <w:r w:rsidRPr="00F028B6">
        <w:rPr>
          <w:rFonts w:asciiTheme="minorHAnsi" w:hAnsiTheme="minorHAnsi"/>
          <w:sz w:val="24"/>
          <w:szCs w:val="24"/>
        </w:rPr>
        <w:t xml:space="preserve"> at least 60 </w:t>
      </w:r>
      <w:r w:rsidR="006E61D0">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5"/>
      <w:bookmarkEnd w:id="26"/>
      <w:r w:rsidRPr="00F028B6">
        <w:rPr>
          <w:rFonts w:asciiTheme="minorHAnsi" w:hAnsiTheme="minorHAnsi"/>
          <w:sz w:val="24"/>
          <w:szCs w:val="24"/>
        </w:rPr>
        <w:t xml:space="preserve">  </w:t>
      </w:r>
      <w:bookmarkStart w:id="27" w:name="_Toc306348180"/>
      <w:bookmarkStart w:id="28" w:name="_Toc306348441"/>
      <w:r w:rsidRPr="00F028B6">
        <w:rPr>
          <w:rFonts w:asciiTheme="minorHAnsi" w:hAnsiTheme="minorHAnsi"/>
          <w:sz w:val="24"/>
          <w:szCs w:val="24"/>
        </w:rPr>
        <w:t xml:space="preserve">The </w:t>
      </w:r>
      <w:r w:rsidR="00035A5F">
        <w:rPr>
          <w:rFonts w:asciiTheme="minorHAnsi" w:hAnsiTheme="minorHAnsi"/>
          <w:sz w:val="24"/>
          <w:szCs w:val="24"/>
        </w:rPr>
        <w:t>ARPA-E Contracting Officer</w:t>
      </w:r>
      <w:r w:rsidRPr="00F028B6">
        <w:rPr>
          <w:rFonts w:asciiTheme="minorHAnsi" w:hAnsiTheme="minorHAnsi"/>
          <w:sz w:val="24"/>
          <w:szCs w:val="24"/>
        </w:rPr>
        <w:t xml:space="preserve"> </w:t>
      </w:r>
      <w:r w:rsidR="003405CA">
        <w:rPr>
          <w:rFonts w:asciiTheme="minorHAnsi" w:hAnsiTheme="minorHAnsi"/>
          <w:sz w:val="24"/>
          <w:szCs w:val="24"/>
        </w:rPr>
        <w:t xml:space="preserve">will promptly exercise </w:t>
      </w:r>
      <w:r>
        <w:rPr>
          <w:rFonts w:asciiTheme="minorHAnsi" w:hAnsiTheme="minorHAnsi"/>
          <w:sz w:val="24"/>
          <w:szCs w:val="24"/>
        </w:rPr>
        <w:t>discretion</w:t>
      </w:r>
      <w:r w:rsidR="003405CA">
        <w:rPr>
          <w:rFonts w:asciiTheme="minorHAnsi" w:hAnsiTheme="minorHAnsi"/>
          <w:sz w:val="24"/>
          <w:szCs w:val="24"/>
        </w:rPr>
        <w:t xml:space="preserve">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7"/>
      <w:bookmarkEnd w:id="28"/>
    </w:p>
    <w:p w:rsidR="00EA0FD2" w:rsidRDefault="00EA0FD2" w:rsidP="00773C77">
      <w:pPr>
        <w:rPr>
          <w:rFonts w:asciiTheme="minorHAnsi" w:hAnsiTheme="minorHAnsi"/>
          <w:b/>
          <w:sz w:val="24"/>
          <w:szCs w:val="24"/>
        </w:rPr>
      </w:pPr>
    </w:p>
    <w:p w:rsidR="00F95D89" w:rsidRDefault="00F95D89" w:rsidP="00773C77">
      <w:pPr>
        <w:rPr>
          <w:rFonts w:asciiTheme="minorHAnsi" w:hAnsiTheme="minorHAnsi"/>
          <w:b/>
          <w:sz w:val="24"/>
          <w:szCs w:val="24"/>
        </w:rPr>
      </w:pPr>
    </w:p>
    <w:p w:rsidR="00773C77" w:rsidRPr="00BC2D10" w:rsidRDefault="009C7D1F" w:rsidP="00BC2D10">
      <w:pPr>
        <w:pStyle w:val="Heading2"/>
        <w:rPr>
          <w:rFonts w:asciiTheme="minorHAnsi" w:hAnsiTheme="minorHAnsi"/>
          <w:color w:val="auto"/>
          <w:sz w:val="24"/>
          <w:szCs w:val="24"/>
        </w:rPr>
      </w:pPr>
      <w:bookmarkStart w:id="29" w:name="_Toc420397593"/>
      <w:r w:rsidRPr="00BC2D10">
        <w:rPr>
          <w:rFonts w:asciiTheme="minorHAnsi" w:hAnsiTheme="minorHAnsi"/>
          <w:color w:val="auto"/>
          <w:sz w:val="24"/>
          <w:szCs w:val="24"/>
        </w:rPr>
        <w:t>CLAUSE</w:t>
      </w:r>
      <w:r w:rsidR="00416954" w:rsidRPr="00BC2D10">
        <w:rPr>
          <w:rFonts w:asciiTheme="minorHAnsi" w:hAnsiTheme="minorHAnsi"/>
          <w:color w:val="auto"/>
          <w:sz w:val="24"/>
          <w:szCs w:val="24"/>
        </w:rPr>
        <w:t xml:space="preserve"> 1</w:t>
      </w:r>
      <w:r w:rsidR="00482D78">
        <w:rPr>
          <w:rFonts w:asciiTheme="minorHAnsi" w:hAnsiTheme="minorHAnsi"/>
          <w:color w:val="auto"/>
          <w:sz w:val="24"/>
          <w:szCs w:val="24"/>
        </w:rPr>
        <w:t>4</w:t>
      </w:r>
      <w:r w:rsidR="00416954" w:rsidRPr="00BC2D10">
        <w:rPr>
          <w:rFonts w:asciiTheme="minorHAnsi" w:hAnsiTheme="minorHAnsi"/>
          <w:color w:val="auto"/>
          <w:sz w:val="24"/>
          <w:szCs w:val="24"/>
        </w:rPr>
        <w:t xml:space="preserve">. </w:t>
      </w:r>
      <w:r w:rsidR="00176C78" w:rsidRPr="00BC2D10">
        <w:rPr>
          <w:rFonts w:asciiTheme="minorHAnsi" w:hAnsiTheme="minorHAnsi"/>
          <w:color w:val="auto"/>
          <w:sz w:val="24"/>
          <w:szCs w:val="24"/>
        </w:rPr>
        <w:t xml:space="preserve">PROPERTY TRUST RELATIONSHIP AND </w:t>
      </w:r>
      <w:r w:rsidR="00314E31" w:rsidRPr="00BC2D10">
        <w:rPr>
          <w:rFonts w:asciiTheme="minorHAnsi" w:hAnsiTheme="minorHAnsi"/>
          <w:color w:val="auto"/>
          <w:sz w:val="24"/>
          <w:szCs w:val="24"/>
        </w:rPr>
        <w:t>INSURANCE COVERAGE</w:t>
      </w:r>
      <w:bookmarkEnd w:id="29"/>
    </w:p>
    <w:p w:rsidR="008B17E4" w:rsidRDefault="008B17E4" w:rsidP="00773C77">
      <w:pPr>
        <w:rPr>
          <w:rFonts w:asciiTheme="minorHAnsi" w:hAnsiTheme="minorHAnsi"/>
          <w:sz w:val="24"/>
          <w:szCs w:val="24"/>
        </w:rPr>
      </w:pPr>
    </w:p>
    <w:p w:rsidR="008B17E4" w:rsidRDefault="00AB3292" w:rsidP="00773C77">
      <w:pPr>
        <w:rPr>
          <w:rFonts w:asciiTheme="minorHAnsi" w:hAnsiTheme="minorHAnsi" w:cs="Arial"/>
          <w:color w:val="000000"/>
          <w:sz w:val="24"/>
          <w:szCs w:val="24"/>
          <w:shd w:val="clear" w:color="auto" w:fill="FFFFFF"/>
        </w:rPr>
      </w:pPr>
      <w:r>
        <w:rPr>
          <w:rFonts w:asciiTheme="minorHAnsi" w:hAnsiTheme="minorHAnsi"/>
          <w:sz w:val="24"/>
          <w:szCs w:val="24"/>
        </w:rPr>
        <w:t>Property acquired</w:t>
      </w:r>
      <w:r w:rsidR="00CE5322">
        <w:rPr>
          <w:rFonts w:asciiTheme="minorHAnsi" w:hAnsiTheme="minorHAnsi"/>
          <w:sz w:val="24"/>
          <w:szCs w:val="24"/>
        </w:rPr>
        <w:t xml:space="preserve"> </w:t>
      </w:r>
      <w:r>
        <w:rPr>
          <w:rFonts w:asciiTheme="minorHAnsi" w:hAnsiTheme="minorHAnsi"/>
          <w:sz w:val="24"/>
          <w:szCs w:val="24"/>
        </w:rPr>
        <w:t xml:space="preserve">in whole or in part with Federal funds </w:t>
      </w:r>
      <w:r w:rsidR="00CE5322">
        <w:rPr>
          <w:rFonts w:asciiTheme="minorHAnsi" w:hAnsiTheme="minorHAnsi"/>
          <w:sz w:val="24"/>
          <w:szCs w:val="24"/>
        </w:rPr>
        <w:t xml:space="preserve">under this award </w:t>
      </w:r>
      <w:r>
        <w:rPr>
          <w:rFonts w:asciiTheme="minorHAnsi" w:hAnsiTheme="minorHAnsi"/>
          <w:sz w:val="24"/>
          <w:szCs w:val="24"/>
        </w:rPr>
        <w:t xml:space="preserve">may not be </w:t>
      </w:r>
      <w:r>
        <w:rPr>
          <w:rFonts w:asciiTheme="minorHAnsi" w:hAnsiTheme="minorHAnsi"/>
          <w:sz w:val="24"/>
          <w:szCs w:val="24"/>
        </w:rPr>
        <w:lastRenderedPageBreak/>
        <w:t xml:space="preserve">encumbered in any way without the written permission of the ARPA-E Contracting Officer, who </w:t>
      </w:r>
      <w:r w:rsidR="004A2B00">
        <w:rPr>
          <w:rFonts w:asciiTheme="minorHAnsi" w:hAnsiTheme="minorHAnsi"/>
          <w:sz w:val="24"/>
          <w:szCs w:val="24"/>
        </w:rPr>
        <w:t>ma</w:t>
      </w:r>
      <w:r>
        <w:rPr>
          <w:rFonts w:asciiTheme="minorHAnsi" w:hAnsiTheme="minorHAnsi"/>
          <w:sz w:val="24"/>
          <w:szCs w:val="24"/>
        </w:rPr>
        <w:t xml:space="preserve">y </w:t>
      </w:r>
      <w:r w:rsidR="004A2B00">
        <w:rPr>
          <w:rFonts w:asciiTheme="minorHAnsi" w:hAnsiTheme="minorHAnsi"/>
          <w:sz w:val="24"/>
          <w:szCs w:val="24"/>
        </w:rPr>
        <w:t>require the record</w:t>
      </w:r>
      <w:r>
        <w:rPr>
          <w:rFonts w:asciiTheme="minorHAnsi" w:hAnsiTheme="minorHAnsi"/>
          <w:sz w:val="24"/>
          <w:szCs w:val="24"/>
        </w:rPr>
        <w:t xml:space="preserve">ing of </w:t>
      </w:r>
      <w:r w:rsidR="004A2B00">
        <w:rPr>
          <w:rFonts w:asciiTheme="minorHAnsi" w:hAnsiTheme="minorHAnsi"/>
          <w:sz w:val="24"/>
          <w:szCs w:val="24"/>
        </w:rPr>
        <w:t>liens or other appropriate notices of record</w:t>
      </w:r>
      <w:r w:rsidR="008B17E4">
        <w:rPr>
          <w:rFonts w:asciiTheme="minorHAnsi" w:hAnsiTheme="minorHAnsi"/>
          <w:sz w:val="24"/>
          <w:szCs w:val="24"/>
        </w:rPr>
        <w:t xml:space="preserve"> such property</w:t>
      </w:r>
      <w:r>
        <w:rPr>
          <w:rFonts w:asciiTheme="minorHAnsi" w:hAnsiTheme="minorHAnsi"/>
          <w:sz w:val="24"/>
          <w:szCs w:val="24"/>
        </w:rPr>
        <w:t xml:space="preserve">. </w:t>
      </w:r>
      <w:r w:rsidR="001302C0"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 xml:space="preserve">will ensure </w:t>
      </w:r>
      <w:r w:rsidR="005A3242">
        <w:rPr>
          <w:rFonts w:asciiTheme="minorHAnsi" w:hAnsiTheme="minorHAnsi" w:cs="Arial"/>
          <w:color w:val="000000"/>
          <w:sz w:val="24"/>
          <w:szCs w:val="24"/>
          <w:shd w:val="clear" w:color="auto" w:fill="FFFFFF"/>
        </w:rPr>
        <w:t>full replacement</w:t>
      </w:r>
      <w:r w:rsidR="001302C0"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rsidR="008B17E4" w:rsidRDefault="008B17E4" w:rsidP="00773C77">
      <w:pPr>
        <w:rPr>
          <w:rFonts w:asciiTheme="minorHAnsi" w:hAnsiTheme="minorHAnsi" w:cs="Arial"/>
          <w:color w:val="000000"/>
          <w:sz w:val="24"/>
          <w:szCs w:val="24"/>
          <w:shd w:val="clear" w:color="auto" w:fill="FFFFFF"/>
        </w:rPr>
      </w:pPr>
    </w:p>
    <w:p w:rsidR="00314E31" w:rsidRPr="00176C78" w:rsidRDefault="001302C0" w:rsidP="00773C77">
      <w:pPr>
        <w:rPr>
          <w:rFonts w:asciiTheme="minorHAnsi" w:hAnsiTheme="minorHAnsi"/>
          <w:sz w:val="24"/>
          <w:szCs w:val="24"/>
        </w:rPr>
      </w:pPr>
      <w:r w:rsidRPr="00176C78">
        <w:rPr>
          <w:rFonts w:asciiTheme="minorHAnsi" w:hAnsiTheme="minorHAnsi" w:cs="Arial"/>
          <w:color w:val="000000"/>
          <w:sz w:val="24"/>
          <w:szCs w:val="24"/>
          <w:shd w:val="clear" w:color="auto" w:fill="FFFFFF"/>
        </w:rPr>
        <w:t xml:space="preserve">Federally-owned property </w:t>
      </w:r>
      <w:r w:rsidR="00AB3292">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w:t>
      </w:r>
      <w:r w:rsidR="001338BB" w:rsidRPr="00176C78">
        <w:rPr>
          <w:rFonts w:asciiTheme="minorHAnsi" w:hAnsiTheme="minorHAnsi" w:cs="Arial"/>
          <w:color w:val="000000"/>
          <w:sz w:val="24"/>
          <w:szCs w:val="24"/>
          <w:shd w:val="clear" w:color="auto" w:fill="FFFFFF"/>
        </w:rPr>
        <w:t>this Award</w:t>
      </w:r>
      <w:r w:rsidRPr="00176C78">
        <w:rPr>
          <w:rFonts w:asciiTheme="minorHAnsi" w:hAnsiTheme="minorHAnsi" w:cs="Arial"/>
          <w:color w:val="000000"/>
          <w:sz w:val="24"/>
          <w:szCs w:val="24"/>
          <w:shd w:val="clear" w:color="auto" w:fill="FFFFFF"/>
        </w:rPr>
        <w:t xml:space="preserve">.  </w:t>
      </w:r>
    </w:p>
    <w:p w:rsidR="00314E31" w:rsidRDefault="00314E31" w:rsidP="00314E31"/>
    <w:p w:rsidR="00E85D38" w:rsidRPr="0000660F" w:rsidRDefault="000B61E4" w:rsidP="00416954">
      <w:pPr>
        <w:pStyle w:val="Heading2"/>
        <w:rPr>
          <w:rFonts w:asciiTheme="minorHAnsi" w:eastAsiaTheme="minorEastAsia" w:hAnsiTheme="minorHAnsi"/>
          <w:sz w:val="24"/>
          <w:szCs w:val="24"/>
        </w:rPr>
      </w:pPr>
      <w:bookmarkStart w:id="30" w:name="_Toc420397594"/>
      <w:r>
        <w:rPr>
          <w:rFonts w:asciiTheme="minorHAnsi" w:hAnsiTheme="minorHAnsi"/>
          <w:color w:val="auto"/>
          <w:sz w:val="24"/>
          <w:szCs w:val="24"/>
        </w:rPr>
        <w:t xml:space="preserve">CLAUSE </w:t>
      </w:r>
      <w:r w:rsidR="006978EA">
        <w:rPr>
          <w:rFonts w:asciiTheme="minorHAnsi" w:hAnsiTheme="minorHAnsi"/>
          <w:color w:val="auto"/>
          <w:sz w:val="24"/>
          <w:szCs w:val="24"/>
        </w:rPr>
        <w:t>1</w:t>
      </w:r>
      <w:r w:rsidR="00482D78">
        <w:rPr>
          <w:rFonts w:asciiTheme="minorHAnsi" w:hAnsiTheme="minorHAnsi"/>
          <w:color w:val="auto"/>
          <w:sz w:val="24"/>
          <w:szCs w:val="24"/>
        </w:rPr>
        <w:t>5</w:t>
      </w:r>
      <w:r>
        <w:rPr>
          <w:rFonts w:asciiTheme="minorHAnsi" w:hAnsiTheme="minorHAnsi"/>
          <w:color w:val="auto"/>
          <w:sz w:val="24"/>
          <w:szCs w:val="24"/>
        </w:rPr>
        <w:t xml:space="preserve">.  </w:t>
      </w:r>
      <w:r w:rsidR="0000660F" w:rsidRPr="0065136F">
        <w:rPr>
          <w:rFonts w:asciiTheme="minorHAnsi" w:eastAsiaTheme="minorEastAsia" w:hAnsiTheme="minorHAnsi"/>
          <w:color w:val="auto"/>
          <w:sz w:val="24"/>
          <w:szCs w:val="24"/>
        </w:rPr>
        <w:t>PR</w:t>
      </w:r>
      <w:r w:rsidR="00416954">
        <w:rPr>
          <w:rFonts w:asciiTheme="minorHAnsi" w:hAnsiTheme="minorHAnsi"/>
          <w:color w:val="auto"/>
          <w:sz w:val="24"/>
          <w:szCs w:val="24"/>
        </w:rPr>
        <w:t>OPERTY – SUPPLIES AND EQUIPMENT</w:t>
      </w:r>
      <w:bookmarkEnd w:id="30"/>
    </w:p>
    <w:p w:rsidR="00416954" w:rsidRDefault="00416954" w:rsidP="00416954"/>
    <w:p w:rsidR="0000660F" w:rsidRPr="0000660F" w:rsidRDefault="0000660F" w:rsidP="0000660F">
      <w:pPr>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t>Supplies</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sidR="00D42520">
        <w:rPr>
          <w:rFonts w:asciiTheme="minorHAnsi" w:hAnsiTheme="minorHAnsi"/>
          <w:sz w:val="24"/>
          <w:szCs w:val="24"/>
        </w:rPr>
        <w:t>may</w:t>
      </w:r>
      <w:r w:rsidR="00AF402F">
        <w:rPr>
          <w:rFonts w:asciiTheme="minorHAnsi" w:hAnsiTheme="minorHAnsi"/>
          <w:sz w:val="24"/>
          <w:szCs w:val="24"/>
        </w:rPr>
        <w:t xml:space="preserve"> </w:t>
      </w:r>
      <w:r w:rsidRPr="0000660F">
        <w:rPr>
          <w:rFonts w:asciiTheme="minorHAnsi" w:hAnsiTheme="minorHAnsi"/>
          <w:sz w:val="24"/>
          <w:szCs w:val="24"/>
        </w:rPr>
        <w:t xml:space="preserve">retain the supplies for use on other activities or sell them.  In either case, the Prime Recipient must compensate </w:t>
      </w:r>
      <w:r w:rsidR="00D42520">
        <w:rPr>
          <w:rFonts w:asciiTheme="minorHAnsi" w:hAnsiTheme="minorHAnsi"/>
          <w:sz w:val="24"/>
          <w:szCs w:val="24"/>
        </w:rPr>
        <w:t>ARPA-E</w:t>
      </w:r>
      <w:r w:rsidR="00D545FC">
        <w:rPr>
          <w:rFonts w:asciiTheme="minorHAnsi" w:hAnsiTheme="minorHAnsi"/>
          <w:sz w:val="24"/>
          <w:szCs w:val="24"/>
        </w:rPr>
        <w:t xml:space="preserve"> for the ARPA-E funded</w:t>
      </w:r>
      <w:r w:rsidRPr="0000660F">
        <w:rPr>
          <w:rFonts w:asciiTheme="minorHAnsi" w:hAnsiTheme="minorHAnsi"/>
          <w:sz w:val="24"/>
          <w:szCs w:val="24"/>
        </w:rPr>
        <w:t xml:space="preserve"> share</w:t>
      </w:r>
      <w:r w:rsidR="00D42520">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rsidR="0000660F" w:rsidRDefault="0000660F" w:rsidP="0000660F">
      <w:pPr>
        <w:rPr>
          <w:rFonts w:asciiTheme="minorHAnsi" w:hAnsiTheme="minorHAnsi"/>
          <w:sz w:val="24"/>
          <w:szCs w:val="24"/>
        </w:rPr>
      </w:pPr>
    </w:p>
    <w:p w:rsidR="00221D2B" w:rsidRPr="00A5239B" w:rsidRDefault="00221D2B" w:rsidP="00221D2B">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rsidR="00221D2B" w:rsidRPr="0000660F" w:rsidRDefault="00221D2B"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Equipment </w:t>
      </w:r>
    </w:p>
    <w:p w:rsidR="0000660F" w:rsidRPr="0000660F" w:rsidRDefault="0000660F" w:rsidP="0000660F">
      <w:pPr>
        <w:rPr>
          <w:rFonts w:asciiTheme="minorHAnsi" w:hAnsiTheme="minorHAnsi"/>
          <w:sz w:val="24"/>
          <w:szCs w:val="24"/>
        </w:rPr>
      </w:pPr>
    </w:p>
    <w:p w:rsidR="0000660F" w:rsidRPr="0000660F" w:rsidRDefault="00D0762C" w:rsidP="0000660F">
      <w:pPr>
        <w:rPr>
          <w:rFonts w:asciiTheme="minorHAnsi" w:hAnsiTheme="minorHAnsi"/>
          <w:sz w:val="24"/>
          <w:szCs w:val="24"/>
        </w:rPr>
      </w:pPr>
      <w:r>
        <w:rPr>
          <w:rFonts w:asciiTheme="minorHAnsi" w:hAnsiTheme="minorHAnsi"/>
          <w:sz w:val="24"/>
          <w:szCs w:val="24"/>
        </w:rPr>
        <w:t xml:space="preserve">Post-Award </w:t>
      </w:r>
      <w:r w:rsidR="0000660F" w:rsidRPr="0000660F">
        <w:rPr>
          <w:rFonts w:asciiTheme="minorHAnsi" w:hAnsiTheme="minorHAnsi"/>
          <w:sz w:val="24"/>
          <w:szCs w:val="24"/>
        </w:rPr>
        <w:t xml:space="preserve">equipment </w:t>
      </w:r>
      <w:r>
        <w:rPr>
          <w:rFonts w:asciiTheme="minorHAnsi" w:hAnsiTheme="minorHAnsi"/>
          <w:sz w:val="24"/>
          <w:szCs w:val="24"/>
        </w:rPr>
        <w:t xml:space="preserve">purchases with an acquisition cost per unit in excess of $25,000 </w:t>
      </w:r>
      <w:r w:rsidR="0000660F" w:rsidRPr="0000660F">
        <w:rPr>
          <w:rFonts w:asciiTheme="minorHAnsi" w:hAnsiTheme="minorHAnsi"/>
          <w:sz w:val="24"/>
          <w:szCs w:val="24"/>
        </w:rPr>
        <w:t xml:space="preserve">may be purchased only with the prior approval of the Contracting Officer.  </w:t>
      </w:r>
    </w:p>
    <w:p w:rsid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sidR="0004784A">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rsidR="009C5BAC" w:rsidRDefault="009C5BAC" w:rsidP="009C5BAC">
      <w:pPr>
        <w:ind w:left="720"/>
        <w:rPr>
          <w:rFonts w:asciiTheme="minorHAnsi" w:hAnsiTheme="minorHAnsi"/>
          <w:sz w:val="24"/>
          <w:szCs w:val="24"/>
        </w:rPr>
      </w:pP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The equipment must be used for the authorized purposes of</w:t>
      </w:r>
      <w:r w:rsidR="00865DA3">
        <w:rPr>
          <w:rFonts w:asciiTheme="minorHAnsi" w:hAnsiTheme="minorHAnsi"/>
          <w:sz w:val="24"/>
          <w:szCs w:val="24"/>
        </w:rPr>
        <w:t xml:space="preserve"> </w:t>
      </w:r>
      <w:r w:rsidRPr="009C5BAC">
        <w:rPr>
          <w:rFonts w:asciiTheme="minorHAnsi" w:hAnsiTheme="minorHAnsi"/>
          <w:sz w:val="24"/>
          <w:szCs w:val="24"/>
        </w:rPr>
        <w:t xml:space="preserve">the project </w:t>
      </w:r>
      <w:r w:rsidR="00865DA3">
        <w:rPr>
          <w:rFonts w:asciiTheme="minorHAnsi" w:hAnsiTheme="minorHAnsi"/>
          <w:sz w:val="24"/>
          <w:szCs w:val="24"/>
        </w:rPr>
        <w:t xml:space="preserve"> during the </w:t>
      </w:r>
      <w:r w:rsidR="0004784A">
        <w:rPr>
          <w:rFonts w:asciiTheme="minorHAnsi" w:hAnsiTheme="minorHAnsi"/>
          <w:sz w:val="24"/>
          <w:szCs w:val="24"/>
        </w:rPr>
        <w:t>period of performance</w:t>
      </w:r>
      <w:r w:rsidRPr="009C5BAC">
        <w:rPr>
          <w:rFonts w:asciiTheme="minorHAnsi" w:hAnsiTheme="minorHAnsi"/>
          <w:sz w:val="24"/>
          <w:szCs w:val="24"/>
        </w:rPr>
        <w:t>, or until the property is no longer needed for the purposes of the project</w:t>
      </w:r>
      <w:r w:rsidR="0004784A">
        <w:rPr>
          <w:rFonts w:asciiTheme="minorHAnsi" w:hAnsiTheme="minorHAnsi"/>
          <w:sz w:val="24"/>
          <w:szCs w:val="24"/>
        </w:rPr>
        <w:t>;</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not </w:t>
      </w:r>
      <w:r w:rsidR="0004784A">
        <w:rPr>
          <w:rFonts w:asciiTheme="minorHAnsi" w:hAnsiTheme="minorHAnsi"/>
          <w:sz w:val="24"/>
          <w:szCs w:val="24"/>
        </w:rPr>
        <w:t xml:space="preserve">be </w:t>
      </w:r>
      <w:r w:rsidRPr="009C5BAC">
        <w:rPr>
          <w:rFonts w:asciiTheme="minorHAnsi" w:hAnsiTheme="minorHAnsi"/>
          <w:sz w:val="24"/>
          <w:szCs w:val="24"/>
        </w:rPr>
        <w:t>encumber</w:t>
      </w:r>
      <w:r w:rsidR="0004784A">
        <w:rPr>
          <w:rFonts w:asciiTheme="minorHAnsi" w:hAnsiTheme="minorHAnsi"/>
          <w:sz w:val="24"/>
          <w:szCs w:val="24"/>
        </w:rPr>
        <w:t>ed</w:t>
      </w:r>
      <w:r w:rsidRPr="009C5BAC">
        <w:rPr>
          <w:rFonts w:asciiTheme="minorHAnsi" w:hAnsiTheme="minorHAnsi"/>
          <w:sz w:val="24"/>
          <w:szCs w:val="24"/>
        </w:rPr>
        <w:t xml:space="preserve"> without approval of ARPA-E</w:t>
      </w:r>
      <w:r w:rsidR="0004784A">
        <w:rPr>
          <w:rFonts w:asciiTheme="minorHAnsi" w:hAnsiTheme="minorHAnsi"/>
          <w:sz w:val="24"/>
          <w:szCs w:val="24"/>
        </w:rPr>
        <w:t>; and</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w:t>
      </w:r>
      <w:r w:rsidR="0004784A">
        <w:rPr>
          <w:rFonts w:asciiTheme="minorHAnsi" w:hAnsiTheme="minorHAnsi"/>
          <w:sz w:val="24"/>
          <w:szCs w:val="24"/>
        </w:rPr>
        <w:t xml:space="preserve">be </w:t>
      </w:r>
      <w:r w:rsidRPr="009C5BAC">
        <w:rPr>
          <w:rFonts w:asciiTheme="minorHAnsi" w:hAnsiTheme="minorHAnsi"/>
          <w:sz w:val="24"/>
          <w:szCs w:val="24"/>
        </w:rPr>
        <w:t>use</w:t>
      </w:r>
      <w:r w:rsidR="0004784A">
        <w:rPr>
          <w:rFonts w:asciiTheme="minorHAnsi" w:hAnsiTheme="minorHAnsi"/>
          <w:sz w:val="24"/>
          <w:szCs w:val="24"/>
        </w:rPr>
        <w:t>d</w:t>
      </w:r>
      <w:r w:rsidRPr="009C5BAC">
        <w:rPr>
          <w:rFonts w:asciiTheme="minorHAnsi" w:hAnsiTheme="minorHAnsi"/>
          <w:sz w:val="24"/>
          <w:szCs w:val="24"/>
        </w:rPr>
        <w:t xml:space="preserve"> and dispose</w:t>
      </w:r>
      <w:r w:rsidR="0004784A">
        <w:rPr>
          <w:rFonts w:asciiTheme="minorHAnsi" w:hAnsiTheme="minorHAnsi"/>
          <w:sz w:val="24"/>
          <w:szCs w:val="24"/>
        </w:rPr>
        <w:t>d</w:t>
      </w:r>
      <w:r w:rsidR="00F649BA">
        <w:rPr>
          <w:rFonts w:asciiTheme="minorHAnsi" w:hAnsiTheme="minorHAnsi"/>
          <w:sz w:val="24"/>
          <w:szCs w:val="24"/>
        </w:rPr>
        <w:t xml:space="preserve"> by for-profit entities</w:t>
      </w:r>
      <w:r w:rsidRPr="009C5BAC">
        <w:rPr>
          <w:rFonts w:asciiTheme="minorHAnsi" w:hAnsiTheme="minorHAnsi"/>
          <w:sz w:val="24"/>
          <w:szCs w:val="24"/>
        </w:rPr>
        <w:t xml:space="preserve"> in accordance with 2 C.F.R. § 910.360</w:t>
      </w:r>
      <w:r w:rsidR="00F649BA">
        <w:rPr>
          <w:rFonts w:asciiTheme="minorHAnsi" w:hAnsiTheme="minorHAnsi"/>
          <w:sz w:val="24"/>
          <w:szCs w:val="24"/>
        </w:rPr>
        <w:t>, and by all other entities in accordance with 2 C.F.R. § 200.313</w:t>
      </w:r>
      <w:r w:rsidRPr="009C5BAC">
        <w:rPr>
          <w:rFonts w:asciiTheme="minorHAnsi" w:hAnsiTheme="minorHAnsi"/>
          <w:sz w:val="24"/>
          <w:szCs w:val="24"/>
        </w:rPr>
        <w:t>.</w:t>
      </w:r>
    </w:p>
    <w:p w:rsidR="00F649BA" w:rsidRDefault="00F649BA" w:rsidP="00F649BA">
      <w:pPr>
        <w:rPr>
          <w:rFonts w:asciiTheme="minorHAnsi" w:hAnsiTheme="minorHAnsi"/>
          <w:sz w:val="24"/>
          <w:szCs w:val="24"/>
        </w:rPr>
      </w:pPr>
    </w:p>
    <w:p w:rsidR="0000660F" w:rsidRDefault="00CF243C" w:rsidP="00CF243C">
      <w:pPr>
        <w:rPr>
          <w:rFonts w:asciiTheme="minorHAnsi" w:hAnsiTheme="minorHAnsi"/>
          <w:sz w:val="24"/>
          <w:szCs w:val="24"/>
        </w:rPr>
      </w:pPr>
      <w:r>
        <w:rPr>
          <w:rFonts w:asciiTheme="minorHAnsi" w:hAnsiTheme="minorHAnsi"/>
          <w:sz w:val="24"/>
          <w:szCs w:val="24"/>
        </w:rPr>
        <w:lastRenderedPageBreak/>
        <w:t>If the</w:t>
      </w:r>
      <w:r w:rsidR="0000660F"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0000660F"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0000660F" w:rsidRPr="00CF243C">
        <w:rPr>
          <w:rFonts w:asciiTheme="minorHAnsi" w:hAnsiTheme="minorHAnsi"/>
          <w:sz w:val="24"/>
          <w:szCs w:val="24"/>
        </w:rPr>
        <w:t>,</w:t>
      </w:r>
      <w:r>
        <w:rPr>
          <w:rFonts w:asciiTheme="minorHAnsi" w:hAnsiTheme="minorHAnsi"/>
          <w:sz w:val="24"/>
          <w:szCs w:val="24"/>
        </w:rPr>
        <w:t xml:space="preserve"> the Prime Recipient</w:t>
      </w:r>
      <w:r w:rsidR="0000660F" w:rsidRPr="00CF243C">
        <w:rPr>
          <w:rFonts w:asciiTheme="minorHAnsi" w:hAnsiTheme="minorHAnsi"/>
          <w:sz w:val="24"/>
          <w:szCs w:val="24"/>
        </w:rPr>
        <w:t xml:space="preserve"> may retain, s</w:t>
      </w:r>
      <w:r>
        <w:rPr>
          <w:rFonts w:asciiTheme="minorHAnsi" w:hAnsiTheme="minorHAnsi"/>
          <w:sz w:val="24"/>
          <w:szCs w:val="24"/>
        </w:rPr>
        <w:t xml:space="preserve">ell, </w:t>
      </w:r>
      <w:r w:rsidR="0000660F"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0000660F" w:rsidRPr="00CF243C">
        <w:rPr>
          <w:rFonts w:asciiTheme="minorHAnsi" w:hAnsiTheme="minorHAnsi"/>
          <w:sz w:val="24"/>
          <w:szCs w:val="24"/>
        </w:rPr>
        <w:t>with no further obligation to ARPA-E.</w:t>
      </w:r>
    </w:p>
    <w:p w:rsidR="00CF243C" w:rsidRDefault="00CF243C" w:rsidP="00CF243C">
      <w:pPr>
        <w:rPr>
          <w:rFonts w:asciiTheme="minorHAnsi" w:hAnsiTheme="minorHAnsi"/>
          <w:sz w:val="24"/>
          <w:szCs w:val="24"/>
        </w:rPr>
      </w:pPr>
    </w:p>
    <w:p w:rsidR="00ED6914" w:rsidRDefault="00CF243C" w:rsidP="00CF243C">
      <w:pPr>
        <w:rPr>
          <w:rFonts w:asciiTheme="minorHAnsi" w:hAnsiTheme="minorHAnsi"/>
          <w:sz w:val="24"/>
          <w:szCs w:val="24"/>
        </w:rPr>
      </w:pPr>
      <w:r>
        <w:rPr>
          <w:rFonts w:asciiTheme="minorHAnsi" w:hAnsiTheme="minorHAnsi"/>
          <w:sz w:val="24"/>
          <w:szCs w:val="24"/>
        </w:rPr>
        <w:t xml:space="preserve">If the current per unit fair market value of particular equipment </w:t>
      </w:r>
      <w:r w:rsidR="00865DA3">
        <w:rPr>
          <w:rFonts w:asciiTheme="minorHAnsi" w:hAnsiTheme="minorHAnsi"/>
          <w:sz w:val="24"/>
          <w:szCs w:val="24"/>
        </w:rPr>
        <w:t xml:space="preserve">exceeds $5,000 at the end of the project period (or the termination of the Award, if applicable), the </w:t>
      </w:r>
      <w:r w:rsidR="00ED6914">
        <w:rPr>
          <w:rFonts w:asciiTheme="minorHAnsi" w:hAnsiTheme="minorHAnsi"/>
          <w:sz w:val="24"/>
          <w:szCs w:val="24"/>
        </w:rPr>
        <w:t xml:space="preserve">equipment </w:t>
      </w:r>
      <w:r w:rsidR="00C43A8C">
        <w:rPr>
          <w:rFonts w:asciiTheme="minorHAnsi" w:hAnsiTheme="minorHAnsi"/>
          <w:sz w:val="24"/>
          <w:szCs w:val="24"/>
        </w:rPr>
        <w:t>must</w:t>
      </w:r>
      <w:r w:rsidR="00ED6914">
        <w:rPr>
          <w:rFonts w:asciiTheme="minorHAnsi" w:hAnsiTheme="minorHAnsi"/>
          <w:sz w:val="24"/>
          <w:szCs w:val="24"/>
        </w:rPr>
        <w:t xml:space="preserve"> be disposed of </w:t>
      </w:r>
      <w:r w:rsidR="001341AC">
        <w:rPr>
          <w:rFonts w:asciiTheme="minorHAnsi" w:hAnsiTheme="minorHAnsi"/>
          <w:sz w:val="24"/>
          <w:szCs w:val="24"/>
        </w:rPr>
        <w:t xml:space="preserve">by for-profit entities in accordance with 2 C.F.R. § 910.360(f) and by all other entities in accordance with 2 C.F.R. § 200.313(e).  </w:t>
      </w:r>
    </w:p>
    <w:p w:rsidR="00CF243C" w:rsidRPr="00CF243C" w:rsidRDefault="00CF243C" w:rsidP="00CF243C">
      <w:pPr>
        <w:rPr>
          <w:rFonts w:asciiTheme="minorHAnsi" w:hAnsiTheme="minorHAnsi"/>
          <w:sz w:val="24"/>
          <w:szCs w:val="24"/>
        </w:rPr>
      </w:pPr>
    </w:p>
    <w:p w:rsidR="001609B9" w:rsidRPr="00A5239B" w:rsidRDefault="001609B9" w:rsidP="001609B9">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9369B5" w:rsidRDefault="009369B5" w:rsidP="009369B5">
      <w:pPr>
        <w:rPr>
          <w:rFonts w:asciiTheme="minorHAnsi" w:hAnsiTheme="minorHAnsi"/>
          <w:sz w:val="24"/>
          <w:szCs w:val="24"/>
        </w:rPr>
      </w:pPr>
    </w:p>
    <w:p w:rsidR="009369B5" w:rsidRPr="002C5616" w:rsidRDefault="009C7D1F" w:rsidP="00D50639">
      <w:pPr>
        <w:pStyle w:val="Heading2"/>
        <w:rPr>
          <w:rFonts w:asciiTheme="minorHAnsi" w:hAnsiTheme="minorHAnsi"/>
          <w:color w:val="auto"/>
          <w:sz w:val="24"/>
          <w:szCs w:val="24"/>
        </w:rPr>
      </w:pPr>
      <w:bookmarkStart w:id="31" w:name="_Toc420397595"/>
      <w:r w:rsidRPr="002C5616">
        <w:rPr>
          <w:rFonts w:asciiTheme="minorHAnsi" w:hAnsiTheme="minorHAnsi"/>
          <w:color w:val="auto"/>
          <w:sz w:val="24"/>
          <w:szCs w:val="24"/>
        </w:rPr>
        <w:t>CLAUSE</w:t>
      </w:r>
      <w:r w:rsidR="00D50639" w:rsidRPr="002C5616">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6</w:t>
      </w:r>
      <w:r w:rsidR="00D50639" w:rsidRPr="002C5616">
        <w:rPr>
          <w:rFonts w:asciiTheme="minorHAnsi" w:hAnsiTheme="minorHAnsi"/>
          <w:color w:val="auto"/>
          <w:sz w:val="24"/>
          <w:szCs w:val="24"/>
        </w:rPr>
        <w:t xml:space="preserve">. </w:t>
      </w:r>
      <w:r w:rsidR="00766411">
        <w:rPr>
          <w:rFonts w:asciiTheme="minorHAnsi" w:hAnsiTheme="minorHAnsi"/>
          <w:color w:val="auto"/>
          <w:sz w:val="24"/>
          <w:szCs w:val="24"/>
        </w:rPr>
        <w:t>POTENTIALLY</w:t>
      </w:r>
      <w:r w:rsidR="00D50639" w:rsidRPr="002C5616">
        <w:rPr>
          <w:rFonts w:asciiTheme="minorHAnsi" w:hAnsiTheme="minorHAnsi"/>
          <w:color w:val="auto"/>
          <w:sz w:val="24"/>
          <w:szCs w:val="24"/>
        </w:rPr>
        <w:t xml:space="preserve"> CLASSIFIABLE RESULTS ORIGINATING UNDER </w:t>
      </w:r>
      <w:r w:rsidR="00766411">
        <w:rPr>
          <w:rFonts w:asciiTheme="minorHAnsi" w:hAnsiTheme="minorHAnsi"/>
          <w:color w:val="auto"/>
          <w:sz w:val="24"/>
          <w:szCs w:val="24"/>
        </w:rPr>
        <w:t>THIS</w:t>
      </w:r>
      <w:r w:rsidR="00D50639" w:rsidRPr="002C5616">
        <w:rPr>
          <w:rFonts w:asciiTheme="minorHAnsi" w:hAnsiTheme="minorHAnsi"/>
          <w:color w:val="auto"/>
          <w:sz w:val="24"/>
          <w:szCs w:val="24"/>
        </w:rPr>
        <w:t xml:space="preserve"> AWARD</w:t>
      </w:r>
      <w:bookmarkEnd w:id="31"/>
    </w:p>
    <w:p w:rsidR="00D50639" w:rsidRDefault="00D50639" w:rsidP="00D50639"/>
    <w:p w:rsidR="00D50639" w:rsidRPr="008972E5" w:rsidRDefault="00D50639" w:rsidP="00D50639">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sidR="006978EA">
        <w:rPr>
          <w:rFonts w:asciiTheme="minorHAnsi" w:hAnsiTheme="minorHAnsi"/>
          <w:sz w:val="24"/>
          <w:szCs w:val="24"/>
        </w:rPr>
        <w:t>A</w:t>
      </w:r>
      <w:r w:rsidRPr="008972E5">
        <w:rPr>
          <w:rFonts w:asciiTheme="minorHAnsi" w:hAnsiTheme="minorHAnsi"/>
          <w:sz w:val="24"/>
          <w:szCs w:val="24"/>
        </w:rPr>
        <w:t>ward is intended for unclassified research</w:t>
      </w:r>
      <w:r w:rsidR="005A3242">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sidR="00E01AA5">
        <w:rPr>
          <w:rFonts w:asciiTheme="minorHAnsi" w:hAnsiTheme="minorHAnsi"/>
          <w:sz w:val="24"/>
          <w:szCs w:val="24"/>
        </w:rPr>
        <w:t>ARPA-E will not provide</w:t>
      </w:r>
      <w:r w:rsidR="00FE5901">
        <w:rPr>
          <w:rFonts w:asciiTheme="minorHAnsi" w:hAnsiTheme="minorHAnsi"/>
          <w:sz w:val="24"/>
          <w:szCs w:val="24"/>
        </w:rPr>
        <w:t xml:space="preserve"> t</w:t>
      </w:r>
      <w:r w:rsidR="006978EA">
        <w:rPr>
          <w:rFonts w:asciiTheme="minorHAnsi" w:hAnsiTheme="minorHAnsi"/>
          <w:sz w:val="24"/>
          <w:szCs w:val="24"/>
        </w:rPr>
        <w:t>he Prime Recipient</w:t>
      </w:r>
      <w:r w:rsidRPr="008972E5">
        <w:rPr>
          <w:rFonts w:asciiTheme="minorHAnsi" w:hAnsiTheme="minorHAnsi"/>
          <w:sz w:val="24"/>
          <w:szCs w:val="24"/>
        </w:rPr>
        <w:t xml:space="preserve"> access to classified information</w:t>
      </w:r>
      <w:r w:rsidR="00FE5901">
        <w:rPr>
          <w:rFonts w:asciiTheme="minorHAnsi" w:hAnsiTheme="minorHAnsi"/>
          <w:sz w:val="24"/>
          <w:szCs w:val="24"/>
        </w:rPr>
        <w:t>,</w:t>
      </w:r>
      <w:r w:rsidR="006978EA">
        <w:rPr>
          <w:rFonts w:asciiTheme="minorHAnsi" w:hAnsiTheme="minorHAnsi"/>
          <w:sz w:val="24"/>
          <w:szCs w:val="24"/>
        </w:rPr>
        <w:t xml:space="preserve"> and</w:t>
      </w:r>
      <w:r w:rsidR="00766411">
        <w:rPr>
          <w:rFonts w:asciiTheme="minorHAnsi" w:hAnsiTheme="minorHAnsi"/>
          <w:sz w:val="24"/>
          <w:szCs w:val="24"/>
        </w:rPr>
        <w:t xml:space="preserve"> </w:t>
      </w:r>
      <w:r w:rsidR="006978EA">
        <w:rPr>
          <w:rFonts w:asciiTheme="minorHAnsi" w:hAnsiTheme="minorHAnsi"/>
          <w:sz w:val="24"/>
          <w:szCs w:val="24"/>
        </w:rPr>
        <w:t>ARPA-E</w:t>
      </w:r>
      <w:r w:rsidRPr="008972E5">
        <w:rPr>
          <w:rFonts w:asciiTheme="minorHAnsi" w:hAnsiTheme="minorHAnsi"/>
          <w:sz w:val="24"/>
          <w:szCs w:val="24"/>
        </w:rPr>
        <w:t xml:space="preserve"> does not expect that the results of the research project will involve classified information.  </w:t>
      </w:r>
      <w:r w:rsidR="006978EA">
        <w:rPr>
          <w:rFonts w:asciiTheme="minorHAnsi" w:hAnsiTheme="minorHAnsi"/>
          <w:sz w:val="24"/>
          <w:szCs w:val="24"/>
        </w:rPr>
        <w:t xml:space="preserve">If at any time the Prime Recipient believes work generated under this Award may need classification, it must immediately notify the ARPA-E Contracting Officer in writing </w:t>
      </w:r>
      <w:r w:rsidR="00C62813">
        <w:rPr>
          <w:rFonts w:asciiTheme="minorHAnsi" w:hAnsiTheme="minorHAnsi"/>
          <w:sz w:val="24"/>
          <w:szCs w:val="24"/>
        </w:rPr>
        <w:t>for further instruction.  Do not include potentially classifiable information in the notification.</w:t>
      </w:r>
    </w:p>
    <w:p w:rsidR="003B6C8D" w:rsidRDefault="003B6C8D" w:rsidP="00F662D8">
      <w:pPr>
        <w:pStyle w:val="Heading2"/>
        <w:rPr>
          <w:rFonts w:asciiTheme="minorHAnsi" w:hAnsiTheme="minorHAnsi"/>
          <w:color w:val="auto"/>
          <w:sz w:val="24"/>
          <w:szCs w:val="24"/>
        </w:rPr>
      </w:pPr>
    </w:p>
    <w:p w:rsidR="00F662D8" w:rsidRDefault="009C7D1F" w:rsidP="00F662D8">
      <w:pPr>
        <w:pStyle w:val="Heading2"/>
        <w:rPr>
          <w:rFonts w:asciiTheme="minorHAnsi" w:hAnsiTheme="minorHAnsi"/>
          <w:color w:val="auto"/>
          <w:sz w:val="24"/>
          <w:szCs w:val="24"/>
        </w:rPr>
      </w:pPr>
      <w:bookmarkStart w:id="32" w:name="_Toc420397596"/>
      <w:r>
        <w:rPr>
          <w:rFonts w:asciiTheme="minorHAnsi" w:hAnsiTheme="minorHAnsi"/>
          <w:color w:val="auto"/>
          <w:sz w:val="24"/>
          <w:szCs w:val="24"/>
        </w:rPr>
        <w:t>CLAUSE</w:t>
      </w:r>
      <w:r w:rsidR="008A32DC">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7</w:t>
      </w:r>
      <w:r w:rsidR="00F662D8">
        <w:rPr>
          <w:rFonts w:asciiTheme="minorHAnsi" w:hAnsiTheme="minorHAnsi"/>
          <w:color w:val="auto"/>
          <w:sz w:val="24"/>
          <w:szCs w:val="24"/>
        </w:rPr>
        <w:t>. RECORD RETENTION</w:t>
      </w:r>
      <w:bookmarkEnd w:id="32"/>
    </w:p>
    <w:p w:rsidR="00F662D8" w:rsidRDefault="00F662D8" w:rsidP="00F662D8"/>
    <w:p w:rsidR="00F662D8" w:rsidRPr="00A832AD" w:rsidRDefault="00F662D8" w:rsidP="00F662D8">
      <w:pPr>
        <w:rPr>
          <w:rFonts w:asciiTheme="minorHAnsi" w:hAnsiTheme="minorHAnsi"/>
          <w:sz w:val="24"/>
          <w:szCs w:val="24"/>
        </w:rPr>
      </w:pPr>
      <w:r>
        <w:rPr>
          <w:rFonts w:asciiTheme="minorHAnsi" w:hAnsiTheme="minorHAnsi"/>
          <w:sz w:val="24"/>
          <w:szCs w:val="24"/>
        </w:rPr>
        <w:t>Consistent with</w:t>
      </w:r>
      <w:r w:rsidR="00C62813">
        <w:rPr>
          <w:rFonts w:asciiTheme="minorHAnsi" w:hAnsiTheme="minorHAnsi"/>
          <w:sz w:val="24"/>
          <w:szCs w:val="24"/>
        </w:rPr>
        <w:t xml:space="preserve"> </w:t>
      </w:r>
      <w:r w:rsidR="001E0CA5">
        <w:rPr>
          <w:rFonts w:asciiTheme="minorHAnsi" w:hAnsiTheme="minorHAnsi"/>
          <w:sz w:val="24"/>
          <w:szCs w:val="24"/>
        </w:rPr>
        <w:t>2 C.F.R.</w:t>
      </w:r>
      <w:r w:rsidR="005E406E">
        <w:rPr>
          <w:rFonts w:asciiTheme="minorHAnsi" w:hAnsiTheme="minorHAnsi"/>
          <w:sz w:val="24"/>
          <w:szCs w:val="24"/>
        </w:rPr>
        <w:t xml:space="preserve"> § 200.333</w:t>
      </w:r>
      <w:r>
        <w:rPr>
          <w:rFonts w:asciiTheme="minorHAnsi" w:hAnsiTheme="minorHAnsi"/>
          <w:sz w:val="24"/>
          <w:szCs w:val="24"/>
        </w:rPr>
        <w:t>,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F662D8" w:rsidRPr="00A832AD" w:rsidRDefault="00F662D8" w:rsidP="00F662D8">
      <w:pPr>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F662D8" w:rsidRPr="00A832AD" w:rsidRDefault="00F662D8" w:rsidP="00F662D8">
      <w:pPr>
        <w:rPr>
          <w:rFonts w:asciiTheme="minorHAnsi" w:hAnsiTheme="minorHAnsi"/>
          <w:sz w:val="24"/>
          <w:szCs w:val="24"/>
        </w:rPr>
      </w:pPr>
    </w:p>
    <w:p w:rsidR="00C97D61" w:rsidRDefault="00F662D8" w:rsidP="00985F63">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985F63" w:rsidRDefault="00985F63" w:rsidP="00985F63">
      <w:pPr>
        <w:pStyle w:val="NoSpacing"/>
      </w:pPr>
    </w:p>
    <w:p w:rsidR="001C6536" w:rsidRDefault="001C6536" w:rsidP="00091E0E">
      <w:pPr>
        <w:pStyle w:val="Heading2"/>
        <w:rPr>
          <w:rFonts w:asciiTheme="minorHAnsi" w:hAnsiTheme="minorHAnsi"/>
          <w:color w:val="auto"/>
          <w:sz w:val="24"/>
          <w:szCs w:val="24"/>
        </w:rPr>
      </w:pPr>
      <w:bookmarkStart w:id="33" w:name="_Toc420397597"/>
    </w:p>
    <w:p w:rsidR="00091E0E" w:rsidRDefault="009C7D1F" w:rsidP="00091E0E">
      <w:pPr>
        <w:pStyle w:val="Heading2"/>
        <w:rPr>
          <w:rFonts w:asciiTheme="minorHAnsi" w:hAnsiTheme="minorHAnsi"/>
          <w:color w:val="auto"/>
          <w:sz w:val="24"/>
          <w:szCs w:val="24"/>
        </w:rPr>
      </w:pPr>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1</w:t>
      </w:r>
      <w:r w:rsidR="00482D78">
        <w:rPr>
          <w:rFonts w:asciiTheme="minorHAnsi" w:hAnsiTheme="minorHAnsi"/>
          <w:color w:val="auto"/>
          <w:sz w:val="24"/>
          <w:szCs w:val="24"/>
        </w:rPr>
        <w:t>8</w:t>
      </w:r>
      <w:r w:rsidR="00091E0E">
        <w:rPr>
          <w:rFonts w:asciiTheme="minorHAnsi" w:hAnsiTheme="minorHAnsi"/>
          <w:color w:val="auto"/>
          <w:sz w:val="24"/>
          <w:szCs w:val="24"/>
        </w:rPr>
        <w:t>. AUDITS</w:t>
      </w:r>
      <w:bookmarkEnd w:id="33"/>
    </w:p>
    <w:p w:rsidR="00091E0E" w:rsidRDefault="00091E0E" w:rsidP="00091E0E"/>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t>Audits Generally</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t>Government Audits</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Consistent with 2 C.F.R. </w:t>
      </w:r>
      <w:r w:rsidR="00260261">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t>Compliance Audit</w:t>
      </w:r>
      <w:r w:rsidR="002D3CDA">
        <w:rPr>
          <w:rFonts w:asciiTheme="minorHAnsi" w:hAnsiTheme="minorHAnsi"/>
          <w:sz w:val="24"/>
          <w:szCs w:val="24"/>
        </w:rPr>
        <w:t>s</w:t>
      </w:r>
      <w:r w:rsidRPr="00C3459E">
        <w:rPr>
          <w:rFonts w:asciiTheme="minorHAnsi" w:hAnsiTheme="minorHAnsi"/>
          <w:sz w:val="24"/>
          <w:szCs w:val="24"/>
        </w:rPr>
        <w:t xml:space="preserve"> for For-Profit Recipients</w:t>
      </w:r>
    </w:p>
    <w:p w:rsidR="00260261" w:rsidRDefault="00260261"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sidR="00FE5901">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Single Audit</w:t>
      </w:r>
      <w:r w:rsidR="002D3CDA">
        <w:rPr>
          <w:rFonts w:asciiTheme="minorHAnsi" w:hAnsiTheme="minorHAnsi"/>
          <w:sz w:val="24"/>
          <w:szCs w:val="24"/>
        </w:rPr>
        <w:t>s</w:t>
      </w:r>
      <w:r w:rsidRPr="00C3459E">
        <w:rPr>
          <w:rFonts w:asciiTheme="minorHAnsi" w:hAnsiTheme="minorHAnsi"/>
          <w:sz w:val="24"/>
          <w:szCs w:val="24"/>
        </w:rPr>
        <w:t xml:space="preserve"> for </w:t>
      </w:r>
      <w:r w:rsidR="004B75B8">
        <w:rPr>
          <w:rFonts w:asciiTheme="minorHAnsi" w:hAnsiTheme="minorHAnsi"/>
          <w:sz w:val="24"/>
          <w:szCs w:val="24"/>
        </w:rPr>
        <w:t xml:space="preserve">Entities </w:t>
      </w:r>
      <w:r w:rsidRPr="00C3459E">
        <w:rPr>
          <w:rFonts w:asciiTheme="minorHAnsi" w:hAnsiTheme="minorHAnsi"/>
          <w:sz w:val="24"/>
          <w:szCs w:val="24"/>
        </w:rPr>
        <w:t>Other than For-Profit Recipients</w:t>
      </w:r>
    </w:p>
    <w:p w:rsidR="00260261" w:rsidRDefault="00260261" w:rsidP="00C3459E">
      <w:pPr>
        <w:pStyle w:val="NoSpacing"/>
        <w:rPr>
          <w:rFonts w:asciiTheme="minorHAnsi" w:hAnsiTheme="minorHAnsi"/>
          <w:sz w:val="24"/>
          <w:szCs w:val="24"/>
        </w:rPr>
      </w:pPr>
    </w:p>
    <w:p w:rsidR="00985F63" w:rsidRDefault="00C3459E" w:rsidP="00C3459E">
      <w:pPr>
        <w:pStyle w:val="NoSpacing"/>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sidR="00FE5901">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rsidR="00C10000" w:rsidRDefault="00C10000" w:rsidP="00C3459E">
      <w:pPr>
        <w:pStyle w:val="NoSpacing"/>
        <w:rPr>
          <w:rFonts w:asciiTheme="minorHAnsi" w:hAnsiTheme="minorHAnsi"/>
          <w:sz w:val="24"/>
          <w:szCs w:val="24"/>
        </w:rPr>
      </w:pPr>
    </w:p>
    <w:p w:rsidR="00A65AFF" w:rsidRDefault="009C7D1F" w:rsidP="00A65AFF">
      <w:pPr>
        <w:pStyle w:val="Heading2"/>
        <w:rPr>
          <w:rFonts w:asciiTheme="minorHAnsi" w:hAnsiTheme="minorHAnsi"/>
          <w:color w:val="auto"/>
          <w:sz w:val="24"/>
          <w:szCs w:val="24"/>
        </w:rPr>
      </w:pPr>
      <w:bookmarkStart w:id="34" w:name="_Toc420397598"/>
      <w:r>
        <w:rPr>
          <w:rFonts w:asciiTheme="minorHAnsi" w:hAnsiTheme="minorHAnsi"/>
          <w:color w:val="auto"/>
          <w:sz w:val="24"/>
          <w:szCs w:val="24"/>
        </w:rPr>
        <w:t>CLAUSE</w:t>
      </w:r>
      <w:r w:rsidR="00696121">
        <w:rPr>
          <w:rFonts w:asciiTheme="minorHAnsi" w:hAnsiTheme="minorHAnsi"/>
          <w:color w:val="auto"/>
          <w:sz w:val="24"/>
          <w:szCs w:val="24"/>
        </w:rPr>
        <w:t xml:space="preserve"> </w:t>
      </w:r>
      <w:r w:rsidR="00482D78">
        <w:rPr>
          <w:rFonts w:asciiTheme="minorHAnsi" w:hAnsiTheme="minorHAnsi"/>
          <w:color w:val="auto"/>
          <w:sz w:val="24"/>
          <w:szCs w:val="24"/>
        </w:rPr>
        <w:t>19</w:t>
      </w:r>
      <w:r w:rsidR="00017BD4">
        <w:rPr>
          <w:rFonts w:asciiTheme="minorHAnsi" w:hAnsiTheme="minorHAnsi"/>
          <w:color w:val="auto"/>
          <w:sz w:val="24"/>
          <w:szCs w:val="24"/>
        </w:rPr>
        <w:t>. CLAIMS, DISPUTES, AND APPEALS</w:t>
      </w:r>
      <w:bookmarkEnd w:id="34"/>
    </w:p>
    <w:p w:rsidR="00017BD4" w:rsidRDefault="00017BD4" w:rsidP="00017BD4"/>
    <w:p w:rsidR="00EA5C7A" w:rsidRPr="00985F63" w:rsidRDefault="00985F63" w:rsidP="00985F63">
      <w:pPr>
        <w:pStyle w:val="ListParagraph"/>
        <w:numPr>
          <w:ilvl w:val="0"/>
          <w:numId w:val="21"/>
        </w:numPr>
        <w:rPr>
          <w:rFonts w:asciiTheme="minorHAnsi" w:hAnsiTheme="minorHAnsi"/>
          <w:sz w:val="24"/>
          <w:szCs w:val="24"/>
          <w:u w:val="single"/>
        </w:rPr>
      </w:pPr>
      <w:r>
        <w:rPr>
          <w:rFonts w:asciiTheme="minorHAnsi" w:hAnsiTheme="minorHAnsi"/>
          <w:sz w:val="24"/>
          <w:szCs w:val="24"/>
        </w:rPr>
        <w:t xml:space="preserve">        </w:t>
      </w:r>
      <w:r w:rsidR="00EA5C7A" w:rsidRPr="00985F63">
        <w:rPr>
          <w:rFonts w:asciiTheme="minorHAnsi" w:hAnsiTheme="minorHAnsi"/>
          <w:sz w:val="24"/>
          <w:szCs w:val="24"/>
          <w:u w:val="single"/>
        </w:rPr>
        <w:t>Claims</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sidR="00035A5F">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information and documents supporting the Prime Recipient’s claim(s).  The </w:t>
      </w:r>
      <w:r w:rsidRPr="00F028B6">
        <w:rPr>
          <w:rFonts w:asciiTheme="minorHAnsi" w:hAnsiTheme="minorHAnsi"/>
          <w:sz w:val="24"/>
          <w:szCs w:val="24"/>
        </w:rPr>
        <w:lastRenderedPageBreak/>
        <w:t xml:space="preserve">Prime Recipient shall negotiate in good faith with the </w:t>
      </w:r>
      <w:r w:rsidR="00035A5F">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rsidR="00EA5C7A" w:rsidRPr="00A5239B" w:rsidRDefault="00EA5C7A" w:rsidP="00EA5C7A">
      <w:pPr>
        <w:rPr>
          <w:rFonts w:asciiTheme="minorHAnsi" w:hAnsiTheme="minorHAnsi"/>
          <w:sz w:val="24"/>
          <w:szCs w:val="24"/>
          <w:u w:val="single"/>
        </w:rPr>
      </w:pPr>
    </w:p>
    <w:p w:rsidR="00EA5C7A" w:rsidRPr="00A5239B" w:rsidRDefault="00EA5C7A" w:rsidP="00EA5C7A">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5" w:name="_Toc306348197"/>
      <w:bookmarkStart w:id="36" w:name="_Toc306348449"/>
      <w:r w:rsidRPr="00DF227A">
        <w:rPr>
          <w:rFonts w:asciiTheme="minorHAnsi" w:hAnsiTheme="minorHAnsi"/>
          <w:sz w:val="24"/>
          <w:szCs w:val="24"/>
        </w:rPr>
        <w:t>indirect damages</w:t>
      </w:r>
      <w:bookmarkEnd w:id="35"/>
      <w:bookmarkEnd w:id="36"/>
      <w:r>
        <w:rPr>
          <w:rFonts w:asciiTheme="minorHAnsi" w:hAnsiTheme="minorHAnsi"/>
          <w:sz w:val="24"/>
          <w:szCs w:val="24"/>
        </w:rPr>
        <w:t xml:space="preserve"> arising out of or relating to this Award.</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bookmarkStart w:id="37"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7"/>
    </w:p>
    <w:p w:rsidR="00EA5C7A" w:rsidRPr="00A5239B" w:rsidRDefault="00EA5C7A" w:rsidP="00EA5C7A">
      <w:pPr>
        <w:rPr>
          <w:rFonts w:asciiTheme="minorHAnsi" w:hAnsiTheme="minorHAnsi"/>
          <w:sz w:val="24"/>
          <w:szCs w:val="24"/>
        </w:rPr>
      </w:pPr>
    </w:p>
    <w:p w:rsidR="00EA5C7A" w:rsidRDefault="00EA5C7A" w:rsidP="00EA5C7A">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sidR="0048440D">
        <w:rPr>
          <w:rFonts w:asciiTheme="minorHAnsi" w:hAnsiTheme="minorHAnsi"/>
          <w:sz w:val="24"/>
          <w:szCs w:val="24"/>
        </w:rPr>
        <w:t>2 C.F.R. § 200.341</w:t>
      </w:r>
      <w:r w:rsidRPr="00DF227A">
        <w:rPr>
          <w:rFonts w:asciiTheme="minorHAnsi" w:hAnsiTheme="minorHAnsi"/>
          <w:sz w:val="24"/>
          <w:szCs w:val="24"/>
        </w:rPr>
        <w:t>.</w:t>
      </w:r>
    </w:p>
    <w:p w:rsidR="005D2A12" w:rsidRDefault="005D2A12" w:rsidP="007D3320">
      <w:pPr>
        <w:pStyle w:val="NoSpacing"/>
      </w:pPr>
    </w:p>
    <w:p w:rsidR="00C92F8C" w:rsidRDefault="009C7D1F" w:rsidP="00C92F8C">
      <w:pPr>
        <w:pStyle w:val="Heading2"/>
        <w:rPr>
          <w:rFonts w:asciiTheme="minorHAnsi" w:hAnsiTheme="minorHAnsi"/>
          <w:color w:val="auto"/>
          <w:sz w:val="24"/>
          <w:szCs w:val="24"/>
        </w:rPr>
      </w:pPr>
      <w:bookmarkStart w:id="38" w:name="_Toc420397599"/>
      <w:r>
        <w:rPr>
          <w:rFonts w:asciiTheme="minorHAnsi" w:hAnsiTheme="minorHAnsi"/>
          <w:color w:val="auto"/>
          <w:sz w:val="24"/>
          <w:szCs w:val="24"/>
        </w:rPr>
        <w:t>CLAUSE</w:t>
      </w:r>
      <w:r w:rsidR="00696121">
        <w:rPr>
          <w:rFonts w:asciiTheme="minorHAnsi" w:hAnsiTheme="minorHAnsi"/>
          <w:color w:val="auto"/>
          <w:sz w:val="24"/>
          <w:szCs w:val="24"/>
        </w:rPr>
        <w:t xml:space="preserve"> 2</w:t>
      </w:r>
      <w:r w:rsidR="00482D78">
        <w:rPr>
          <w:rFonts w:asciiTheme="minorHAnsi" w:hAnsiTheme="minorHAnsi"/>
          <w:color w:val="auto"/>
          <w:sz w:val="24"/>
          <w:szCs w:val="24"/>
        </w:rPr>
        <w:t>0</w:t>
      </w:r>
      <w:r w:rsidR="00C92F8C">
        <w:rPr>
          <w:rFonts w:asciiTheme="minorHAnsi" w:hAnsiTheme="minorHAnsi"/>
          <w:color w:val="auto"/>
          <w:sz w:val="24"/>
          <w:szCs w:val="24"/>
        </w:rPr>
        <w:t>. CONFERENCE SPENDING</w:t>
      </w:r>
      <w:bookmarkEnd w:id="38"/>
    </w:p>
    <w:p w:rsidR="00C92F8C" w:rsidRDefault="00C92F8C" w:rsidP="00C92F8C"/>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sidR="00FE5901">
        <w:rPr>
          <w:rFonts w:asciiTheme="minorHAnsi" w:hAnsiTheme="minorHAnsi"/>
          <w:color w:val="000000"/>
          <w:sz w:val="24"/>
          <w:szCs w:val="24"/>
        </w:rPr>
        <w:t>its</w:t>
      </w:r>
      <w:r w:rsidRPr="00020383">
        <w:rPr>
          <w:rFonts w:asciiTheme="minorHAnsi" w:hAnsiTheme="minorHAnsi"/>
          <w:color w:val="000000"/>
          <w:sz w:val="24"/>
          <w:szCs w:val="24"/>
        </w:rPr>
        <w:t xml:space="preserve"> ARPA-E </w:t>
      </w:r>
      <w:r w:rsidR="005D474F">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rsidR="00772E73" w:rsidRPr="00020383" w:rsidRDefault="00772E73" w:rsidP="00772E73">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7D3320" w:rsidRDefault="007D3320" w:rsidP="007D3320">
      <w:pPr>
        <w:pStyle w:val="NoSpacing"/>
      </w:pPr>
    </w:p>
    <w:p w:rsidR="00695AC2" w:rsidRPr="002C5616" w:rsidRDefault="009C7D1F" w:rsidP="00695AC2">
      <w:pPr>
        <w:pStyle w:val="Heading2"/>
        <w:rPr>
          <w:rFonts w:asciiTheme="minorHAnsi" w:hAnsiTheme="minorHAnsi"/>
          <w:color w:val="auto"/>
          <w:sz w:val="24"/>
          <w:szCs w:val="24"/>
        </w:rPr>
      </w:pPr>
      <w:bookmarkStart w:id="39" w:name="_Toc420397600"/>
      <w:r w:rsidRPr="002C5616">
        <w:rPr>
          <w:rFonts w:asciiTheme="minorHAnsi" w:hAnsiTheme="minorHAnsi"/>
          <w:color w:val="auto"/>
          <w:sz w:val="24"/>
          <w:szCs w:val="24"/>
        </w:rPr>
        <w:t>CLAUSE</w:t>
      </w:r>
      <w:r w:rsidR="00695AC2" w:rsidRPr="002C5616">
        <w:rPr>
          <w:rFonts w:asciiTheme="minorHAnsi" w:hAnsiTheme="minorHAnsi"/>
          <w:color w:val="auto"/>
          <w:sz w:val="24"/>
          <w:szCs w:val="24"/>
        </w:rPr>
        <w:t xml:space="preserve"> </w:t>
      </w:r>
      <w:r w:rsidR="00696121">
        <w:rPr>
          <w:rFonts w:asciiTheme="minorHAnsi" w:hAnsiTheme="minorHAnsi"/>
          <w:color w:val="auto"/>
          <w:sz w:val="24"/>
          <w:szCs w:val="24"/>
        </w:rPr>
        <w:t>2</w:t>
      </w:r>
      <w:r w:rsidR="00482D78">
        <w:rPr>
          <w:rFonts w:asciiTheme="minorHAnsi" w:hAnsiTheme="minorHAnsi"/>
          <w:color w:val="auto"/>
          <w:sz w:val="24"/>
          <w:szCs w:val="24"/>
        </w:rPr>
        <w:t>1</w:t>
      </w:r>
      <w:r w:rsidR="00695AC2" w:rsidRPr="002C5616">
        <w:rPr>
          <w:rFonts w:asciiTheme="minorHAnsi" w:hAnsiTheme="minorHAnsi"/>
          <w:color w:val="auto"/>
          <w:sz w:val="24"/>
          <w:szCs w:val="24"/>
        </w:rPr>
        <w:t xml:space="preserve">. SYSTEM FOR AWARD MANAGEMENT </w:t>
      </w:r>
      <w:r w:rsidR="003F5912">
        <w:rPr>
          <w:rFonts w:asciiTheme="minorHAnsi" w:hAnsiTheme="minorHAnsi"/>
          <w:color w:val="auto"/>
          <w:sz w:val="24"/>
          <w:szCs w:val="24"/>
        </w:rPr>
        <w:t>REGISTRATION</w:t>
      </w:r>
      <w:bookmarkEnd w:id="39"/>
    </w:p>
    <w:p w:rsidR="00695AC2" w:rsidRPr="003F5912" w:rsidRDefault="00695AC2" w:rsidP="00695AC2">
      <w:pPr>
        <w:rPr>
          <w:rFonts w:asciiTheme="minorHAnsi" w:hAnsiTheme="minorHAnsi"/>
          <w:sz w:val="24"/>
          <w:szCs w:val="24"/>
        </w:rPr>
      </w:pPr>
    </w:p>
    <w:p w:rsidR="00766411" w:rsidRDefault="00695AC2" w:rsidP="00695AC2">
      <w:pPr>
        <w:rPr>
          <w:rFonts w:asciiTheme="minorHAnsi" w:hAnsiTheme="minorHAnsi"/>
          <w:sz w:val="24"/>
          <w:szCs w:val="24"/>
        </w:rPr>
      </w:pPr>
      <w:r w:rsidRPr="003F5912">
        <w:rPr>
          <w:rFonts w:asciiTheme="minorHAnsi" w:hAnsiTheme="minorHAnsi"/>
          <w:sz w:val="24"/>
          <w:szCs w:val="24"/>
        </w:rPr>
        <w:t xml:space="preserve">Unless </w:t>
      </w:r>
      <w:r w:rsidR="003F5912">
        <w:rPr>
          <w:rFonts w:asciiTheme="minorHAnsi" w:hAnsiTheme="minorHAnsi"/>
          <w:sz w:val="24"/>
          <w:szCs w:val="24"/>
        </w:rPr>
        <w:t>the Prime Recipient</w:t>
      </w:r>
      <w:r w:rsidRPr="003F5912">
        <w:rPr>
          <w:rFonts w:asciiTheme="minorHAnsi" w:hAnsiTheme="minorHAnsi"/>
          <w:sz w:val="24"/>
          <w:szCs w:val="24"/>
        </w:rPr>
        <w:t xml:space="preserve"> </w:t>
      </w:r>
      <w:r w:rsidR="003F5912">
        <w:rPr>
          <w:rFonts w:asciiTheme="minorHAnsi" w:hAnsiTheme="minorHAnsi"/>
          <w:sz w:val="24"/>
          <w:szCs w:val="24"/>
        </w:rPr>
        <w:t>is</w:t>
      </w:r>
      <w:r w:rsidRPr="003F5912">
        <w:rPr>
          <w:rFonts w:asciiTheme="minorHAnsi" w:hAnsiTheme="minorHAnsi"/>
          <w:sz w:val="24"/>
          <w:szCs w:val="24"/>
        </w:rPr>
        <w:t xml:space="preserve"> exempt from this requirement under 2 C</w:t>
      </w:r>
      <w:r w:rsidR="00DF7184">
        <w:rPr>
          <w:rFonts w:asciiTheme="minorHAnsi" w:hAnsiTheme="minorHAnsi"/>
          <w:sz w:val="24"/>
          <w:szCs w:val="24"/>
        </w:rPr>
        <w:t>.</w:t>
      </w:r>
      <w:r w:rsidRPr="003F5912">
        <w:rPr>
          <w:rFonts w:asciiTheme="minorHAnsi" w:hAnsiTheme="minorHAnsi"/>
          <w:sz w:val="24"/>
          <w:szCs w:val="24"/>
        </w:rPr>
        <w:t>F</w:t>
      </w:r>
      <w:r w:rsidR="00DF7184">
        <w:rPr>
          <w:rFonts w:asciiTheme="minorHAnsi" w:hAnsiTheme="minorHAnsi"/>
          <w:sz w:val="24"/>
          <w:szCs w:val="24"/>
        </w:rPr>
        <w:t>.</w:t>
      </w:r>
      <w:r w:rsidRPr="003F5912">
        <w:rPr>
          <w:rFonts w:asciiTheme="minorHAnsi" w:hAnsiTheme="minorHAnsi"/>
          <w:sz w:val="24"/>
          <w:szCs w:val="24"/>
        </w:rPr>
        <w:t>R</w:t>
      </w:r>
      <w:r w:rsidR="00DF7184">
        <w:rPr>
          <w:rFonts w:asciiTheme="minorHAnsi" w:hAnsiTheme="minorHAnsi"/>
          <w:sz w:val="24"/>
          <w:szCs w:val="24"/>
        </w:rPr>
        <w:t>.</w:t>
      </w:r>
      <w:r w:rsidRPr="003F5912">
        <w:rPr>
          <w:rFonts w:asciiTheme="minorHAnsi" w:hAnsiTheme="minorHAnsi"/>
          <w:sz w:val="24"/>
          <w:szCs w:val="24"/>
        </w:rPr>
        <w:t xml:space="preserve"> </w:t>
      </w:r>
      <w:r w:rsidR="00DF7184">
        <w:rPr>
          <w:rFonts w:asciiTheme="minorHAnsi" w:hAnsiTheme="minorHAnsi"/>
          <w:sz w:val="24"/>
          <w:szCs w:val="24"/>
        </w:rPr>
        <w:t xml:space="preserve">§ </w:t>
      </w:r>
      <w:r w:rsidRPr="003F5912">
        <w:rPr>
          <w:rFonts w:asciiTheme="minorHAnsi" w:hAnsiTheme="minorHAnsi"/>
          <w:sz w:val="24"/>
          <w:szCs w:val="24"/>
        </w:rPr>
        <w:t xml:space="preserve">25.110, the </w:t>
      </w:r>
      <w:r w:rsidR="00DF7184">
        <w:rPr>
          <w:rFonts w:asciiTheme="minorHAnsi" w:hAnsiTheme="minorHAnsi"/>
          <w:sz w:val="24"/>
          <w:szCs w:val="24"/>
        </w:rPr>
        <w:t>Prime R</w:t>
      </w:r>
      <w:r w:rsidRPr="003F5912">
        <w:rPr>
          <w:rFonts w:asciiTheme="minorHAnsi" w:hAnsiTheme="minorHAnsi"/>
          <w:sz w:val="24"/>
          <w:szCs w:val="24"/>
        </w:rPr>
        <w:t>ecipient must maintain curren</w:t>
      </w:r>
      <w:r w:rsidR="00DF7184">
        <w:rPr>
          <w:rFonts w:asciiTheme="minorHAnsi" w:hAnsiTheme="minorHAnsi"/>
          <w:sz w:val="24"/>
          <w:szCs w:val="24"/>
        </w:rPr>
        <w:t>t</w:t>
      </w:r>
      <w:r w:rsidRPr="003F5912">
        <w:rPr>
          <w:rFonts w:asciiTheme="minorHAnsi" w:hAnsiTheme="minorHAnsi"/>
          <w:sz w:val="24"/>
          <w:szCs w:val="24"/>
        </w:rPr>
        <w:t xml:space="preserve"> information in </w:t>
      </w:r>
      <w:r w:rsidR="00C10000">
        <w:rPr>
          <w:rFonts w:asciiTheme="minorHAnsi" w:hAnsiTheme="minorHAnsi"/>
          <w:sz w:val="24"/>
          <w:szCs w:val="24"/>
        </w:rPr>
        <w:t xml:space="preserve">the </w:t>
      </w:r>
      <w:r w:rsidR="00FE5901">
        <w:rPr>
          <w:rFonts w:asciiTheme="minorHAnsi" w:hAnsiTheme="minorHAnsi"/>
          <w:sz w:val="24"/>
          <w:szCs w:val="24"/>
        </w:rPr>
        <w:t>System for Award Management (</w:t>
      </w:r>
      <w:r w:rsidRPr="003F5912">
        <w:rPr>
          <w:rFonts w:asciiTheme="minorHAnsi" w:hAnsiTheme="minorHAnsi"/>
          <w:sz w:val="24"/>
          <w:szCs w:val="24"/>
        </w:rPr>
        <w:t>SAM</w:t>
      </w:r>
      <w:r w:rsidR="00FE5901">
        <w:rPr>
          <w:rFonts w:asciiTheme="minorHAnsi" w:hAnsiTheme="minorHAnsi"/>
          <w:sz w:val="24"/>
          <w:szCs w:val="24"/>
        </w:rPr>
        <w:t>)</w:t>
      </w:r>
      <w:r w:rsidRPr="003F5912">
        <w:rPr>
          <w:rFonts w:asciiTheme="minorHAnsi" w:hAnsiTheme="minorHAnsi"/>
          <w:sz w:val="24"/>
          <w:szCs w:val="24"/>
        </w:rPr>
        <w:t xml:space="preserve"> until  submi</w:t>
      </w:r>
      <w:r w:rsidR="00DF7184">
        <w:rPr>
          <w:rFonts w:asciiTheme="minorHAnsi" w:hAnsiTheme="minorHAnsi"/>
          <w:sz w:val="24"/>
          <w:szCs w:val="24"/>
        </w:rPr>
        <w:t>ssion</w:t>
      </w:r>
      <w:r w:rsidRPr="003F5912">
        <w:rPr>
          <w:rFonts w:asciiTheme="minorHAnsi" w:hAnsiTheme="minorHAnsi"/>
          <w:sz w:val="24"/>
          <w:szCs w:val="24"/>
        </w:rPr>
        <w:t xml:space="preserve"> </w:t>
      </w:r>
      <w:r w:rsidR="00DF7184">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sidR="00DF7184">
        <w:rPr>
          <w:rFonts w:asciiTheme="minorHAnsi" w:hAnsiTheme="minorHAnsi"/>
          <w:sz w:val="24"/>
          <w:szCs w:val="24"/>
        </w:rPr>
        <w:t>A</w:t>
      </w:r>
      <w:r w:rsidRPr="003F5912">
        <w:rPr>
          <w:rFonts w:asciiTheme="minorHAnsi" w:hAnsiTheme="minorHAnsi"/>
          <w:sz w:val="24"/>
          <w:szCs w:val="24"/>
        </w:rPr>
        <w:t>ward or recei</w:t>
      </w:r>
      <w:r w:rsidR="00DF7184">
        <w:rPr>
          <w:rFonts w:asciiTheme="minorHAnsi" w:hAnsiTheme="minorHAnsi"/>
          <w:sz w:val="24"/>
          <w:szCs w:val="24"/>
        </w:rPr>
        <w:t>pt</w:t>
      </w:r>
      <w:r w:rsidRPr="003F5912">
        <w:rPr>
          <w:rFonts w:asciiTheme="minorHAnsi" w:hAnsiTheme="minorHAnsi"/>
          <w:sz w:val="24"/>
          <w:szCs w:val="24"/>
        </w:rPr>
        <w:t xml:space="preserve"> </w:t>
      </w:r>
      <w:r w:rsidR="00DF7184">
        <w:rPr>
          <w:rFonts w:asciiTheme="minorHAnsi" w:hAnsiTheme="minorHAnsi"/>
          <w:sz w:val="24"/>
          <w:szCs w:val="24"/>
        </w:rPr>
        <w:t>of</w:t>
      </w:r>
      <w:r w:rsidRPr="003F5912">
        <w:rPr>
          <w:rFonts w:asciiTheme="minorHAnsi" w:hAnsiTheme="minorHAnsi"/>
          <w:sz w:val="24"/>
          <w:szCs w:val="24"/>
        </w:rPr>
        <w:t xml:space="preserve"> final payment, whichever is later. </w:t>
      </w:r>
    </w:p>
    <w:p w:rsidR="00977573" w:rsidRPr="00B13C91" w:rsidRDefault="00977573" w:rsidP="007D3320">
      <w:pPr>
        <w:pStyle w:val="Heading1"/>
        <w:rPr>
          <w:rFonts w:asciiTheme="minorHAnsi" w:eastAsia="Times New Roman" w:hAnsiTheme="minorHAnsi" w:cs="Times New Roman"/>
          <w:bCs w:val="0"/>
          <w:color w:val="auto"/>
        </w:rPr>
      </w:pPr>
      <w:bookmarkStart w:id="40" w:name="_Toc420397601"/>
      <w:r w:rsidRPr="00B13C91">
        <w:rPr>
          <w:rFonts w:asciiTheme="minorHAnsi" w:eastAsia="Times New Roman" w:hAnsiTheme="minorHAnsi" w:cs="Times New Roman"/>
          <w:bCs w:val="0"/>
          <w:color w:val="auto"/>
        </w:rPr>
        <w:t xml:space="preserve">SUBPART B. FINANCIAL </w:t>
      </w:r>
      <w:r w:rsidR="009C7D1F" w:rsidRPr="00B13C91">
        <w:rPr>
          <w:rFonts w:asciiTheme="minorHAnsi" w:eastAsia="Times New Roman" w:hAnsiTheme="minorHAnsi" w:cs="Times New Roman"/>
          <w:bCs w:val="0"/>
          <w:color w:val="auto"/>
        </w:rPr>
        <w:t>CLAUSE</w:t>
      </w:r>
      <w:r w:rsidRPr="00B13C91">
        <w:rPr>
          <w:rFonts w:asciiTheme="minorHAnsi" w:eastAsia="Times New Roman" w:hAnsiTheme="minorHAnsi" w:cs="Times New Roman"/>
          <w:bCs w:val="0"/>
          <w:color w:val="auto"/>
        </w:rPr>
        <w:t>S</w:t>
      </w:r>
      <w:bookmarkEnd w:id="40"/>
    </w:p>
    <w:p w:rsidR="007D3320" w:rsidRPr="007D3320" w:rsidRDefault="007D3320" w:rsidP="007D3320"/>
    <w:p w:rsidR="00977573" w:rsidRDefault="009C7D1F" w:rsidP="00977573">
      <w:pPr>
        <w:pStyle w:val="Heading2"/>
        <w:rPr>
          <w:rFonts w:asciiTheme="minorHAnsi" w:hAnsiTheme="minorHAnsi"/>
          <w:color w:val="auto"/>
          <w:sz w:val="24"/>
          <w:szCs w:val="24"/>
        </w:rPr>
      </w:pPr>
      <w:bookmarkStart w:id="41" w:name="_Toc420397602"/>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482D78">
        <w:rPr>
          <w:rFonts w:asciiTheme="minorHAnsi" w:hAnsiTheme="minorHAnsi"/>
          <w:color w:val="auto"/>
          <w:sz w:val="24"/>
          <w:szCs w:val="24"/>
        </w:rPr>
        <w:t>2</w:t>
      </w:r>
      <w:r w:rsidR="00977573">
        <w:rPr>
          <w:rFonts w:asciiTheme="minorHAnsi" w:hAnsiTheme="minorHAnsi"/>
          <w:color w:val="auto"/>
          <w:sz w:val="24"/>
          <w:szCs w:val="24"/>
        </w:rPr>
        <w:t>. MAXIMUM OBLIGATION</w:t>
      </w:r>
      <w:bookmarkEnd w:id="41"/>
    </w:p>
    <w:p w:rsidR="00977573" w:rsidRDefault="00977573" w:rsidP="00977573"/>
    <w:p w:rsidR="00977573" w:rsidRPr="00AF402F" w:rsidRDefault="00977573" w:rsidP="00AF402F">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sidR="0016131B">
        <w:rPr>
          <w:rFonts w:asciiTheme="minorHAnsi" w:hAnsiTheme="minorHAnsi"/>
          <w:sz w:val="24"/>
          <w:szCs w:val="24"/>
        </w:rPr>
        <w:t xml:space="preserve">shown </w:t>
      </w:r>
      <w:r w:rsidRPr="00F028B6">
        <w:rPr>
          <w:rFonts w:asciiTheme="minorHAnsi" w:hAnsiTheme="minorHAnsi"/>
          <w:sz w:val="24"/>
          <w:szCs w:val="24"/>
        </w:rPr>
        <w:t xml:space="preserve">in Block </w:t>
      </w:r>
      <w:r w:rsidR="0016131B">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w:t>
      </w:r>
      <w:r w:rsidRPr="00ED6C95">
        <w:rPr>
          <w:rFonts w:asciiTheme="minorHAnsi" w:hAnsiTheme="minorHAnsi"/>
          <w:sz w:val="24"/>
          <w:szCs w:val="24"/>
        </w:rPr>
        <w:lastRenderedPageBreak/>
        <w:t xml:space="preserve">borne solely by the </w:t>
      </w:r>
      <w:r w:rsidR="00074A67">
        <w:rPr>
          <w:rFonts w:asciiTheme="minorHAnsi" w:hAnsiTheme="minorHAnsi"/>
          <w:sz w:val="24"/>
          <w:szCs w:val="24"/>
        </w:rPr>
        <w:t xml:space="preserve">Prime </w:t>
      </w:r>
      <w:r>
        <w:rPr>
          <w:rFonts w:asciiTheme="minorHAnsi" w:hAnsiTheme="minorHAnsi"/>
          <w:sz w:val="24"/>
          <w:szCs w:val="24"/>
        </w:rPr>
        <w:t>Recipient</w:t>
      </w:r>
      <w:r w:rsidRPr="00ED6C95">
        <w:rPr>
          <w:rFonts w:asciiTheme="minorHAnsi" w:hAnsiTheme="minorHAnsi"/>
          <w:sz w:val="24"/>
          <w:szCs w:val="24"/>
        </w:rPr>
        <w:t xml:space="preserve">.  In the event that costs incurred under this </w:t>
      </w:r>
      <w:r w:rsidR="005D474F">
        <w:rPr>
          <w:rFonts w:asciiTheme="minorHAnsi" w:hAnsiTheme="minorHAnsi"/>
          <w:sz w:val="24"/>
          <w:szCs w:val="24"/>
        </w:rPr>
        <w:t>A</w:t>
      </w:r>
      <w:r>
        <w:rPr>
          <w:rFonts w:asciiTheme="minorHAnsi" w:hAnsiTheme="minorHAnsi"/>
          <w:sz w:val="24"/>
          <w:szCs w:val="24"/>
        </w:rPr>
        <w:t>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rsidR="008107C7" w:rsidRDefault="008107C7" w:rsidP="003430A2">
      <w:pPr>
        <w:pStyle w:val="Heading2"/>
        <w:rPr>
          <w:rFonts w:asciiTheme="minorHAnsi" w:hAnsiTheme="minorHAnsi"/>
          <w:color w:val="auto"/>
          <w:sz w:val="24"/>
          <w:szCs w:val="24"/>
        </w:rPr>
      </w:pPr>
    </w:p>
    <w:p w:rsidR="005D2A12" w:rsidRDefault="005D2A12" w:rsidP="007D3320">
      <w:pPr>
        <w:pStyle w:val="NoSpacing"/>
      </w:pPr>
    </w:p>
    <w:p w:rsidR="00EB41F1" w:rsidRDefault="00696121" w:rsidP="00DC7D8E">
      <w:pPr>
        <w:pStyle w:val="Heading2"/>
        <w:rPr>
          <w:rFonts w:asciiTheme="minorHAnsi" w:hAnsiTheme="minorHAnsi"/>
          <w:color w:val="auto"/>
          <w:sz w:val="24"/>
          <w:szCs w:val="24"/>
        </w:rPr>
      </w:pPr>
      <w:bookmarkStart w:id="42" w:name="_Toc420397603"/>
      <w:r>
        <w:rPr>
          <w:rFonts w:asciiTheme="minorHAnsi" w:hAnsiTheme="minorHAnsi"/>
          <w:color w:val="auto"/>
          <w:sz w:val="24"/>
          <w:szCs w:val="24"/>
        </w:rPr>
        <w:t xml:space="preserve">CLAUSE </w:t>
      </w:r>
      <w:r w:rsidR="007A45BB">
        <w:rPr>
          <w:rFonts w:asciiTheme="minorHAnsi" w:hAnsiTheme="minorHAnsi"/>
          <w:color w:val="auto"/>
          <w:sz w:val="24"/>
          <w:szCs w:val="24"/>
        </w:rPr>
        <w:t>2</w:t>
      </w:r>
      <w:r w:rsidR="002C15DE">
        <w:rPr>
          <w:rFonts w:asciiTheme="minorHAnsi" w:hAnsiTheme="minorHAnsi"/>
          <w:color w:val="auto"/>
          <w:sz w:val="24"/>
          <w:szCs w:val="24"/>
        </w:rPr>
        <w:t>3</w:t>
      </w:r>
      <w:r w:rsidR="005E078A">
        <w:rPr>
          <w:rFonts w:asciiTheme="minorHAnsi" w:hAnsiTheme="minorHAnsi"/>
          <w:color w:val="auto"/>
          <w:sz w:val="24"/>
          <w:szCs w:val="24"/>
        </w:rPr>
        <w:t>. REFUND OBLIGATION</w:t>
      </w:r>
      <w:bookmarkEnd w:id="42"/>
    </w:p>
    <w:p w:rsidR="005E078A" w:rsidRDefault="005E078A" w:rsidP="005E078A"/>
    <w:p w:rsidR="005E078A" w:rsidRDefault="005E078A" w:rsidP="005E078A">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sidR="004E2604">
        <w:rPr>
          <w:rFonts w:asciiTheme="minorHAnsi" w:hAnsiTheme="minorHAnsi"/>
          <w:sz w:val="24"/>
          <w:szCs w:val="24"/>
        </w:rPr>
        <w:t>At</w:t>
      </w:r>
      <w:r w:rsidR="004E2604" w:rsidRPr="00DF227A">
        <w:rPr>
          <w:rFonts w:asciiTheme="minorHAnsi" w:hAnsiTheme="minorHAnsi"/>
          <w:sz w:val="24"/>
          <w:szCs w:val="24"/>
        </w:rPr>
        <w:t xml:space="preserve"> </w:t>
      </w:r>
      <w:r w:rsidRPr="00DF227A">
        <w:rPr>
          <w:rFonts w:asciiTheme="minorHAnsi" w:hAnsiTheme="minorHAnsi"/>
          <w:sz w:val="24"/>
          <w:szCs w:val="24"/>
        </w:rPr>
        <w:t>the</w:t>
      </w:r>
      <w:r>
        <w:rPr>
          <w:rFonts w:asciiTheme="minorHAnsi" w:hAnsiTheme="minorHAnsi"/>
          <w:sz w:val="24"/>
          <w:szCs w:val="24"/>
        </w:rPr>
        <w:t xml:space="preserve"> end of the period</w:t>
      </w:r>
      <w:r w:rsidR="00A218C3">
        <w:rPr>
          <w:rFonts w:asciiTheme="minorHAnsi" w:hAnsiTheme="minorHAnsi"/>
          <w:sz w:val="24"/>
          <w:szCs w:val="24"/>
        </w:rPr>
        <w:t xml:space="preserve"> of performance</w:t>
      </w:r>
      <w:r>
        <w:rPr>
          <w:rFonts w:asciiTheme="minorHAnsi" w:hAnsiTheme="minorHAnsi"/>
          <w:sz w:val="24"/>
          <w:szCs w:val="24"/>
        </w:rPr>
        <w:t xml:space="preserv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rsidR="007D3320" w:rsidRDefault="007D3320" w:rsidP="007D3320">
      <w:pPr>
        <w:pStyle w:val="NoSpacing"/>
      </w:pPr>
    </w:p>
    <w:p w:rsidR="00E66C7C" w:rsidRDefault="009C7D1F" w:rsidP="00E66C7C">
      <w:pPr>
        <w:pStyle w:val="Heading2"/>
        <w:rPr>
          <w:rFonts w:asciiTheme="minorHAnsi" w:hAnsiTheme="minorHAnsi"/>
          <w:color w:val="auto"/>
          <w:sz w:val="24"/>
          <w:szCs w:val="24"/>
        </w:rPr>
      </w:pPr>
      <w:bookmarkStart w:id="43" w:name="_Toc420397604"/>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4</w:t>
      </w:r>
      <w:r w:rsidR="00E66C7C">
        <w:rPr>
          <w:rFonts w:asciiTheme="minorHAnsi" w:hAnsiTheme="minorHAnsi"/>
          <w:color w:val="auto"/>
          <w:sz w:val="24"/>
          <w:szCs w:val="24"/>
        </w:rPr>
        <w:t xml:space="preserve">. </w:t>
      </w:r>
      <w:r w:rsidR="00424B99">
        <w:rPr>
          <w:rFonts w:asciiTheme="minorHAnsi" w:hAnsiTheme="minorHAnsi"/>
          <w:color w:val="auto"/>
          <w:sz w:val="24"/>
          <w:szCs w:val="24"/>
        </w:rPr>
        <w:t>APPLICABLE</w:t>
      </w:r>
      <w:r w:rsidR="00C10000">
        <w:rPr>
          <w:rFonts w:asciiTheme="minorHAnsi" w:hAnsiTheme="minorHAnsi"/>
          <w:color w:val="auto"/>
          <w:sz w:val="24"/>
          <w:szCs w:val="24"/>
        </w:rPr>
        <w:t xml:space="preserve"> </w:t>
      </w:r>
      <w:r w:rsidR="00E66C7C">
        <w:rPr>
          <w:rFonts w:asciiTheme="minorHAnsi" w:hAnsiTheme="minorHAnsi"/>
          <w:color w:val="auto"/>
          <w:sz w:val="24"/>
          <w:szCs w:val="24"/>
        </w:rPr>
        <w:t>COST</w:t>
      </w:r>
      <w:r w:rsidR="00424B99">
        <w:rPr>
          <w:rFonts w:asciiTheme="minorHAnsi" w:hAnsiTheme="minorHAnsi"/>
          <w:color w:val="auto"/>
          <w:sz w:val="24"/>
          <w:szCs w:val="24"/>
        </w:rPr>
        <w:t xml:space="preserve"> PRINCIPLES</w:t>
      </w:r>
      <w:bookmarkEnd w:id="43"/>
    </w:p>
    <w:p w:rsidR="00E66C7C" w:rsidRDefault="00E66C7C" w:rsidP="00E66C7C"/>
    <w:p w:rsidR="00E66C7C" w:rsidRDefault="00E66C7C" w:rsidP="00424B99">
      <w:pPr>
        <w:pStyle w:val="ListParagraph"/>
        <w:numPr>
          <w:ilvl w:val="0"/>
          <w:numId w:val="22"/>
        </w:numPr>
        <w:ind w:hanging="720"/>
        <w:rPr>
          <w:rFonts w:asciiTheme="minorHAnsi" w:hAnsiTheme="minorHAnsi"/>
          <w:sz w:val="24"/>
          <w:szCs w:val="24"/>
          <w:u w:val="single"/>
        </w:rPr>
      </w:pP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rsidR="00E66C7C" w:rsidRPr="00A5239B" w:rsidRDefault="00E66C7C" w:rsidP="00E66C7C">
      <w:pPr>
        <w:rPr>
          <w:rFonts w:asciiTheme="minorHAnsi" w:hAnsiTheme="minorHAnsi"/>
          <w:sz w:val="24"/>
          <w:szCs w:val="24"/>
        </w:rPr>
      </w:pPr>
    </w:p>
    <w:p w:rsidR="00E66C7C" w:rsidRPr="00A5239B" w:rsidRDefault="00424B99" w:rsidP="00E66C7C">
      <w:pPr>
        <w:rPr>
          <w:rFonts w:asciiTheme="minorHAnsi" w:hAnsiTheme="minorHAnsi"/>
          <w:sz w:val="24"/>
          <w:szCs w:val="24"/>
        </w:rPr>
      </w:pPr>
      <w:r>
        <w:rPr>
          <w:rFonts w:asciiTheme="minorHAnsi" w:hAnsiTheme="minorHAnsi"/>
          <w:sz w:val="24"/>
          <w:szCs w:val="24"/>
        </w:rPr>
        <w:t>Pursuant to 2 C.F.R. § 910.352, the cost principles</w:t>
      </w:r>
      <w:r w:rsidR="00E66C7C">
        <w:rPr>
          <w:rFonts w:asciiTheme="minorHAnsi" w:hAnsiTheme="minorHAnsi"/>
          <w:sz w:val="24"/>
          <w:szCs w:val="24"/>
        </w:rPr>
        <w:t xml:space="preserve"> </w:t>
      </w:r>
      <w:r w:rsidR="00E66C7C" w:rsidRPr="00F028B6">
        <w:rPr>
          <w:rFonts w:asciiTheme="minorHAnsi" w:hAnsiTheme="minorHAnsi"/>
          <w:sz w:val="24"/>
          <w:szCs w:val="24"/>
        </w:rPr>
        <w:t xml:space="preserve">in the Federal Acquisition Regulations (48 C.F.R. </w:t>
      </w:r>
      <w:r w:rsidR="00E66C7C">
        <w:rPr>
          <w:rFonts w:asciiTheme="minorHAnsi" w:hAnsiTheme="minorHAnsi"/>
          <w:sz w:val="24"/>
          <w:szCs w:val="24"/>
        </w:rPr>
        <w:t>Part</w:t>
      </w:r>
      <w:r w:rsidR="00E66C7C" w:rsidRPr="00F028B6">
        <w:rPr>
          <w:rFonts w:asciiTheme="minorHAnsi" w:hAnsiTheme="minorHAnsi"/>
          <w:sz w:val="24"/>
          <w:szCs w:val="24"/>
        </w:rPr>
        <w:t xml:space="preserve"> 31</w:t>
      </w:r>
      <w:r w:rsidR="002B7585">
        <w:rPr>
          <w:rFonts w:asciiTheme="minorHAnsi" w:hAnsiTheme="minorHAnsi"/>
          <w:sz w:val="24"/>
          <w:szCs w:val="24"/>
        </w:rPr>
        <w:t>.2</w:t>
      </w:r>
      <w:r w:rsidR="00E66C7C" w:rsidRPr="00F028B6">
        <w:rPr>
          <w:rFonts w:asciiTheme="minorHAnsi" w:hAnsiTheme="minorHAnsi"/>
          <w:sz w:val="24"/>
          <w:szCs w:val="24"/>
        </w:rPr>
        <w:t>)</w:t>
      </w:r>
      <w:r>
        <w:rPr>
          <w:rFonts w:asciiTheme="minorHAnsi" w:hAnsiTheme="minorHAnsi"/>
          <w:sz w:val="24"/>
          <w:szCs w:val="24"/>
        </w:rPr>
        <w:t xml:space="preserve"> apply to for-profit entities</w:t>
      </w:r>
      <w:r w:rsidR="00E66C7C" w:rsidRPr="00F028B6">
        <w:rPr>
          <w:rFonts w:asciiTheme="minorHAnsi" w:hAnsiTheme="minorHAnsi"/>
          <w:sz w:val="24"/>
          <w:szCs w:val="24"/>
        </w:rPr>
        <w:t xml:space="preserve">.  </w:t>
      </w:r>
    </w:p>
    <w:p w:rsidR="00E66C7C" w:rsidRPr="00A5239B" w:rsidRDefault="00E66C7C" w:rsidP="00E66C7C">
      <w:pPr>
        <w:rPr>
          <w:rFonts w:asciiTheme="minorHAnsi" w:hAnsiTheme="minorHAnsi"/>
          <w:sz w:val="24"/>
          <w:szCs w:val="24"/>
        </w:rPr>
      </w:pPr>
    </w:p>
    <w:p w:rsidR="00E66C7C" w:rsidRDefault="00E66C7C" w:rsidP="00E66C7C">
      <w:pPr>
        <w:pStyle w:val="ListParagraph"/>
        <w:ind w:left="0"/>
        <w:rPr>
          <w:rFonts w:asciiTheme="minorHAnsi" w:hAnsiTheme="minorHAnsi"/>
          <w:sz w:val="24"/>
          <w:szCs w:val="24"/>
          <w:u w:val="single"/>
        </w:rPr>
      </w:pPr>
      <w:bookmarkStart w:id="44"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sidR="002B7585">
        <w:rPr>
          <w:rFonts w:asciiTheme="minorHAnsi" w:hAnsiTheme="minorHAnsi"/>
          <w:sz w:val="24"/>
          <w:szCs w:val="24"/>
          <w:u w:val="single"/>
        </w:rPr>
        <w:t>Entities other than For-Profits</w:t>
      </w:r>
      <w:bookmarkEnd w:id="44"/>
    </w:p>
    <w:p w:rsidR="00E66C7C" w:rsidRPr="00A5239B" w:rsidRDefault="00E66C7C" w:rsidP="00E66C7C">
      <w:pPr>
        <w:rPr>
          <w:rFonts w:asciiTheme="minorHAnsi" w:hAnsiTheme="minorHAnsi"/>
          <w:sz w:val="24"/>
          <w:szCs w:val="24"/>
        </w:rPr>
      </w:pPr>
    </w:p>
    <w:p w:rsidR="00E66C7C" w:rsidRPr="00A5239B" w:rsidRDefault="0087535D" w:rsidP="00E66C7C">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rsidR="00F95D89" w:rsidRDefault="00F95D89" w:rsidP="00E66C7C">
      <w:pPr>
        <w:rPr>
          <w:rFonts w:asciiTheme="minorHAnsi" w:hAnsiTheme="minorHAnsi"/>
          <w:sz w:val="24"/>
          <w:szCs w:val="24"/>
        </w:rPr>
      </w:pPr>
    </w:p>
    <w:p w:rsidR="00FA1D73" w:rsidRDefault="009C7D1F" w:rsidP="00FA1D73">
      <w:pPr>
        <w:pStyle w:val="Heading2"/>
        <w:rPr>
          <w:rFonts w:asciiTheme="minorHAnsi" w:hAnsiTheme="minorHAnsi"/>
          <w:color w:val="auto"/>
          <w:sz w:val="24"/>
          <w:szCs w:val="24"/>
        </w:rPr>
      </w:pPr>
      <w:bookmarkStart w:id="45" w:name="_Toc420397605"/>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5</w:t>
      </w:r>
      <w:r w:rsidR="00FA1D73">
        <w:rPr>
          <w:rFonts w:asciiTheme="minorHAnsi" w:hAnsiTheme="minorHAnsi"/>
          <w:color w:val="auto"/>
          <w:sz w:val="24"/>
          <w:szCs w:val="24"/>
        </w:rPr>
        <w:t>. INDIRECT COSTS</w:t>
      </w:r>
      <w:bookmarkEnd w:id="45"/>
    </w:p>
    <w:p w:rsidR="00FA1D73" w:rsidRDefault="00FA1D73" w:rsidP="00FA1D73"/>
    <w:p w:rsidR="00FA1D73" w:rsidRPr="00FA1D73" w:rsidRDefault="00FA1D73" w:rsidP="00FA1D73">
      <w:pPr>
        <w:rPr>
          <w:rFonts w:asciiTheme="minorHAnsi" w:hAnsiTheme="minorHAnsi"/>
          <w:sz w:val="24"/>
          <w:szCs w:val="24"/>
          <w:u w:val="single"/>
        </w:rPr>
      </w:pPr>
      <w:bookmarkStart w:id="46"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6"/>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bookmarkStart w:id="47" w:name="_Toc262676417"/>
      <w:bookmarkStart w:id="48" w:name="_Toc263616406"/>
      <w:bookmarkStart w:id="49" w:name="_Toc263682386"/>
      <w:bookmarkStart w:id="50" w:name="_Toc264474405"/>
      <w:bookmarkStart w:id="51" w:name="_Toc267144844"/>
      <w:bookmarkStart w:id="52" w:name="_Toc306348245"/>
      <w:bookmarkStart w:id="53"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sidR="00264AA1">
        <w:rPr>
          <w:rFonts w:asciiTheme="minorHAnsi" w:hAnsiTheme="minorHAnsi"/>
          <w:sz w:val="24"/>
          <w:szCs w:val="24"/>
        </w:rPr>
        <w:t xml:space="preserve"> of performance</w:t>
      </w:r>
      <w:r w:rsidRPr="00F028B6">
        <w:rPr>
          <w:rFonts w:asciiTheme="minorHAnsi" w:hAnsiTheme="minorHAnsi"/>
          <w:sz w:val="24"/>
          <w:szCs w:val="24"/>
        </w:rPr>
        <w:t>.</w:t>
      </w:r>
      <w:bookmarkEnd w:id="47"/>
      <w:bookmarkEnd w:id="48"/>
      <w:bookmarkEnd w:id="49"/>
      <w:bookmarkEnd w:id="50"/>
      <w:bookmarkEnd w:id="51"/>
      <w:bookmarkEnd w:id="52"/>
      <w:bookmarkEnd w:id="53"/>
      <w:r w:rsidRPr="00F028B6">
        <w:rPr>
          <w:rFonts w:asciiTheme="minorHAnsi" w:hAnsiTheme="minorHAnsi"/>
          <w:sz w:val="24"/>
          <w:szCs w:val="24"/>
        </w:rPr>
        <w:t xml:space="preserv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u w:val="single"/>
        </w:rPr>
      </w:pPr>
      <w:bookmarkStart w:id="54"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4"/>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sidR="0071119C">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sidR="0071119C">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FA1D73" w:rsidRDefault="00FA1D73" w:rsidP="00FA1D73"/>
    <w:p w:rsidR="00741B76" w:rsidRDefault="009C7D1F" w:rsidP="00741B76">
      <w:pPr>
        <w:pStyle w:val="Heading2"/>
        <w:rPr>
          <w:rFonts w:asciiTheme="minorHAnsi" w:hAnsiTheme="minorHAnsi"/>
          <w:color w:val="auto"/>
          <w:sz w:val="24"/>
          <w:szCs w:val="24"/>
        </w:rPr>
      </w:pPr>
      <w:bookmarkStart w:id="55" w:name="_Toc420397606"/>
      <w:r>
        <w:rPr>
          <w:rFonts w:asciiTheme="minorHAnsi" w:hAnsiTheme="minorHAnsi"/>
          <w:color w:val="auto"/>
          <w:sz w:val="24"/>
          <w:szCs w:val="24"/>
        </w:rPr>
        <w:lastRenderedPageBreak/>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6</w:t>
      </w:r>
      <w:r w:rsidR="00741B76">
        <w:rPr>
          <w:rFonts w:asciiTheme="minorHAnsi" w:hAnsiTheme="minorHAnsi"/>
          <w:color w:val="auto"/>
          <w:sz w:val="24"/>
          <w:szCs w:val="24"/>
        </w:rPr>
        <w:t>. PRE-AWARD COSTS</w:t>
      </w:r>
      <w:bookmarkEnd w:id="55"/>
    </w:p>
    <w:p w:rsidR="00741B76" w:rsidRDefault="00741B76" w:rsidP="00741B76"/>
    <w:p w:rsidR="00741B76" w:rsidRPr="00741B76" w:rsidRDefault="00741B76" w:rsidP="00741B76">
      <w:pPr>
        <w:pStyle w:val="ListParagraph"/>
        <w:numPr>
          <w:ilvl w:val="0"/>
          <w:numId w:val="9"/>
        </w:numPr>
        <w:rPr>
          <w:rFonts w:asciiTheme="minorHAnsi" w:hAnsiTheme="minorHAnsi"/>
          <w:sz w:val="24"/>
          <w:szCs w:val="24"/>
          <w:u w:val="single"/>
        </w:rPr>
      </w:pPr>
      <w:bookmarkStart w:id="56" w:name="_Toc306348253"/>
      <w:r w:rsidRPr="00741B76">
        <w:rPr>
          <w:rFonts w:asciiTheme="minorHAnsi" w:hAnsiTheme="minorHAnsi"/>
          <w:sz w:val="24"/>
          <w:szCs w:val="24"/>
          <w:u w:val="single"/>
        </w:rPr>
        <w:t>Pre-Award Costs Generally</w:t>
      </w:r>
      <w:bookmarkEnd w:id="56"/>
    </w:p>
    <w:p w:rsidR="00741B76" w:rsidRPr="00A5239B" w:rsidRDefault="00741B76" w:rsidP="00741B76">
      <w:pPr>
        <w:rPr>
          <w:rFonts w:asciiTheme="minorHAnsi" w:hAnsiTheme="minorHAnsi"/>
          <w:sz w:val="24"/>
          <w:szCs w:val="24"/>
        </w:rPr>
      </w:pPr>
    </w:p>
    <w:p w:rsidR="00741B76" w:rsidRDefault="00DE179E" w:rsidP="00741B76">
      <w:pPr>
        <w:rPr>
          <w:rFonts w:asciiTheme="minorHAnsi" w:hAnsiTheme="minorHAnsi"/>
          <w:sz w:val="24"/>
          <w:szCs w:val="24"/>
        </w:rPr>
      </w:pPr>
      <w:r>
        <w:rPr>
          <w:rFonts w:asciiTheme="minorHAnsi" w:hAnsiTheme="minorHAnsi"/>
          <w:sz w:val="24"/>
          <w:szCs w:val="24"/>
        </w:rPr>
        <w:t xml:space="preserve"> All pre-award costs are incurred at the </w:t>
      </w:r>
      <w:r w:rsidR="004D2BDD">
        <w:rPr>
          <w:rFonts w:asciiTheme="minorHAnsi" w:hAnsiTheme="minorHAnsi"/>
          <w:sz w:val="24"/>
          <w:szCs w:val="24"/>
        </w:rPr>
        <w:t xml:space="preserve">Prime </w:t>
      </w:r>
      <w:r>
        <w:rPr>
          <w:rFonts w:asciiTheme="minorHAnsi" w:hAnsiTheme="minorHAnsi"/>
          <w:sz w:val="24"/>
          <w:szCs w:val="24"/>
        </w:rPr>
        <w:t>Recipient’s risk.</w:t>
      </w:r>
      <w:r w:rsidR="0083554A">
        <w:rPr>
          <w:rFonts w:asciiTheme="minorHAnsi" w:hAnsiTheme="minorHAnsi"/>
          <w:sz w:val="24"/>
          <w:szCs w:val="24"/>
        </w:rPr>
        <w:t xml:space="preserve"> </w:t>
      </w:r>
      <w:r w:rsidR="00741B76" w:rsidRPr="00F028B6">
        <w:rPr>
          <w:rFonts w:asciiTheme="minorHAnsi" w:hAnsiTheme="minorHAnsi"/>
          <w:sz w:val="24"/>
          <w:szCs w:val="24"/>
        </w:rPr>
        <w:t xml:space="preserve">The Prime Recipient is required to adhere to the guidance on allowable costs referenced in </w:t>
      </w:r>
      <w:r w:rsidR="009C7D1F" w:rsidRPr="009F6E3E">
        <w:rPr>
          <w:rFonts w:asciiTheme="minorHAnsi" w:hAnsiTheme="minorHAnsi"/>
          <w:sz w:val="24"/>
          <w:szCs w:val="24"/>
        </w:rPr>
        <w:t>Clause</w:t>
      </w:r>
      <w:r w:rsidR="00741B76" w:rsidRPr="009F6E3E">
        <w:rPr>
          <w:rFonts w:asciiTheme="minorHAnsi" w:hAnsiTheme="minorHAnsi"/>
          <w:sz w:val="24"/>
          <w:szCs w:val="24"/>
        </w:rPr>
        <w:t xml:space="preserve"> </w:t>
      </w:r>
      <w:r w:rsidR="008107C7">
        <w:rPr>
          <w:rFonts w:asciiTheme="minorHAnsi" w:hAnsiTheme="minorHAnsi"/>
          <w:sz w:val="24"/>
          <w:szCs w:val="24"/>
        </w:rPr>
        <w:t>2</w:t>
      </w:r>
      <w:r w:rsidR="00965A3B">
        <w:rPr>
          <w:rFonts w:asciiTheme="minorHAnsi" w:hAnsiTheme="minorHAnsi"/>
          <w:sz w:val="24"/>
          <w:szCs w:val="24"/>
        </w:rPr>
        <w:t>4</w:t>
      </w:r>
      <w:r w:rsidR="00741B76" w:rsidRPr="00F028B6">
        <w:rPr>
          <w:rFonts w:asciiTheme="minorHAnsi" w:hAnsiTheme="minorHAnsi"/>
          <w:sz w:val="24"/>
          <w:szCs w:val="24"/>
        </w:rPr>
        <w:t xml:space="preserve"> above. </w:t>
      </w:r>
      <w:r w:rsidR="0071119C">
        <w:rPr>
          <w:rFonts w:asciiTheme="minorHAnsi" w:hAnsiTheme="minorHAnsi"/>
          <w:sz w:val="24"/>
          <w:szCs w:val="24"/>
        </w:rPr>
        <w:t xml:space="preserve">Total pre-award costs that may exceed $100,000 require the advanced written </w:t>
      </w:r>
      <w:r w:rsidR="00BC7130">
        <w:rPr>
          <w:rFonts w:asciiTheme="minorHAnsi" w:hAnsiTheme="minorHAnsi"/>
          <w:sz w:val="24"/>
          <w:szCs w:val="24"/>
        </w:rPr>
        <w:t>approval of the ARPA-E Contracting Officer.</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7" w:name="_Toc306348254"/>
      <w:r w:rsidRPr="00741B76">
        <w:rPr>
          <w:rFonts w:asciiTheme="minorHAnsi" w:hAnsiTheme="minorHAnsi"/>
          <w:sz w:val="24"/>
          <w:szCs w:val="24"/>
          <w:u w:val="single"/>
        </w:rPr>
        <w:t xml:space="preserve">Costs </w:t>
      </w:r>
      <w:r w:rsidR="0083554A">
        <w:rPr>
          <w:rFonts w:asciiTheme="minorHAnsi" w:hAnsiTheme="minorHAnsi"/>
          <w:sz w:val="24"/>
          <w:szCs w:val="24"/>
          <w:u w:val="single"/>
        </w:rPr>
        <w:t xml:space="preserve">Incurred </w:t>
      </w:r>
      <w:r w:rsidRPr="00741B76">
        <w:rPr>
          <w:rFonts w:asciiTheme="minorHAnsi" w:hAnsiTheme="minorHAnsi"/>
          <w:sz w:val="24"/>
          <w:szCs w:val="24"/>
          <w:u w:val="single"/>
        </w:rPr>
        <w:t xml:space="preserve">90 Days or Less Before </w:t>
      </w:r>
      <w:r w:rsidR="00527010">
        <w:rPr>
          <w:rFonts w:asciiTheme="minorHAnsi" w:hAnsiTheme="minorHAnsi"/>
          <w:sz w:val="24"/>
          <w:szCs w:val="24"/>
          <w:u w:val="single"/>
        </w:rPr>
        <w:t>Award</w:t>
      </w:r>
      <w:r w:rsidR="00527010" w:rsidRPr="00741B76">
        <w:rPr>
          <w:rFonts w:asciiTheme="minorHAnsi" w:hAnsiTheme="minorHAnsi"/>
          <w:sz w:val="24"/>
          <w:szCs w:val="24"/>
          <w:u w:val="single"/>
        </w:rPr>
        <w:t xml:space="preserve"> </w:t>
      </w:r>
      <w:r w:rsidRPr="00741B76">
        <w:rPr>
          <w:rFonts w:asciiTheme="minorHAnsi" w:hAnsiTheme="minorHAnsi"/>
          <w:sz w:val="24"/>
          <w:szCs w:val="24"/>
          <w:u w:val="single"/>
        </w:rPr>
        <w:t>Date</w:t>
      </w:r>
      <w:bookmarkEnd w:id="57"/>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sidR="00864844">
        <w:rPr>
          <w:rFonts w:asciiTheme="minorHAnsi" w:hAnsiTheme="minorHAnsi"/>
          <w:sz w:val="24"/>
          <w:szCs w:val="24"/>
        </w:rPr>
        <w:t xml:space="preserve">allowable costs </w:t>
      </w:r>
      <w:r w:rsidR="005E101A">
        <w:rPr>
          <w:rFonts w:asciiTheme="minorHAnsi" w:hAnsiTheme="minorHAnsi"/>
          <w:sz w:val="24"/>
          <w:szCs w:val="24"/>
        </w:rPr>
        <w:t xml:space="preserve">equal to or less than $100,000 </w:t>
      </w:r>
      <w:r w:rsidRPr="00F028B6">
        <w:rPr>
          <w:rFonts w:asciiTheme="minorHAnsi" w:hAnsiTheme="minorHAnsi"/>
          <w:sz w:val="24"/>
          <w:szCs w:val="24"/>
        </w:rPr>
        <w:t xml:space="preserve">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8" w:name="_Toc306348255"/>
      <w:r w:rsidRPr="00741B76">
        <w:rPr>
          <w:rFonts w:asciiTheme="minorHAnsi" w:hAnsiTheme="minorHAnsi"/>
          <w:sz w:val="24"/>
          <w:szCs w:val="24"/>
          <w:u w:val="single"/>
        </w:rPr>
        <w:t>Costs</w:t>
      </w:r>
      <w:bookmarkEnd w:id="58"/>
      <w:r w:rsidR="00527010">
        <w:rPr>
          <w:rFonts w:asciiTheme="minorHAnsi" w:hAnsiTheme="minorHAnsi"/>
          <w:sz w:val="24"/>
          <w:szCs w:val="24"/>
          <w:u w:val="single"/>
        </w:rPr>
        <w:t xml:space="preserve"> Incurred</w:t>
      </w:r>
      <w:r w:rsidRPr="00741B76">
        <w:rPr>
          <w:rFonts w:asciiTheme="minorHAnsi" w:hAnsiTheme="minorHAnsi"/>
          <w:sz w:val="24"/>
          <w:szCs w:val="24"/>
          <w:u w:val="single"/>
        </w:rPr>
        <w:t xml:space="preserve"> More than 90 Days Before </w:t>
      </w:r>
      <w:r w:rsidR="00527010">
        <w:rPr>
          <w:rFonts w:asciiTheme="minorHAnsi" w:hAnsiTheme="minorHAnsi"/>
          <w:sz w:val="24"/>
          <w:szCs w:val="24"/>
          <w:u w:val="single"/>
        </w:rPr>
        <w:t>Award</w:t>
      </w:r>
      <w:r w:rsidRPr="00741B76">
        <w:rPr>
          <w:rFonts w:asciiTheme="minorHAnsi" w:hAnsiTheme="minorHAnsi"/>
          <w:sz w:val="24"/>
          <w:szCs w:val="24"/>
          <w:u w:val="single"/>
        </w:rPr>
        <w:t xml:space="preserve"> Date</w:t>
      </w:r>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sidR="00035A5F">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w:t>
      </w:r>
      <w:r w:rsidR="00C60794">
        <w:rPr>
          <w:rFonts w:asciiTheme="minorHAnsi" w:hAnsiTheme="minorHAnsi"/>
          <w:sz w:val="24"/>
          <w:szCs w:val="24"/>
        </w:rPr>
        <w:t xml:space="preserve">allowable </w:t>
      </w:r>
      <w:r>
        <w:rPr>
          <w:rFonts w:asciiTheme="minorHAnsi" w:hAnsiTheme="minorHAnsi"/>
          <w:sz w:val="24"/>
          <w:szCs w:val="24"/>
        </w:rPr>
        <w:t xml:space="preserve">costs </w:t>
      </w:r>
      <w:r w:rsidR="00C60794">
        <w:rPr>
          <w:rFonts w:asciiTheme="minorHAnsi" w:hAnsiTheme="minorHAnsi"/>
          <w:sz w:val="24"/>
          <w:szCs w:val="24"/>
        </w:rPr>
        <w:t xml:space="preserve">exceeding $100,000 or </w:t>
      </w:r>
      <w:r w:rsidRPr="00F028B6">
        <w:rPr>
          <w:rFonts w:asciiTheme="minorHAnsi" w:hAnsiTheme="minorHAnsi"/>
          <w:sz w:val="24"/>
          <w:szCs w:val="24"/>
        </w:rPr>
        <w:t xml:space="preserve">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8107C7" w:rsidRDefault="008107C7" w:rsidP="001F69AA">
      <w:pPr>
        <w:pStyle w:val="Heading2"/>
        <w:rPr>
          <w:rFonts w:asciiTheme="minorHAnsi" w:hAnsiTheme="minorHAnsi"/>
          <w:color w:val="auto"/>
          <w:sz w:val="24"/>
          <w:szCs w:val="24"/>
        </w:rPr>
      </w:pPr>
    </w:p>
    <w:p w:rsidR="001F69AA" w:rsidRPr="001F69AA" w:rsidRDefault="009C7D1F" w:rsidP="001F69AA">
      <w:pPr>
        <w:pStyle w:val="Heading2"/>
        <w:rPr>
          <w:rFonts w:asciiTheme="minorHAnsi" w:hAnsiTheme="minorHAnsi"/>
          <w:color w:val="auto"/>
          <w:sz w:val="24"/>
          <w:szCs w:val="24"/>
        </w:rPr>
      </w:pPr>
      <w:bookmarkStart w:id="59" w:name="_Toc420397607"/>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2</w:t>
      </w:r>
      <w:r w:rsidR="002C15DE">
        <w:rPr>
          <w:rFonts w:asciiTheme="minorHAnsi" w:hAnsiTheme="minorHAnsi"/>
          <w:color w:val="auto"/>
          <w:sz w:val="24"/>
          <w:szCs w:val="24"/>
        </w:rPr>
        <w:t>7</w:t>
      </w:r>
      <w:r w:rsidR="00E4411B">
        <w:rPr>
          <w:rFonts w:asciiTheme="minorHAnsi" w:hAnsiTheme="minorHAnsi"/>
          <w:color w:val="auto"/>
          <w:sz w:val="24"/>
          <w:szCs w:val="24"/>
        </w:rPr>
        <w:t>. PATENT COSTS</w:t>
      </w:r>
      <w:bookmarkEnd w:id="59"/>
    </w:p>
    <w:p w:rsidR="001F69AA" w:rsidRPr="00A5239B" w:rsidRDefault="001F69AA" w:rsidP="001F69AA">
      <w:pPr>
        <w:pStyle w:val="ListParagraph"/>
        <w:outlineLvl w:val="1"/>
        <w:rPr>
          <w:rFonts w:asciiTheme="minorHAnsi" w:hAnsiTheme="minorHAnsi"/>
          <w:b/>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sidRPr="00F028B6">
        <w:rPr>
          <w:rFonts w:asciiTheme="minorHAnsi" w:hAnsiTheme="minorHAnsi"/>
          <w:sz w:val="24"/>
          <w:szCs w:val="24"/>
          <w:u w:val="single"/>
        </w:rPr>
        <w:t>Reimbursable Patent Costs</w:t>
      </w:r>
    </w:p>
    <w:p w:rsidR="001F69AA" w:rsidRPr="00A5239B" w:rsidRDefault="001F69AA" w:rsidP="001F69AA">
      <w:pPr>
        <w:rPr>
          <w:rFonts w:asciiTheme="minorHAnsi" w:hAnsiTheme="minorHAnsi"/>
          <w:sz w:val="24"/>
          <w:szCs w:val="24"/>
        </w:rPr>
      </w:pPr>
    </w:p>
    <w:p w:rsidR="00D830AC" w:rsidRPr="00D830AC" w:rsidRDefault="00D830AC" w:rsidP="00D830AC">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rsidR="001F69AA" w:rsidRPr="00A5239B" w:rsidRDefault="001F69AA" w:rsidP="001F69AA">
      <w:pPr>
        <w:rPr>
          <w:rFonts w:asciiTheme="minorHAnsi" w:hAnsiTheme="minorHAnsi"/>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rsidR="001F69AA" w:rsidRPr="00A5239B" w:rsidRDefault="001F69AA" w:rsidP="001F69AA">
      <w:pPr>
        <w:rPr>
          <w:rFonts w:asciiTheme="minorHAnsi" w:hAnsiTheme="minorHAnsi"/>
          <w:sz w:val="24"/>
          <w:szCs w:val="24"/>
        </w:rPr>
      </w:pPr>
    </w:p>
    <w:p w:rsidR="001F69AA" w:rsidRPr="00126012" w:rsidRDefault="001F69AA" w:rsidP="001F69AA">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E4411B" w:rsidRDefault="00E4411B" w:rsidP="0095181B">
      <w:pPr>
        <w:pStyle w:val="NoSpacing"/>
      </w:pPr>
    </w:p>
    <w:p w:rsidR="004B7498" w:rsidRDefault="009C7D1F" w:rsidP="004B7498">
      <w:pPr>
        <w:pStyle w:val="Heading2"/>
        <w:rPr>
          <w:rFonts w:asciiTheme="minorHAnsi" w:hAnsiTheme="minorHAnsi"/>
          <w:color w:val="auto"/>
          <w:sz w:val="24"/>
          <w:szCs w:val="24"/>
        </w:rPr>
      </w:pPr>
      <w:bookmarkStart w:id="60" w:name="_Toc420397608"/>
      <w:r>
        <w:rPr>
          <w:rFonts w:asciiTheme="minorHAnsi" w:hAnsiTheme="minorHAnsi"/>
          <w:color w:val="auto"/>
          <w:sz w:val="24"/>
          <w:szCs w:val="24"/>
        </w:rPr>
        <w:t>CLAUSE</w:t>
      </w:r>
      <w:r w:rsidR="00696121">
        <w:rPr>
          <w:rFonts w:asciiTheme="minorHAnsi" w:hAnsiTheme="minorHAnsi"/>
          <w:color w:val="auto"/>
          <w:sz w:val="24"/>
          <w:szCs w:val="24"/>
        </w:rPr>
        <w:t xml:space="preserve"> </w:t>
      </w:r>
      <w:r w:rsidR="002C15DE">
        <w:rPr>
          <w:rFonts w:asciiTheme="minorHAnsi" w:hAnsiTheme="minorHAnsi"/>
          <w:color w:val="auto"/>
          <w:sz w:val="24"/>
          <w:szCs w:val="24"/>
        </w:rPr>
        <w:t>28</w:t>
      </w:r>
      <w:r w:rsidR="004B7498">
        <w:rPr>
          <w:rFonts w:asciiTheme="minorHAnsi" w:hAnsiTheme="minorHAnsi"/>
          <w:color w:val="auto"/>
          <w:sz w:val="24"/>
          <w:szCs w:val="24"/>
        </w:rPr>
        <w:t>. PAYMENT PROCEDURES</w:t>
      </w:r>
      <w:bookmarkEnd w:id="60"/>
    </w:p>
    <w:p w:rsidR="004B7498" w:rsidRDefault="004B7498" w:rsidP="004B7498"/>
    <w:p w:rsidR="004F67DF" w:rsidRPr="00A5239B" w:rsidRDefault="004F67DF" w:rsidP="004F67DF">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61" w:name="_Toc306348204"/>
      <w:r w:rsidRPr="00DF227A">
        <w:rPr>
          <w:rFonts w:asciiTheme="minorHAnsi" w:hAnsiTheme="minorHAnsi"/>
          <w:sz w:val="24"/>
          <w:szCs w:val="24"/>
          <w:u w:val="single"/>
        </w:rPr>
        <w:t>Reimbursement Requests</w:t>
      </w:r>
      <w:bookmarkEnd w:id="61"/>
      <w:r w:rsidRPr="00DF227A">
        <w:rPr>
          <w:rFonts w:asciiTheme="minorHAnsi" w:hAnsiTheme="minorHAnsi"/>
          <w:sz w:val="24"/>
          <w:szCs w:val="24"/>
          <w:u w:val="single"/>
        </w:rPr>
        <w:t xml:space="preserve"> </w:t>
      </w:r>
      <w:r>
        <w:rPr>
          <w:rFonts w:asciiTheme="minorHAnsi" w:hAnsiTheme="minorHAnsi"/>
          <w:sz w:val="24"/>
          <w:szCs w:val="24"/>
          <w:u w:val="single"/>
        </w:rPr>
        <w:t>Generally</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2" w:name="_Toc306348205"/>
      <w:bookmarkStart w:id="63" w:name="_Toc306348455"/>
      <w:r w:rsidRPr="00DF227A">
        <w:rPr>
          <w:rFonts w:asciiTheme="minorHAnsi" w:hAnsiTheme="minorHAnsi"/>
          <w:sz w:val="24"/>
          <w:szCs w:val="24"/>
        </w:rPr>
        <w:t xml:space="preserve">Only the Prime Recipient may submit reimbursement requests to ARPA-E.  Subrecipients must </w:t>
      </w:r>
      <w:r w:rsidRPr="00DF227A">
        <w:rPr>
          <w:rFonts w:asciiTheme="minorHAnsi" w:hAnsiTheme="minorHAnsi"/>
          <w:sz w:val="24"/>
          <w:szCs w:val="24"/>
        </w:rPr>
        <w:lastRenderedPageBreak/>
        <w:t>submit reimbursement requests to the Prime Recipient, which is responsi</w:t>
      </w:r>
      <w:r>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subrecipients.  Subrecipients may not submit reimbursement requests directly to ARPA-E.</w:t>
      </w:r>
      <w:bookmarkEnd w:id="62"/>
      <w:bookmarkEnd w:id="63"/>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4" w:name="_Toc306348206"/>
      <w:bookmarkStart w:id="65"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875D90">
        <w:rPr>
          <w:rFonts w:asciiTheme="minorHAnsi" w:hAnsiTheme="minorHAnsi"/>
          <w:sz w:val="24"/>
          <w:szCs w:val="24"/>
        </w:rPr>
        <w:t>https://vipers.oro.doe.gov/</w:t>
      </w:r>
      <w:r w:rsidRPr="00DF227A">
        <w:rPr>
          <w:rFonts w:asciiTheme="minorHAnsi" w:hAnsiTheme="minorHAnsi"/>
          <w:sz w:val="24"/>
          <w:szCs w:val="24"/>
        </w:rPr>
        <w:t>).</w:t>
      </w:r>
      <w:bookmarkEnd w:id="64"/>
      <w:bookmarkEnd w:id="65"/>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6" w:name="_Toc306348207"/>
      <w:bookmarkStart w:id="67"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Program Director</w:t>
      </w:r>
      <w:r w:rsidRPr="00DF227A">
        <w:rPr>
          <w:rFonts w:asciiTheme="minorHAnsi" w:hAnsiTheme="minorHAnsi"/>
          <w:sz w:val="24"/>
          <w:szCs w:val="24"/>
        </w:rPr>
        <w:t>.</w:t>
      </w:r>
      <w:bookmarkEnd w:id="66"/>
      <w:bookmarkEnd w:id="67"/>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68" w:name="_Toc306348208"/>
      <w:bookmarkStart w:id="69"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68"/>
      <w:bookmarkEnd w:id="69"/>
      <w:r w:rsidRPr="00DF227A">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6C472D" w:rsidRPr="00A5239B" w:rsidRDefault="006C472D" w:rsidP="004F67DF">
      <w:pPr>
        <w:rPr>
          <w:rFonts w:asciiTheme="minorHAnsi" w:hAnsiTheme="minorHAnsi"/>
          <w:sz w:val="24"/>
          <w:szCs w:val="24"/>
        </w:rPr>
      </w:pPr>
    </w:p>
    <w:p w:rsidR="004F67DF" w:rsidRPr="00EF6AA4" w:rsidRDefault="004F67DF" w:rsidP="004F67DF">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4F67DF"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0" w:name="_Toc306348216"/>
      <w:bookmarkStart w:id="71" w:name="_Toc306348461"/>
      <w:r w:rsidRPr="006904FE">
        <w:rPr>
          <w:rFonts w:asciiTheme="minorHAnsi" w:hAnsiTheme="minorHAnsi"/>
          <w:sz w:val="24"/>
          <w:szCs w:val="24"/>
        </w:rPr>
        <w:t>A “Reimbursement Request Spreadsheet,” which must contain the information shown in Appendix B hereto; and</w:t>
      </w:r>
      <w:bookmarkEnd w:id="70"/>
      <w:bookmarkEnd w:id="71"/>
      <w:r w:rsidRPr="006904FE">
        <w:rPr>
          <w:rFonts w:asciiTheme="minorHAnsi" w:hAnsiTheme="minorHAnsi"/>
          <w:sz w:val="24"/>
          <w:szCs w:val="24"/>
        </w:rPr>
        <w:t xml:space="preserve"> </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2" w:name="_Toc306348217"/>
      <w:bookmarkStart w:id="73" w:name="_Toc306348462"/>
      <w:r w:rsidRPr="006904FE">
        <w:rPr>
          <w:rFonts w:asciiTheme="minorHAnsi" w:hAnsiTheme="minorHAnsi"/>
          <w:sz w:val="24"/>
          <w:szCs w:val="24"/>
        </w:rPr>
        <w:t xml:space="preserve">Supporting documentation, </w:t>
      </w:r>
      <w:r>
        <w:rPr>
          <w:rFonts w:asciiTheme="minorHAnsi" w:hAnsiTheme="minorHAnsi"/>
          <w:sz w:val="24"/>
          <w:szCs w:val="24"/>
        </w:rPr>
        <w:t>which may consist</w:t>
      </w:r>
      <w:r w:rsidRPr="006904FE">
        <w:rPr>
          <w:rFonts w:asciiTheme="minorHAnsi" w:hAnsiTheme="minorHAnsi"/>
          <w:sz w:val="24"/>
          <w:szCs w:val="24"/>
        </w:rPr>
        <w:t xml:space="preserve"> </w:t>
      </w:r>
      <w:r>
        <w:rPr>
          <w:rFonts w:asciiTheme="minorHAnsi" w:hAnsiTheme="minorHAnsi"/>
          <w:sz w:val="24"/>
          <w:szCs w:val="24"/>
        </w:rPr>
        <w:t xml:space="preserve">of </w:t>
      </w:r>
      <w:r w:rsidRPr="006904FE">
        <w:rPr>
          <w:rFonts w:asciiTheme="minorHAnsi" w:hAnsiTheme="minorHAnsi"/>
          <w:sz w:val="24"/>
          <w:szCs w:val="24"/>
        </w:rPr>
        <w:t>summary information (e.g., printouts from internal financial systems) or detailed documentation (e.g., invoices on appropriate letterhead, time cards, travel vouchers).  The supporting documentation must show the method by which the Prime Recipient calculated the total Federal share.</w:t>
      </w:r>
      <w:bookmarkEnd w:id="72"/>
      <w:bookmarkEnd w:id="73"/>
      <w:r w:rsidRPr="006904FE">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4F67DF" w:rsidRPr="00890932" w:rsidRDefault="004F67DF" w:rsidP="004F67DF">
      <w:pPr>
        <w:rPr>
          <w:rFonts w:asciiTheme="minorHAnsi" w:hAnsiTheme="minorHAnsi"/>
          <w:sz w:val="24"/>
          <w:szCs w:val="24"/>
        </w:rPr>
      </w:pPr>
    </w:p>
    <w:p w:rsidR="004F67DF" w:rsidRPr="00A5239B" w:rsidRDefault="002C15DE" w:rsidP="004F67DF">
      <w:pPr>
        <w:rPr>
          <w:rFonts w:asciiTheme="minorHAnsi" w:hAnsiTheme="minorHAnsi"/>
          <w:sz w:val="24"/>
          <w:szCs w:val="24"/>
          <w:u w:val="single"/>
        </w:rPr>
      </w:pPr>
      <w:bookmarkStart w:id="74" w:name="_Toc306348222"/>
      <w:r>
        <w:rPr>
          <w:rFonts w:asciiTheme="minorHAnsi" w:hAnsiTheme="minorHAnsi"/>
          <w:sz w:val="24"/>
          <w:szCs w:val="24"/>
        </w:rPr>
        <w:t>c</w:t>
      </w:r>
      <w:r w:rsidR="004F67DF" w:rsidRPr="00EF6AA4">
        <w:rPr>
          <w:rFonts w:asciiTheme="minorHAnsi" w:hAnsiTheme="minorHAnsi"/>
          <w:sz w:val="24"/>
          <w:szCs w:val="24"/>
        </w:rPr>
        <w:t>.</w:t>
      </w:r>
      <w:r w:rsidR="004F67DF" w:rsidRPr="00EF6AA4">
        <w:rPr>
          <w:rFonts w:asciiTheme="minorHAnsi" w:hAnsiTheme="minorHAnsi"/>
          <w:sz w:val="24"/>
          <w:szCs w:val="24"/>
        </w:rPr>
        <w:tab/>
      </w:r>
      <w:r w:rsidR="004F67DF" w:rsidRPr="00DF227A">
        <w:rPr>
          <w:rFonts w:asciiTheme="minorHAnsi" w:hAnsiTheme="minorHAnsi"/>
          <w:sz w:val="24"/>
          <w:szCs w:val="24"/>
          <w:u w:val="single"/>
        </w:rPr>
        <w:t>Payments</w:t>
      </w:r>
      <w:bookmarkEnd w:id="74"/>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5" w:name="_Toc306348223"/>
      <w:bookmarkStart w:id="76"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75"/>
      <w:bookmarkEnd w:id="76"/>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7" w:name="_Toc306348224"/>
      <w:bookmarkStart w:id="78" w:name="_Toc306348467"/>
      <w:r w:rsidRPr="00DF227A">
        <w:rPr>
          <w:rFonts w:asciiTheme="minorHAnsi" w:hAnsiTheme="minorHAnsi"/>
          <w:sz w:val="24"/>
          <w:szCs w:val="24"/>
        </w:rPr>
        <w:t xml:space="preserve">ARPA-E will disburse payments under this Award through Automated Clearing House (ACH) </w:t>
      </w:r>
      <w:r w:rsidRPr="00DF227A">
        <w:rPr>
          <w:rFonts w:asciiTheme="minorHAnsi" w:hAnsiTheme="minorHAnsi"/>
          <w:sz w:val="24"/>
          <w:szCs w:val="24"/>
        </w:rPr>
        <w:lastRenderedPageBreak/>
        <w:t>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77"/>
      <w:bookmarkEnd w:id="78"/>
    </w:p>
    <w:p w:rsidR="004F67DF" w:rsidRPr="00A5239B" w:rsidRDefault="004F67DF" w:rsidP="004F67DF">
      <w:pPr>
        <w:rPr>
          <w:rFonts w:asciiTheme="minorHAnsi" w:hAnsiTheme="minorHAnsi"/>
          <w:sz w:val="24"/>
          <w:szCs w:val="24"/>
        </w:rPr>
      </w:pPr>
    </w:p>
    <w:p w:rsidR="004F67DF" w:rsidRPr="00A5239B" w:rsidRDefault="002C15DE" w:rsidP="004F67DF">
      <w:pPr>
        <w:rPr>
          <w:rFonts w:asciiTheme="minorHAnsi" w:hAnsiTheme="minorHAnsi"/>
          <w:sz w:val="24"/>
          <w:szCs w:val="24"/>
          <w:u w:val="single"/>
        </w:rPr>
      </w:pPr>
      <w:bookmarkStart w:id="79" w:name="_Toc306348225"/>
      <w:r>
        <w:rPr>
          <w:rFonts w:asciiTheme="minorHAnsi" w:hAnsiTheme="minorHAnsi"/>
          <w:sz w:val="24"/>
          <w:szCs w:val="24"/>
        </w:rPr>
        <w:t>d</w:t>
      </w:r>
      <w:r w:rsidR="004F67DF" w:rsidRPr="006904FE">
        <w:rPr>
          <w:rFonts w:asciiTheme="minorHAnsi" w:hAnsiTheme="minorHAnsi"/>
          <w:sz w:val="24"/>
          <w:szCs w:val="24"/>
        </w:rPr>
        <w:t>.</w:t>
      </w:r>
      <w:r w:rsidR="004F67DF" w:rsidRPr="006904FE">
        <w:rPr>
          <w:rFonts w:asciiTheme="minorHAnsi" w:hAnsiTheme="minorHAnsi"/>
          <w:sz w:val="24"/>
          <w:szCs w:val="24"/>
        </w:rPr>
        <w:tab/>
      </w:r>
      <w:r w:rsidR="004F67DF" w:rsidRPr="00DF227A">
        <w:rPr>
          <w:rFonts w:asciiTheme="minorHAnsi" w:hAnsiTheme="minorHAnsi"/>
          <w:sz w:val="24"/>
          <w:szCs w:val="24"/>
          <w:u w:val="single"/>
        </w:rPr>
        <w:t>Budget Plan Payments</w:t>
      </w:r>
      <w:bookmarkEnd w:id="79"/>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80" w:name="_Toc306348226"/>
      <w:bookmarkStart w:id="81"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Pr>
          <w:rFonts w:asciiTheme="minorHAnsi" w:hAnsiTheme="minorHAnsi"/>
          <w:sz w:val="24"/>
          <w:szCs w:val="24"/>
        </w:rPr>
        <w:t xml:space="preserve">ARPA-E </w:t>
      </w:r>
      <w:r w:rsidR="002D3D11">
        <w:rPr>
          <w:rFonts w:asciiTheme="minorHAnsi" w:hAnsiTheme="minorHAnsi"/>
          <w:sz w:val="24"/>
          <w:szCs w:val="24"/>
        </w:rPr>
        <w:t>Associate Director for Finance</w:t>
      </w:r>
      <w:r>
        <w:rPr>
          <w:rFonts w:asciiTheme="minorHAnsi" w:hAnsiTheme="minorHAnsi"/>
          <w:sz w:val="24"/>
          <w:szCs w:val="24"/>
        </w:rPr>
        <w:t xml:space="preserve"> and the support personnel designated by the ARPA-E Program Director</w:t>
      </w:r>
      <w:r w:rsidRPr="00DF227A">
        <w:rPr>
          <w:rFonts w:asciiTheme="minorHAnsi" w:hAnsiTheme="minorHAnsi"/>
          <w:sz w:val="24"/>
          <w:szCs w:val="24"/>
        </w:rPr>
        <w:t xml:space="preserve">.  </w:t>
      </w:r>
      <w:r>
        <w:rPr>
          <w:rFonts w:asciiTheme="minorHAnsi" w:hAnsiTheme="minorHAnsi"/>
          <w:sz w:val="24"/>
          <w:szCs w:val="24"/>
        </w:rPr>
        <w:t xml:space="preserve">Consistent with </w:t>
      </w:r>
      <w:r w:rsidR="009C7D1F" w:rsidRPr="008030E3">
        <w:rPr>
          <w:rFonts w:asciiTheme="minorHAnsi" w:hAnsiTheme="minorHAnsi"/>
          <w:sz w:val="24"/>
          <w:szCs w:val="24"/>
        </w:rPr>
        <w:t>Clause</w:t>
      </w:r>
      <w:r w:rsidR="00C05514" w:rsidRPr="008030E3">
        <w:rPr>
          <w:rFonts w:asciiTheme="minorHAnsi" w:hAnsiTheme="minorHAnsi"/>
          <w:sz w:val="24"/>
          <w:szCs w:val="24"/>
        </w:rPr>
        <w:t xml:space="preserve"> </w:t>
      </w:r>
      <w:r w:rsidR="00965A3B">
        <w:rPr>
          <w:rFonts w:asciiTheme="minorHAnsi" w:hAnsiTheme="minorHAnsi"/>
          <w:sz w:val="24"/>
          <w:szCs w:val="24"/>
        </w:rPr>
        <w:t>28</w:t>
      </w:r>
      <w:r>
        <w:rPr>
          <w:rFonts w:asciiTheme="minorHAnsi" w:hAnsiTheme="minorHAnsi"/>
          <w:sz w:val="24"/>
          <w:szCs w:val="24"/>
        </w:rPr>
        <w:t xml:space="preserve">(a), all Budget Plan Payment requests must be submitted by the Prime Recipient.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Each request must be limited to a single quarter</w:t>
      </w:r>
      <w:r>
        <w:rPr>
          <w:rFonts w:asciiTheme="minorHAnsi" w:hAnsiTheme="minorHAnsi"/>
          <w:sz w:val="24"/>
          <w:szCs w:val="24"/>
        </w:rPr>
        <w:t xml:space="preserve">, unless otherwise authorized by the ARPA-E </w:t>
      </w:r>
      <w:r w:rsidR="002D3D11">
        <w:rPr>
          <w:rFonts w:asciiTheme="minorHAnsi" w:hAnsiTheme="minorHAnsi"/>
          <w:sz w:val="24"/>
          <w:szCs w:val="24"/>
        </w:rPr>
        <w:t>Associate Director for Finance</w:t>
      </w:r>
      <w:r>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Requests for Budget Plan Payments must include:</w:t>
      </w:r>
      <w:bookmarkEnd w:id="80"/>
      <w:bookmarkEnd w:id="81"/>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2" w:name="_Toc306348227"/>
      <w:bookmarkStart w:id="83" w:name="_Toc306348469"/>
      <w:r w:rsidRPr="006904FE">
        <w:rPr>
          <w:rFonts w:asciiTheme="minorHAnsi" w:hAnsiTheme="minorHAnsi"/>
          <w:sz w:val="24"/>
          <w:szCs w:val="24"/>
        </w:rPr>
        <w:t xml:space="preserve">A </w:t>
      </w:r>
      <w:r>
        <w:rPr>
          <w:rFonts w:asciiTheme="minorHAnsi" w:hAnsiTheme="minorHAnsi"/>
          <w:sz w:val="24"/>
          <w:szCs w:val="24"/>
        </w:rPr>
        <w:t xml:space="preserve">signed </w:t>
      </w:r>
      <w:r w:rsidRPr="006904FE">
        <w:rPr>
          <w:rFonts w:asciiTheme="minorHAnsi" w:hAnsiTheme="minorHAnsi"/>
          <w:sz w:val="24"/>
          <w:szCs w:val="24"/>
        </w:rPr>
        <w:t xml:space="preserve">cover letter </w:t>
      </w:r>
      <w:r>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82"/>
      <w:bookmarkEnd w:id="83"/>
      <w:r w:rsidRPr="006904FE">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4" w:name="_Toc306348228"/>
      <w:bookmarkStart w:id="85"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84"/>
      <w:bookmarkEnd w:id="85"/>
      <w:r w:rsidRPr="006904FE">
        <w:rPr>
          <w:rFonts w:asciiTheme="minorHAnsi" w:hAnsiTheme="minorHAnsi"/>
          <w:sz w:val="24"/>
          <w:szCs w:val="24"/>
        </w:rPr>
        <w:t xml:space="preserve"> </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4F67DF"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A one-page invoice showing the total amount requested; and</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Pr>
          <w:rFonts w:asciiTheme="minorHAnsi" w:hAnsiTheme="minorHAnsi"/>
          <w:sz w:val="24"/>
          <w:szCs w:val="24"/>
        </w:rPr>
        <w:t>, catalog price</w:t>
      </w:r>
      <w:r w:rsidRPr="006904FE">
        <w:rPr>
          <w:rFonts w:asciiTheme="minorHAnsi" w:hAnsiTheme="minorHAnsi"/>
          <w:sz w:val="24"/>
          <w:szCs w:val="24"/>
        </w:rPr>
        <w:t>).</w:t>
      </w:r>
    </w:p>
    <w:p w:rsidR="004F67DF" w:rsidRPr="00DF227A"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4F67DF" w:rsidRPr="00DF227A"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4F67DF" w:rsidRDefault="004F67DF" w:rsidP="004F67DF">
      <w:pPr>
        <w:rPr>
          <w:rFonts w:asciiTheme="minorHAnsi" w:hAnsiTheme="minorHAnsi"/>
          <w:sz w:val="24"/>
          <w:szCs w:val="24"/>
        </w:rPr>
      </w:pPr>
    </w:p>
    <w:p w:rsidR="004F67DF" w:rsidRPr="002878FA" w:rsidRDefault="004F67DF" w:rsidP="004F67DF">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4B7498" w:rsidRDefault="004B7498" w:rsidP="0095181B">
      <w:pPr>
        <w:pStyle w:val="NoSpacing"/>
      </w:pPr>
    </w:p>
    <w:p w:rsidR="001B0192" w:rsidRDefault="009C7D1F" w:rsidP="001B0192">
      <w:pPr>
        <w:pStyle w:val="Heading2"/>
        <w:rPr>
          <w:rFonts w:asciiTheme="minorHAnsi" w:hAnsiTheme="minorHAnsi"/>
          <w:color w:val="auto"/>
          <w:sz w:val="24"/>
          <w:szCs w:val="24"/>
        </w:rPr>
      </w:pPr>
      <w:bookmarkStart w:id="86" w:name="_Toc420397609"/>
      <w:r>
        <w:rPr>
          <w:rFonts w:asciiTheme="minorHAnsi" w:hAnsiTheme="minorHAnsi"/>
          <w:color w:val="auto"/>
          <w:sz w:val="24"/>
          <w:szCs w:val="24"/>
        </w:rPr>
        <w:t>CLAUSE</w:t>
      </w:r>
      <w:r w:rsidR="00696121">
        <w:rPr>
          <w:rFonts w:asciiTheme="minorHAnsi" w:hAnsiTheme="minorHAnsi"/>
          <w:color w:val="auto"/>
          <w:sz w:val="24"/>
          <w:szCs w:val="24"/>
        </w:rPr>
        <w:t xml:space="preserve"> </w:t>
      </w:r>
      <w:r w:rsidR="002C15DE">
        <w:rPr>
          <w:rFonts w:asciiTheme="minorHAnsi" w:hAnsiTheme="minorHAnsi"/>
          <w:color w:val="auto"/>
          <w:sz w:val="24"/>
          <w:szCs w:val="24"/>
        </w:rPr>
        <w:t>29</w:t>
      </w:r>
      <w:r w:rsidR="001B0192">
        <w:rPr>
          <w:rFonts w:asciiTheme="minorHAnsi" w:hAnsiTheme="minorHAnsi"/>
          <w:color w:val="auto"/>
          <w:sz w:val="24"/>
          <w:szCs w:val="24"/>
        </w:rPr>
        <w:t>. BUDGET CHANGES</w:t>
      </w:r>
      <w:bookmarkEnd w:id="86"/>
    </w:p>
    <w:p w:rsidR="001B0192" w:rsidRDefault="001B0192" w:rsidP="001B0192"/>
    <w:p w:rsidR="001B0192" w:rsidRPr="004255CC" w:rsidRDefault="001B0192" w:rsidP="001B0192">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sidRPr="002878FA">
        <w:rPr>
          <w:rFonts w:asciiTheme="minorHAnsi" w:hAnsiTheme="minorHAnsi"/>
          <w:sz w:val="24"/>
          <w:szCs w:val="24"/>
        </w:rPr>
        <w:t xml:space="preserve">The </w:t>
      </w:r>
      <w:r w:rsidR="00035A5F">
        <w:rPr>
          <w:rFonts w:asciiTheme="minorHAnsi" w:hAnsiTheme="minorHAnsi"/>
          <w:sz w:val="24"/>
          <w:szCs w:val="24"/>
        </w:rPr>
        <w:t>ARPA-E Contracting Officer</w:t>
      </w:r>
      <w:r>
        <w:rPr>
          <w:rFonts w:asciiTheme="minorHAnsi" w:hAnsiTheme="minorHAnsi"/>
          <w:sz w:val="24"/>
          <w:szCs w:val="24"/>
        </w:rPr>
        <w:t xml:space="preserve">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035A5F">
        <w:rPr>
          <w:rFonts w:asciiTheme="minorHAnsi" w:hAnsiTheme="minorHAnsi"/>
          <w:sz w:val="24"/>
          <w:szCs w:val="24"/>
        </w:rPr>
        <w:t>ARPA-E Contracting Officer</w:t>
      </w:r>
      <w:r>
        <w:rPr>
          <w:rFonts w:asciiTheme="minorHAnsi" w:hAnsiTheme="minorHAnsi"/>
          <w:sz w:val="24"/>
          <w:szCs w:val="24"/>
        </w:rPr>
        <w:t>.</w:t>
      </w:r>
    </w:p>
    <w:p w:rsidR="001B0192" w:rsidRPr="004255CC"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b</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Transfers of Funds</w:t>
      </w:r>
      <w:r w:rsidRPr="00F028B6">
        <w:rPr>
          <w:rFonts w:asciiTheme="minorHAnsi" w:hAnsiTheme="minorHAnsi"/>
          <w:sz w:val="24"/>
          <w:szCs w:val="24"/>
          <w:u w:val="single"/>
        </w:rPr>
        <w:t xml:space="preserve"> </w:t>
      </w:r>
      <w:r>
        <w:rPr>
          <w:rFonts w:asciiTheme="minorHAnsi" w:hAnsiTheme="minorHAnsi"/>
          <w:sz w:val="24"/>
          <w:szCs w:val="24"/>
          <w:u w:val="single"/>
        </w:rPr>
        <w:t>Among</w:t>
      </w:r>
      <w:r w:rsidRPr="00F028B6">
        <w:rPr>
          <w:rFonts w:asciiTheme="minorHAnsi" w:hAnsiTheme="minorHAnsi"/>
          <w:sz w:val="24"/>
          <w:szCs w:val="24"/>
          <w:u w:val="single"/>
        </w:rPr>
        <w:t xml:space="preserve"> Direct Cost Categories</w:t>
      </w:r>
      <w:r w:rsidRPr="004255CC">
        <w:rPr>
          <w:rFonts w:asciiTheme="minorHAnsi" w:hAnsiTheme="minorHAnsi"/>
          <w:sz w:val="24"/>
          <w:szCs w:val="24"/>
        </w:rPr>
        <w:t xml:space="preserve">  </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 </w:t>
      </w:r>
      <w:r w:rsidRPr="006F72CE">
        <w:rPr>
          <w:rFonts w:asciiTheme="minorHAnsi" w:hAnsiTheme="minorHAnsi"/>
          <w:sz w:val="24"/>
          <w:szCs w:val="24"/>
        </w:rPr>
        <w:t>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xceeds or is expected to exceed 25</w:t>
      </w:r>
      <w:r w:rsidRPr="006F72CE">
        <w:rPr>
          <w:rFonts w:asciiTheme="minorHAnsi" w:hAnsiTheme="minorHAnsi"/>
          <w:sz w:val="24"/>
          <w:szCs w:val="24"/>
        </w:rPr>
        <w:t xml:space="preserve"> percent of the total </w:t>
      </w:r>
      <w:r>
        <w:rPr>
          <w:rFonts w:asciiTheme="minorHAnsi" w:hAnsiTheme="minorHAnsi"/>
          <w:sz w:val="24"/>
          <w:szCs w:val="24"/>
        </w:rPr>
        <w:t xml:space="preserve">project cost, which is stated as “Total” in Block 12 to the Cover Page (Assistance Agreement Form) of this Award.  </w:t>
      </w:r>
    </w:p>
    <w:p w:rsidR="001B0192"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c</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 of Funds</w:t>
      </w:r>
      <w:r w:rsidRPr="00F028B6">
        <w:rPr>
          <w:rFonts w:asciiTheme="minorHAnsi" w:hAnsiTheme="minorHAnsi"/>
          <w:sz w:val="24"/>
          <w:szCs w:val="24"/>
          <w:u w:val="single"/>
        </w:rPr>
        <w:t xml:space="preserve"> Between Direct and Indirect Cost Categories</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w:t>
      </w:r>
      <w:r w:rsidRPr="006F72CE">
        <w:rPr>
          <w:rFonts w:asciiTheme="minorHAnsi" w:hAnsiTheme="minorHAnsi"/>
          <w:sz w:val="24"/>
          <w:szCs w:val="24"/>
        </w:rPr>
        <w:t xml:space="preserve"> tran</w:t>
      </w:r>
      <w:r>
        <w:rPr>
          <w:rFonts w:asciiTheme="minorHAnsi" w:hAnsiTheme="minorHAnsi"/>
          <w:sz w:val="24"/>
          <w:szCs w:val="24"/>
        </w:rPr>
        <w:t xml:space="preserve">sfer of funds </w:t>
      </w:r>
      <w:r w:rsidR="008C39FF">
        <w:rPr>
          <w:rFonts w:asciiTheme="minorHAnsi" w:hAnsiTheme="minorHAnsi"/>
          <w:sz w:val="24"/>
          <w:szCs w:val="24"/>
        </w:rPr>
        <w:t xml:space="preserve">from </w:t>
      </w:r>
      <w:r>
        <w:rPr>
          <w:rFonts w:asciiTheme="minorHAnsi" w:hAnsiTheme="minorHAnsi"/>
          <w:sz w:val="24"/>
          <w:szCs w:val="24"/>
        </w:rPr>
        <w:t xml:space="preserve">direct </w:t>
      </w:r>
      <w:r w:rsidR="008C39FF">
        <w:rPr>
          <w:rFonts w:asciiTheme="minorHAnsi" w:hAnsiTheme="minorHAnsi"/>
          <w:sz w:val="24"/>
          <w:szCs w:val="24"/>
        </w:rPr>
        <w:t xml:space="preserve">to </w:t>
      </w:r>
      <w:r>
        <w:rPr>
          <w:rFonts w:asciiTheme="minorHAnsi" w:hAnsiTheme="minorHAnsi"/>
          <w:sz w:val="24"/>
          <w:szCs w:val="24"/>
        </w:rPr>
        <w:t xml:space="preserve">indirect cost </w:t>
      </w:r>
      <w:r w:rsidRPr="006F72CE">
        <w:rPr>
          <w:rFonts w:asciiTheme="minorHAnsi" w:hAnsiTheme="minorHAnsi"/>
          <w:sz w:val="24"/>
          <w:szCs w:val="24"/>
        </w:rPr>
        <w:t>categories</w:t>
      </w:r>
      <w:r>
        <w:rPr>
          <w:rFonts w:asciiTheme="minorHAnsi" w:hAnsiTheme="minorHAnsi"/>
          <w:sz w:val="24"/>
          <w:szCs w:val="24"/>
        </w:rPr>
        <w:t xml:space="preserve">.  </w:t>
      </w:r>
    </w:p>
    <w:p w:rsidR="005D2A12" w:rsidRDefault="005D2A12" w:rsidP="0095181B">
      <w:pPr>
        <w:pStyle w:val="NoSpacing"/>
      </w:pPr>
    </w:p>
    <w:p w:rsidR="00E26DB5" w:rsidRDefault="009C7D1F" w:rsidP="00E26DB5">
      <w:pPr>
        <w:pStyle w:val="Heading2"/>
        <w:rPr>
          <w:rFonts w:asciiTheme="minorHAnsi" w:hAnsiTheme="minorHAnsi"/>
          <w:color w:val="auto"/>
          <w:sz w:val="24"/>
          <w:szCs w:val="24"/>
        </w:rPr>
      </w:pPr>
      <w:bookmarkStart w:id="87" w:name="_Toc420397610"/>
      <w:r>
        <w:rPr>
          <w:rFonts w:asciiTheme="minorHAnsi" w:hAnsiTheme="minorHAnsi"/>
          <w:color w:val="auto"/>
          <w:sz w:val="24"/>
          <w:szCs w:val="24"/>
        </w:rPr>
        <w:t>CLAUSE</w:t>
      </w:r>
      <w:r w:rsidR="00E26DB5">
        <w:rPr>
          <w:rFonts w:asciiTheme="minorHAnsi" w:hAnsiTheme="minorHAnsi"/>
          <w:color w:val="auto"/>
          <w:sz w:val="24"/>
          <w:szCs w:val="24"/>
        </w:rPr>
        <w:t xml:space="preserve"> 3</w:t>
      </w:r>
      <w:r w:rsidR="002C15DE">
        <w:rPr>
          <w:rFonts w:asciiTheme="minorHAnsi" w:hAnsiTheme="minorHAnsi"/>
          <w:color w:val="auto"/>
          <w:sz w:val="24"/>
          <w:szCs w:val="24"/>
        </w:rPr>
        <w:t>0</w:t>
      </w:r>
      <w:r w:rsidR="00E26DB5">
        <w:rPr>
          <w:rFonts w:asciiTheme="minorHAnsi" w:hAnsiTheme="minorHAnsi"/>
          <w:color w:val="auto"/>
          <w:sz w:val="24"/>
          <w:szCs w:val="24"/>
        </w:rPr>
        <w:t>. USE OF PROGRAM INCOME</w:t>
      </w:r>
      <w:bookmarkEnd w:id="87"/>
    </w:p>
    <w:p w:rsidR="00E26DB5" w:rsidRDefault="00E26DB5" w:rsidP="00E26DB5"/>
    <w:p w:rsidR="00B70A9B" w:rsidRDefault="002D3D11" w:rsidP="00B70A9B">
      <w:pPr>
        <w:rPr>
          <w:rFonts w:asciiTheme="minorHAnsi" w:hAnsiTheme="minorHAnsi"/>
          <w:sz w:val="24"/>
          <w:szCs w:val="24"/>
        </w:rPr>
      </w:pPr>
      <w:r>
        <w:rPr>
          <w:rFonts w:asciiTheme="minorHAnsi" w:hAnsiTheme="minorHAnsi"/>
          <w:sz w:val="24"/>
          <w:szCs w:val="24"/>
        </w:rPr>
        <w:t>If the Prime Recipient</w:t>
      </w:r>
      <w:r w:rsidR="00E26DB5">
        <w:rPr>
          <w:rFonts w:asciiTheme="minorHAnsi" w:hAnsiTheme="minorHAnsi"/>
          <w:sz w:val="24"/>
          <w:szCs w:val="24"/>
        </w:rPr>
        <w:t xml:space="preserve"> earn</w:t>
      </w:r>
      <w:r>
        <w:rPr>
          <w:rFonts w:asciiTheme="minorHAnsi" w:hAnsiTheme="minorHAnsi"/>
          <w:sz w:val="24"/>
          <w:szCs w:val="24"/>
        </w:rPr>
        <w:t>s</w:t>
      </w:r>
      <w:r w:rsidR="00E26DB5">
        <w:rPr>
          <w:rFonts w:asciiTheme="minorHAnsi" w:hAnsiTheme="minorHAnsi"/>
          <w:sz w:val="24"/>
          <w:szCs w:val="24"/>
        </w:rPr>
        <w:t xml:space="preserve"> program income during the period </w:t>
      </w:r>
      <w:r w:rsidR="00AB42FF">
        <w:rPr>
          <w:rFonts w:asciiTheme="minorHAnsi" w:hAnsiTheme="minorHAnsi"/>
          <w:sz w:val="24"/>
          <w:szCs w:val="24"/>
        </w:rPr>
        <w:t xml:space="preserve">of performance </w:t>
      </w:r>
      <w:r w:rsidR="00E26DB5">
        <w:rPr>
          <w:rFonts w:asciiTheme="minorHAnsi" w:hAnsiTheme="minorHAnsi"/>
          <w:sz w:val="24"/>
          <w:szCs w:val="24"/>
        </w:rPr>
        <w:t xml:space="preserve">as a result of this </w:t>
      </w:r>
      <w:r>
        <w:rPr>
          <w:rFonts w:asciiTheme="minorHAnsi" w:hAnsiTheme="minorHAnsi"/>
          <w:sz w:val="24"/>
          <w:szCs w:val="24"/>
        </w:rPr>
        <w:t>A</w:t>
      </w:r>
      <w:r w:rsidR="00E26DB5">
        <w:rPr>
          <w:rFonts w:asciiTheme="minorHAnsi" w:hAnsiTheme="minorHAnsi"/>
          <w:sz w:val="24"/>
          <w:szCs w:val="24"/>
        </w:rPr>
        <w:t xml:space="preserve">ward, </w:t>
      </w:r>
      <w:r>
        <w:rPr>
          <w:rFonts w:asciiTheme="minorHAnsi" w:hAnsiTheme="minorHAnsi"/>
          <w:sz w:val="24"/>
          <w:szCs w:val="24"/>
        </w:rPr>
        <w:t>it</w:t>
      </w:r>
      <w:r w:rsidR="00E26DB5">
        <w:rPr>
          <w:rFonts w:asciiTheme="minorHAnsi" w:hAnsiTheme="minorHAnsi"/>
          <w:sz w:val="24"/>
          <w:szCs w:val="24"/>
        </w:rPr>
        <w:t xml:space="preserve"> may use the program income</w:t>
      </w:r>
      <w:r w:rsidR="008030E3">
        <w:rPr>
          <w:rFonts w:asciiTheme="minorHAnsi" w:hAnsiTheme="minorHAnsi"/>
          <w:sz w:val="24"/>
          <w:szCs w:val="24"/>
        </w:rPr>
        <w:t xml:space="preserve"> as defined by 2 C.F.R. § 200.80</w:t>
      </w:r>
      <w:r w:rsidR="00E26DB5">
        <w:rPr>
          <w:rFonts w:asciiTheme="minorHAnsi" w:hAnsiTheme="minorHAnsi"/>
          <w:sz w:val="24"/>
          <w:szCs w:val="24"/>
        </w:rPr>
        <w:t xml:space="preserve"> to meet </w:t>
      </w:r>
      <w:r>
        <w:rPr>
          <w:rFonts w:asciiTheme="minorHAnsi" w:hAnsiTheme="minorHAnsi"/>
          <w:sz w:val="24"/>
          <w:szCs w:val="24"/>
        </w:rPr>
        <w:t>its</w:t>
      </w:r>
      <w:r w:rsidR="00E26DB5">
        <w:rPr>
          <w:rFonts w:asciiTheme="minorHAnsi" w:hAnsiTheme="minorHAnsi"/>
          <w:sz w:val="24"/>
          <w:szCs w:val="24"/>
        </w:rPr>
        <w:t xml:space="preserve"> cost sharing requirement.</w:t>
      </w:r>
      <w:r w:rsidR="008030E3">
        <w:rPr>
          <w:rFonts w:asciiTheme="minorHAnsi" w:hAnsiTheme="minorHAnsi"/>
          <w:sz w:val="24"/>
          <w:szCs w:val="24"/>
        </w:rPr>
        <w:t xml:space="preserve">  </w:t>
      </w:r>
    </w:p>
    <w:p w:rsidR="002E59CC" w:rsidRPr="00AD0C55" w:rsidRDefault="002E59CC" w:rsidP="00AD0C55">
      <w:pPr>
        <w:pStyle w:val="Heading1"/>
        <w:rPr>
          <w:rFonts w:asciiTheme="minorHAnsi" w:hAnsiTheme="minorHAnsi"/>
          <w:color w:val="auto"/>
          <w:sz w:val="24"/>
          <w:szCs w:val="24"/>
        </w:rPr>
      </w:pPr>
      <w:bookmarkStart w:id="88" w:name="_Toc420397611"/>
      <w:r w:rsidRPr="00B70A9B">
        <w:rPr>
          <w:rFonts w:asciiTheme="minorHAnsi" w:hAnsiTheme="minorHAnsi"/>
          <w:color w:val="auto"/>
          <w:sz w:val="24"/>
          <w:szCs w:val="24"/>
        </w:rPr>
        <w:t xml:space="preserve">SUBPART C. MISCELLANEOUS </w:t>
      </w:r>
      <w:r w:rsidR="009C7D1F">
        <w:rPr>
          <w:rFonts w:asciiTheme="minorHAnsi" w:hAnsiTheme="minorHAnsi"/>
          <w:color w:val="auto"/>
          <w:sz w:val="24"/>
          <w:szCs w:val="24"/>
        </w:rPr>
        <w:t>CLAUSE</w:t>
      </w:r>
      <w:r w:rsidRPr="00B70A9B">
        <w:rPr>
          <w:rFonts w:asciiTheme="minorHAnsi" w:hAnsiTheme="minorHAnsi"/>
          <w:color w:val="auto"/>
          <w:sz w:val="24"/>
          <w:szCs w:val="24"/>
        </w:rPr>
        <w:t>S</w:t>
      </w:r>
      <w:bookmarkEnd w:id="88"/>
    </w:p>
    <w:p w:rsidR="005D2A12" w:rsidRDefault="005D2A12" w:rsidP="0095181B">
      <w:pPr>
        <w:pStyle w:val="NoSpacing"/>
      </w:pPr>
    </w:p>
    <w:p w:rsidR="002E59CC" w:rsidRDefault="009C7D1F" w:rsidP="002E59CC">
      <w:pPr>
        <w:pStyle w:val="Heading2"/>
        <w:rPr>
          <w:rFonts w:asciiTheme="minorHAnsi" w:hAnsiTheme="minorHAnsi"/>
          <w:color w:val="auto"/>
          <w:sz w:val="24"/>
          <w:szCs w:val="24"/>
        </w:rPr>
      </w:pPr>
      <w:bookmarkStart w:id="89" w:name="_Toc420397612"/>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1</w:t>
      </w:r>
      <w:r w:rsidR="002E59CC">
        <w:rPr>
          <w:rFonts w:asciiTheme="minorHAnsi" w:hAnsiTheme="minorHAnsi"/>
          <w:color w:val="auto"/>
          <w:sz w:val="24"/>
          <w:szCs w:val="24"/>
        </w:rPr>
        <w:t>. FELONY CONVICTION AND FEDERAL TAX LIABILITY ASSURANCES</w:t>
      </w:r>
      <w:bookmarkEnd w:id="89"/>
    </w:p>
    <w:p w:rsidR="002E59CC" w:rsidRPr="0095181B" w:rsidRDefault="002E59CC" w:rsidP="0095181B">
      <w:pPr>
        <w:rPr>
          <w:rFonts w:ascii="Calibri" w:hAnsi="Calibri"/>
          <w:i/>
          <w:iCs/>
          <w:sz w:val="24"/>
          <w:szCs w:val="24"/>
        </w:rPr>
      </w:pPr>
    </w:p>
    <w:p w:rsidR="002E59CC" w:rsidRDefault="002E59CC" w:rsidP="002E59CC">
      <w:pPr>
        <w:pStyle w:val="Default"/>
        <w:rPr>
          <w:rFonts w:ascii="Calibri" w:hAnsi="Calibri"/>
        </w:rPr>
      </w:pPr>
      <w:r>
        <w:rPr>
          <w:rFonts w:ascii="Calibri" w:hAnsi="Calibri"/>
        </w:rPr>
        <w:lastRenderedPageBreak/>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2E59CC" w:rsidRDefault="002E59CC" w:rsidP="002E59CC">
      <w:pPr>
        <w:pStyle w:val="Default"/>
        <w:rPr>
          <w:rFonts w:ascii="Calibri" w:hAnsi="Calibri"/>
        </w:rPr>
      </w:pPr>
    </w:p>
    <w:p w:rsidR="005D2A12" w:rsidRPr="0095181B" w:rsidRDefault="002E59CC" w:rsidP="0095181B">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95181B" w:rsidRDefault="0095181B" w:rsidP="0095181B">
      <w:pPr>
        <w:pStyle w:val="NoSpacing"/>
      </w:pPr>
    </w:p>
    <w:p w:rsidR="00B70A9B" w:rsidRDefault="009C7D1F" w:rsidP="00AD0C55">
      <w:pPr>
        <w:pStyle w:val="Heading2"/>
        <w:rPr>
          <w:rFonts w:asciiTheme="minorHAnsi" w:hAnsiTheme="minorHAnsi"/>
          <w:color w:val="auto"/>
          <w:sz w:val="24"/>
          <w:szCs w:val="24"/>
        </w:rPr>
      </w:pPr>
      <w:bookmarkStart w:id="90" w:name="_Toc420397613"/>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2</w:t>
      </w:r>
      <w:r w:rsidR="00AD0C55">
        <w:rPr>
          <w:rFonts w:asciiTheme="minorHAnsi" w:hAnsiTheme="minorHAnsi"/>
          <w:color w:val="auto"/>
          <w:sz w:val="24"/>
          <w:szCs w:val="24"/>
        </w:rPr>
        <w:t>. NON-ASSIGNABILITY</w:t>
      </w:r>
      <w:bookmarkEnd w:id="90"/>
    </w:p>
    <w:p w:rsidR="00AD0C55" w:rsidRDefault="00AD0C55" w:rsidP="00AD0C55"/>
    <w:p w:rsidR="003E5D60" w:rsidRPr="00E76A32" w:rsidRDefault="003E5D60" w:rsidP="003E5D60">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sidR="00035A5F">
        <w:rPr>
          <w:rFonts w:asciiTheme="minorHAnsi" w:hAnsiTheme="minorHAnsi"/>
          <w:sz w:val="24"/>
          <w:szCs w:val="24"/>
        </w:rPr>
        <w:t>ARPA-E Contracting Officer</w:t>
      </w:r>
      <w:r w:rsidRPr="00E76A32">
        <w:rPr>
          <w:rFonts w:asciiTheme="minorHAnsi" w:hAnsiTheme="minorHAnsi"/>
          <w:sz w:val="24"/>
          <w:szCs w:val="24"/>
        </w:rPr>
        <w:t xml:space="preserve">. </w:t>
      </w:r>
    </w:p>
    <w:p w:rsidR="00205754" w:rsidRPr="00205754" w:rsidRDefault="00205754" w:rsidP="00986886">
      <w:pPr>
        <w:pStyle w:val="Heading2"/>
        <w:rPr>
          <w:rFonts w:asciiTheme="minorHAnsi" w:hAnsiTheme="minorHAnsi"/>
          <w:color w:val="auto"/>
          <w:sz w:val="8"/>
          <w:szCs w:val="24"/>
        </w:rPr>
      </w:pPr>
    </w:p>
    <w:p w:rsidR="00986886" w:rsidRDefault="009C7D1F" w:rsidP="00986886">
      <w:pPr>
        <w:pStyle w:val="Heading2"/>
        <w:rPr>
          <w:rFonts w:asciiTheme="minorHAnsi" w:hAnsiTheme="minorHAnsi"/>
          <w:color w:val="auto"/>
          <w:sz w:val="24"/>
          <w:szCs w:val="24"/>
        </w:rPr>
      </w:pPr>
      <w:bookmarkStart w:id="91" w:name="_Toc420397614"/>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3</w:t>
      </w:r>
      <w:r w:rsidR="00986886">
        <w:rPr>
          <w:rFonts w:asciiTheme="minorHAnsi" w:hAnsiTheme="minorHAnsi"/>
          <w:color w:val="auto"/>
          <w:sz w:val="24"/>
          <w:szCs w:val="24"/>
        </w:rPr>
        <w:t xml:space="preserve">. </w:t>
      </w:r>
      <w:r w:rsidR="004B14CB">
        <w:rPr>
          <w:rFonts w:asciiTheme="minorHAnsi" w:hAnsiTheme="minorHAnsi"/>
          <w:color w:val="auto"/>
          <w:sz w:val="24"/>
          <w:szCs w:val="24"/>
        </w:rPr>
        <w:t>NONDISCLOSURE AND CONFIDENTIALITY AGREEMENTS ASSURANCES</w:t>
      </w:r>
      <w:bookmarkEnd w:id="91"/>
    </w:p>
    <w:p w:rsidR="004B14CB" w:rsidRDefault="004B14CB" w:rsidP="004B14CB"/>
    <w:p w:rsidR="00040854" w:rsidRPr="00040854" w:rsidRDefault="00040854" w:rsidP="00040854">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rsidR="00040854" w:rsidRDefault="00040854">
      <w:pPr>
        <w:widowControl/>
        <w:autoSpaceDE/>
        <w:autoSpaceDN/>
        <w:adjustRightInd/>
        <w:spacing w:after="200" w:line="276" w:lineRule="auto"/>
      </w:pPr>
    </w:p>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6D25EA" w:rsidRDefault="006D25EA" w:rsidP="006D25EA">
      <w:pPr>
        <w:pStyle w:val="Heading1"/>
        <w:jc w:val="center"/>
        <w:rPr>
          <w:rFonts w:asciiTheme="minorHAnsi" w:hAnsiTheme="minorHAnsi"/>
          <w:sz w:val="48"/>
          <w:szCs w:val="48"/>
        </w:rPr>
      </w:pPr>
      <w:bookmarkStart w:id="92" w:name="_Toc306576909"/>
      <w:bookmarkStart w:id="93" w:name="_Toc306577045"/>
      <w:bookmarkStart w:id="94" w:name="_Toc306699368"/>
      <w:bookmarkStart w:id="95" w:name="_Toc306714759"/>
      <w:bookmarkStart w:id="96" w:name="_Toc306733941"/>
      <w:bookmarkStart w:id="97" w:name="_Toc306737555"/>
      <w:bookmarkStart w:id="98" w:name="_Toc394935397"/>
      <w:bookmarkStart w:id="99" w:name="_Toc420397615"/>
      <w:r w:rsidRPr="00F028B6">
        <w:rPr>
          <w:rFonts w:asciiTheme="minorHAnsi" w:hAnsiTheme="minorHAnsi"/>
          <w:color w:val="auto"/>
          <w:sz w:val="48"/>
          <w:szCs w:val="48"/>
        </w:rPr>
        <w:t>APPENDIX A:</w:t>
      </w:r>
      <w:bookmarkEnd w:id="92"/>
      <w:bookmarkEnd w:id="93"/>
      <w:bookmarkEnd w:id="94"/>
      <w:bookmarkEnd w:id="95"/>
      <w:bookmarkEnd w:id="96"/>
      <w:bookmarkEnd w:id="97"/>
      <w:bookmarkEnd w:id="98"/>
      <w:bookmarkEnd w:id="99"/>
    </w:p>
    <w:p w:rsidR="006D25EA"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bookmarkStart w:id="100" w:name="_Toc306576910"/>
      <w:r w:rsidRPr="00F028B6">
        <w:rPr>
          <w:rFonts w:asciiTheme="minorHAnsi" w:hAnsiTheme="minorHAnsi"/>
          <w:b/>
          <w:sz w:val="48"/>
          <w:szCs w:val="48"/>
        </w:rPr>
        <w:t>DEFINITIONS</w:t>
      </w:r>
      <w:bookmarkEnd w:id="100"/>
    </w:p>
    <w:p w:rsidR="006D25EA" w:rsidRDefault="006D25EA" w:rsidP="006D25EA">
      <w:pPr>
        <w:rPr>
          <w:rFonts w:asciiTheme="minorHAnsi" w:hAnsiTheme="minorHAnsi"/>
          <w:b/>
          <w:sz w:val="24"/>
          <w:szCs w:val="24"/>
        </w:rPr>
      </w:pPr>
    </w:p>
    <w:p w:rsidR="006D25EA" w:rsidRDefault="006D25EA" w:rsidP="006D25EA">
      <w:pPr>
        <w:rPr>
          <w:rFonts w:asciiTheme="minorHAnsi" w:hAnsiTheme="minorHAnsi"/>
          <w:b/>
          <w:sz w:val="24"/>
          <w:szCs w:val="24"/>
        </w:rPr>
      </w:pPr>
    </w:p>
    <w:p w:rsidR="006D25EA" w:rsidRPr="00C51224" w:rsidRDefault="006D25EA" w:rsidP="006D25EA">
      <w:pPr>
        <w:rPr>
          <w:rFonts w:asciiTheme="minorHAnsi" w:hAnsiTheme="minorHAnsi"/>
          <w:i/>
          <w:sz w:val="24"/>
          <w:szCs w:val="24"/>
        </w:rPr>
      </w:pPr>
      <w:r w:rsidRPr="00F028B6">
        <w:rPr>
          <w:rFonts w:asciiTheme="minorHAnsi" w:hAnsiTheme="minorHAnsi"/>
          <w:i/>
          <w:sz w:val="24"/>
          <w:szCs w:val="24"/>
        </w:rPr>
        <w:t xml:space="preserve">The terms defined in </w:t>
      </w:r>
      <w:r w:rsidR="008006BF">
        <w:rPr>
          <w:rFonts w:asciiTheme="minorHAnsi" w:hAnsiTheme="minorHAnsi"/>
          <w:i/>
          <w:sz w:val="24"/>
          <w:szCs w:val="24"/>
        </w:rPr>
        <w:t>2</w:t>
      </w:r>
      <w:r w:rsidR="008006BF" w:rsidRPr="00F028B6">
        <w:rPr>
          <w:rFonts w:asciiTheme="minorHAnsi" w:hAnsiTheme="minorHAnsi"/>
          <w:i/>
          <w:sz w:val="24"/>
          <w:szCs w:val="24"/>
        </w:rPr>
        <w:t xml:space="preserve"> </w:t>
      </w:r>
      <w:r w:rsidRPr="00F028B6">
        <w:rPr>
          <w:rFonts w:asciiTheme="minorHAnsi" w:hAnsiTheme="minorHAnsi"/>
          <w:i/>
          <w:sz w:val="24"/>
          <w:szCs w:val="24"/>
        </w:rPr>
        <w:t xml:space="preserve">C.F.R. </w:t>
      </w:r>
      <w:r w:rsidR="008006BF">
        <w:rPr>
          <w:rFonts w:asciiTheme="minorHAnsi" w:hAnsiTheme="minorHAnsi"/>
          <w:i/>
          <w:sz w:val="24"/>
          <w:szCs w:val="24"/>
        </w:rPr>
        <w:t>Part</w:t>
      </w:r>
      <w:r w:rsidR="008006BF" w:rsidRPr="00F028B6">
        <w:rPr>
          <w:rFonts w:asciiTheme="minorHAnsi" w:hAnsiTheme="minorHAnsi"/>
          <w:i/>
          <w:sz w:val="24"/>
          <w:szCs w:val="24"/>
        </w:rPr>
        <w:t xml:space="preserve"> </w:t>
      </w:r>
      <w:r w:rsidR="008006BF">
        <w:rPr>
          <w:rFonts w:asciiTheme="minorHAnsi" w:hAnsiTheme="minorHAnsi"/>
          <w:i/>
          <w:sz w:val="24"/>
          <w:szCs w:val="24"/>
        </w:rPr>
        <w:t>200, Subpart A</w:t>
      </w:r>
      <w:r w:rsidR="005D474F">
        <w:rPr>
          <w:rFonts w:asciiTheme="minorHAnsi" w:hAnsiTheme="minorHAnsi"/>
          <w:i/>
          <w:sz w:val="24"/>
          <w:szCs w:val="24"/>
        </w:rPr>
        <w:t xml:space="preserve"> and this Appendix apply to this Award.</w:t>
      </w: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6D25EA" w:rsidRDefault="006D25EA" w:rsidP="006D25EA">
      <w:pPr>
        <w:rPr>
          <w:rFonts w:asciiTheme="minorHAnsi" w:hAnsiTheme="minorHAnsi"/>
          <w:sz w:val="24"/>
          <w:szCs w:val="24"/>
        </w:rPr>
      </w:pPr>
      <w:bookmarkStart w:id="101"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01"/>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2"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02"/>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3"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622ABD">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03"/>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4"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7D23F7">
        <w:rPr>
          <w:rFonts w:asciiTheme="minorHAnsi" w:hAnsiTheme="minorHAnsi"/>
          <w:sz w:val="24"/>
          <w:szCs w:val="24"/>
        </w:rPr>
        <w:t>6302-</w:t>
      </w:r>
      <w:r w:rsidRPr="00F028B6">
        <w:rPr>
          <w:rFonts w:asciiTheme="minorHAnsi" w:hAnsiTheme="minorHAnsi"/>
          <w:sz w:val="24"/>
          <w:szCs w:val="24"/>
        </w:rPr>
        <w:t xml:space="preserve">6305, is used to enter into </w:t>
      </w:r>
      <w:r w:rsidR="007D23F7">
        <w:rPr>
          <w:rFonts w:asciiTheme="minorHAnsi" w:hAnsiTheme="minorHAnsi"/>
          <w:sz w:val="24"/>
          <w:szCs w:val="24"/>
        </w:rPr>
        <w:t xml:space="preserve">a </w:t>
      </w:r>
      <w:r w:rsidRPr="00F028B6">
        <w:rPr>
          <w:rFonts w:asciiTheme="minorHAnsi" w:hAnsiTheme="minorHAnsi"/>
          <w:sz w:val="24"/>
          <w:szCs w:val="24"/>
        </w:rPr>
        <w:t>relationship</w:t>
      </w:r>
      <w:r w:rsidR="007D23F7">
        <w:rPr>
          <w:rFonts w:asciiTheme="minorHAnsi" w:hAnsiTheme="minorHAnsi"/>
          <w:sz w:val="24"/>
          <w:szCs w:val="24"/>
        </w:rPr>
        <w:t xml:space="preserve">, the principle purpose of which is to transfer anything </w:t>
      </w:r>
      <w:r w:rsidR="00E7322C">
        <w:rPr>
          <w:rFonts w:asciiTheme="minorHAnsi" w:hAnsiTheme="minorHAnsi"/>
          <w:sz w:val="24"/>
          <w:szCs w:val="24"/>
        </w:rPr>
        <w:t>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04"/>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05"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05"/>
      <w:r>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6"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06"/>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7"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07"/>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8"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08"/>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09"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E7322C">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sidR="00E7322C">
        <w:rPr>
          <w:rFonts w:asciiTheme="minorHAnsi" w:hAnsiTheme="minorHAnsi"/>
          <w:sz w:val="24"/>
          <w:szCs w:val="24"/>
        </w:rPr>
        <w:t xml:space="preserve">per unit </w:t>
      </w:r>
      <w:r w:rsidRPr="00F028B6">
        <w:rPr>
          <w:rFonts w:asciiTheme="minorHAnsi" w:hAnsiTheme="minorHAnsi"/>
          <w:sz w:val="24"/>
          <w:szCs w:val="24"/>
        </w:rPr>
        <w:t xml:space="preserve">acquisition cost </w:t>
      </w:r>
      <w:r w:rsidR="00E7322C">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sidR="00E7322C">
        <w:rPr>
          <w:rFonts w:asciiTheme="minorHAnsi" w:hAnsiTheme="minorHAnsi"/>
          <w:sz w:val="24"/>
          <w:szCs w:val="24"/>
        </w:rPr>
        <w:t>r</w:t>
      </w:r>
      <w:r w:rsidRPr="00F028B6">
        <w:rPr>
          <w:rFonts w:asciiTheme="minorHAnsi" w:hAnsiTheme="minorHAnsi"/>
          <w:sz w:val="24"/>
          <w:szCs w:val="24"/>
        </w:rPr>
        <w:t xml:space="preserve"> $5,000.</w:t>
      </w:r>
      <w:bookmarkEnd w:id="109"/>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0"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E87E5C">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10"/>
    </w:p>
    <w:p w:rsidR="003858F0" w:rsidRDefault="003858F0" w:rsidP="006D25EA">
      <w:pPr>
        <w:rPr>
          <w:rFonts w:asciiTheme="minorHAnsi" w:hAnsiTheme="minorHAnsi"/>
          <w:i/>
          <w:sz w:val="24"/>
          <w:szCs w:val="24"/>
        </w:rPr>
      </w:pPr>
      <w:bookmarkStart w:id="111" w:name="_Toc306348278"/>
    </w:p>
    <w:p w:rsidR="006D25EA" w:rsidRDefault="006D25EA" w:rsidP="006D25EA">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11"/>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2"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9213F0">
        <w:rPr>
          <w:rFonts w:asciiTheme="minorHAnsi" w:hAnsiTheme="minorHAnsi"/>
          <w:sz w:val="24"/>
          <w:szCs w:val="24"/>
        </w:rPr>
        <w:t xml:space="preserve">a </w:t>
      </w:r>
      <w:r w:rsidRPr="00F028B6">
        <w:rPr>
          <w:rFonts w:asciiTheme="minorHAnsi" w:hAnsiTheme="minorHAnsi"/>
          <w:sz w:val="24"/>
          <w:szCs w:val="24"/>
        </w:rPr>
        <w:t xml:space="preserve">common or joint </w:t>
      </w:r>
      <w:r w:rsidR="009213F0">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sidR="009213F0">
        <w:rPr>
          <w:rFonts w:asciiTheme="minorHAnsi" w:hAnsiTheme="minorHAnsi"/>
          <w:sz w:val="24"/>
          <w:szCs w:val="24"/>
        </w:rPr>
        <w:t>not</w:t>
      </w:r>
      <w:r w:rsidR="00BC7130">
        <w:rPr>
          <w:rFonts w:asciiTheme="minorHAnsi" w:hAnsiTheme="minorHAnsi"/>
          <w:sz w:val="24"/>
          <w:szCs w:val="24"/>
        </w:rPr>
        <w:t xml:space="preserve"> </w:t>
      </w:r>
      <w:r w:rsidRPr="00F028B6">
        <w:rPr>
          <w:rFonts w:asciiTheme="minorHAnsi" w:hAnsiTheme="minorHAnsi"/>
          <w:sz w:val="24"/>
          <w:szCs w:val="24"/>
        </w:rPr>
        <w:t xml:space="preserve">readily </w:t>
      </w:r>
      <w:r w:rsidR="009213F0">
        <w:rPr>
          <w:rFonts w:asciiTheme="minorHAnsi" w:hAnsiTheme="minorHAnsi"/>
          <w:sz w:val="24"/>
          <w:szCs w:val="24"/>
        </w:rPr>
        <w:t xml:space="preserve">assignable to the cost objectives specifically benefitted without effort disproportionate to the results achieved.  </w:t>
      </w:r>
      <w:bookmarkEnd w:id="112"/>
    </w:p>
    <w:p w:rsidR="003858F0" w:rsidRDefault="003858F0" w:rsidP="006D25EA">
      <w:pPr>
        <w:rPr>
          <w:rFonts w:asciiTheme="minorHAnsi" w:hAnsiTheme="minorHAnsi"/>
          <w:i/>
          <w:sz w:val="24"/>
          <w:szCs w:val="24"/>
        </w:rPr>
      </w:pPr>
      <w:bookmarkStart w:id="113" w:name="_Toc306348281"/>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13"/>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4"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114"/>
    </w:p>
    <w:p w:rsidR="006D25EA" w:rsidRDefault="006D25EA" w:rsidP="006D25EA">
      <w:pPr>
        <w:rPr>
          <w:rFonts w:asciiTheme="minorHAnsi" w:hAnsiTheme="minorHAnsi"/>
          <w:sz w:val="24"/>
          <w:szCs w:val="24"/>
        </w:rPr>
      </w:pPr>
    </w:p>
    <w:p w:rsidR="006D25EA" w:rsidRDefault="009213F0" w:rsidP="006D25EA">
      <w:pPr>
        <w:rPr>
          <w:rFonts w:asciiTheme="minorHAnsi" w:hAnsiTheme="minorHAnsi"/>
          <w:sz w:val="24"/>
          <w:szCs w:val="24"/>
        </w:rPr>
      </w:pPr>
      <w:bookmarkStart w:id="115"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w:t>
      </w:r>
      <w:r w:rsidR="006D25EA" w:rsidRPr="00F028B6">
        <w:rPr>
          <w:rFonts w:asciiTheme="minorHAnsi" w:hAnsiTheme="minorHAnsi"/>
          <w:i/>
          <w:sz w:val="24"/>
          <w:szCs w:val="24"/>
        </w:rPr>
        <w:t xml:space="preserve">property </w:t>
      </w:r>
      <w:r>
        <w:rPr>
          <w:rFonts w:asciiTheme="minorHAnsi" w:hAnsiTheme="minorHAnsi"/>
          <w:i/>
          <w:sz w:val="24"/>
          <w:szCs w:val="24"/>
        </w:rPr>
        <w:t xml:space="preserve">is property having no physical existence, such as </w:t>
      </w:r>
      <w:r w:rsidR="006D25EA" w:rsidRPr="00F028B6">
        <w:rPr>
          <w:rFonts w:asciiTheme="minorHAnsi" w:hAnsiTheme="minorHAnsi"/>
          <w:sz w:val="24"/>
          <w:szCs w:val="24"/>
        </w:rPr>
        <w:t xml:space="preserve">trademarks, copyrights, </w:t>
      </w:r>
      <w:r w:rsidR="008901F4">
        <w:rPr>
          <w:rFonts w:asciiTheme="minorHAnsi" w:hAnsiTheme="minorHAnsi"/>
          <w:sz w:val="24"/>
          <w:szCs w:val="24"/>
        </w:rPr>
        <w:t>patents and patent applications and property, such as loans, notes and other federal debt instruments, lease agreements, stock and other instruments of property ownership.</w:t>
      </w:r>
      <w:bookmarkEnd w:id="115"/>
      <w:r w:rsidR="006D25EA" w:rsidRPr="00F028B6">
        <w:rPr>
          <w:rFonts w:asciiTheme="minorHAnsi" w:hAnsiTheme="minorHAnsi"/>
          <w:sz w:val="24"/>
          <w:szCs w:val="24"/>
        </w:rPr>
        <w:tab/>
      </w:r>
    </w:p>
    <w:p w:rsidR="003858F0" w:rsidRDefault="003858F0" w:rsidP="006D25EA">
      <w:pPr>
        <w:rPr>
          <w:rFonts w:asciiTheme="minorHAnsi" w:hAnsiTheme="minorHAnsi"/>
          <w:i/>
          <w:sz w:val="24"/>
          <w:szCs w:val="24"/>
        </w:rPr>
      </w:pPr>
      <w:bookmarkStart w:id="116" w:name="_Toc306348284"/>
    </w:p>
    <w:p w:rsidR="006D25EA" w:rsidRDefault="006D25EA" w:rsidP="006D25EA">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16"/>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7"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8901F4">
        <w:rPr>
          <w:rFonts w:asciiTheme="minorHAnsi" w:hAnsiTheme="minorHAnsi"/>
          <w:sz w:val="24"/>
          <w:szCs w:val="24"/>
        </w:rPr>
        <w:t>association</w:t>
      </w:r>
      <w:r w:rsidRPr="00F028B6">
        <w:rPr>
          <w:rFonts w:asciiTheme="minorHAnsi" w:hAnsiTheme="minorHAnsi"/>
          <w:sz w:val="24"/>
          <w:szCs w:val="24"/>
        </w:rPr>
        <w:t xml:space="preserve">, </w:t>
      </w:r>
      <w:r w:rsidR="008901F4">
        <w:rPr>
          <w:rFonts w:asciiTheme="minorHAnsi" w:hAnsiTheme="minorHAnsi"/>
          <w:sz w:val="24"/>
          <w:szCs w:val="24"/>
        </w:rPr>
        <w:t xml:space="preserve">cooperative, </w:t>
      </w:r>
      <w:r w:rsidRPr="00F028B6">
        <w:rPr>
          <w:rFonts w:asciiTheme="minorHAnsi" w:hAnsiTheme="minorHAnsi"/>
          <w:sz w:val="24"/>
          <w:szCs w:val="24"/>
        </w:rPr>
        <w:t xml:space="preserve">or </w:t>
      </w:r>
      <w:r w:rsidR="008901F4">
        <w:rPr>
          <w:rFonts w:asciiTheme="minorHAnsi" w:hAnsiTheme="minorHAnsi"/>
          <w:sz w:val="24"/>
          <w:szCs w:val="24"/>
        </w:rPr>
        <w:t>other organization, not including Institutions of Higher Education,</w:t>
      </w:r>
      <w:r w:rsidR="008901F4" w:rsidRPr="00F028B6">
        <w:rPr>
          <w:rFonts w:asciiTheme="minorHAnsi" w:hAnsiTheme="minorHAnsi"/>
          <w:sz w:val="24"/>
          <w:szCs w:val="24"/>
        </w:rPr>
        <w:t xml:space="preserve"> </w:t>
      </w:r>
      <w:r w:rsidRPr="00F028B6">
        <w:rPr>
          <w:rFonts w:asciiTheme="minorHAnsi" w:hAnsiTheme="minorHAnsi"/>
          <w:sz w:val="24"/>
          <w:szCs w:val="24"/>
        </w:rPr>
        <w:t xml:space="preserve">which is </w:t>
      </w:r>
      <w:r w:rsidR="008901F4">
        <w:rPr>
          <w:rFonts w:asciiTheme="minorHAnsi" w:hAnsiTheme="minorHAnsi"/>
          <w:sz w:val="24"/>
          <w:szCs w:val="24"/>
        </w:rPr>
        <w:t>operated primarily for scientific, educational, service, charitable, or similar purpose in the public interest</w:t>
      </w:r>
      <w:r w:rsidR="007837A1">
        <w:rPr>
          <w:rFonts w:asciiTheme="minorHAnsi" w:hAnsiTheme="minorHAnsi"/>
          <w:sz w:val="24"/>
          <w:szCs w:val="24"/>
        </w:rPr>
        <w:t>; not organized primarily for profit; and uses net proceeds to maintain, improve, or expand the operation of the organization.</w:t>
      </w:r>
      <w:r w:rsidR="007837A1" w:rsidRPr="00F028B6" w:rsidDel="007837A1">
        <w:rPr>
          <w:rFonts w:asciiTheme="minorHAnsi" w:hAnsiTheme="minorHAnsi"/>
          <w:sz w:val="24"/>
          <w:szCs w:val="24"/>
        </w:rPr>
        <w:t xml:space="preserve"> </w:t>
      </w:r>
      <w:bookmarkEnd w:id="117"/>
    </w:p>
    <w:p w:rsidR="003858F0" w:rsidRDefault="003858F0" w:rsidP="006D25EA">
      <w:pPr>
        <w:rPr>
          <w:rFonts w:asciiTheme="minorHAnsi" w:hAnsiTheme="minorHAnsi"/>
          <w:i/>
          <w:sz w:val="24"/>
          <w:szCs w:val="24"/>
        </w:rPr>
      </w:pPr>
      <w:bookmarkStart w:id="118" w:name="_Toc306348286"/>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18"/>
      <w:r>
        <w:rPr>
          <w:rFonts w:asciiTheme="minorHAnsi" w:hAnsiTheme="minorHAnsi"/>
          <w:sz w:val="24"/>
          <w:szCs w:val="24"/>
        </w:rPr>
        <w:t>under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9"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19"/>
      <w:r>
        <w:rPr>
          <w:rFonts w:asciiTheme="minorHAnsi" w:hAnsiTheme="minorHAnsi"/>
          <w:sz w:val="24"/>
          <w:szCs w:val="24"/>
        </w:rPr>
        <w:t>.</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0" w:name="_Toc306348288"/>
      <w:r w:rsidRPr="00F028B6">
        <w:rPr>
          <w:rFonts w:asciiTheme="minorHAnsi" w:hAnsiTheme="minorHAnsi"/>
          <w:i/>
          <w:sz w:val="24"/>
          <w:szCs w:val="24"/>
        </w:rPr>
        <w:t>Period</w:t>
      </w:r>
      <w:r w:rsidR="007837A1">
        <w:rPr>
          <w:rFonts w:asciiTheme="minorHAnsi" w:hAnsiTheme="minorHAnsi"/>
          <w:i/>
          <w:sz w:val="24"/>
          <w:szCs w:val="24"/>
        </w:rPr>
        <w:t xml:space="preserve"> of Performance</w:t>
      </w:r>
      <w:r w:rsidRPr="00F028B6">
        <w:rPr>
          <w:rFonts w:asciiTheme="minorHAnsi" w:hAnsiTheme="minorHAnsi"/>
          <w:sz w:val="24"/>
          <w:szCs w:val="24"/>
        </w:rPr>
        <w:t xml:space="preserve"> </w:t>
      </w:r>
      <w:bookmarkEnd w:id="120"/>
      <w:r>
        <w:rPr>
          <w:rFonts w:asciiTheme="minorHAnsi" w:hAnsiTheme="minorHAnsi"/>
          <w:sz w:val="24"/>
          <w:szCs w:val="24"/>
        </w:rPr>
        <w:t>is defined</w:t>
      </w:r>
      <w:r w:rsidR="00E8616C">
        <w:rPr>
          <w:rFonts w:asciiTheme="minorHAnsi" w:hAnsiTheme="minorHAnsi"/>
          <w:sz w:val="24"/>
          <w:szCs w:val="24"/>
        </w:rPr>
        <w:t xml:space="preserve"> as the time during which t</w:t>
      </w:r>
      <w:r w:rsidR="004B614C">
        <w:rPr>
          <w:rFonts w:asciiTheme="minorHAnsi" w:hAnsiTheme="minorHAnsi"/>
          <w:sz w:val="24"/>
          <w:szCs w:val="24"/>
        </w:rPr>
        <w:t>he non-F</w:t>
      </w:r>
      <w:r w:rsidR="00124112">
        <w:rPr>
          <w:rFonts w:asciiTheme="minorHAnsi" w:hAnsiTheme="minorHAnsi"/>
          <w:sz w:val="24"/>
          <w:szCs w:val="24"/>
        </w:rPr>
        <w:t>ederal entity may incur</w:t>
      </w:r>
      <w:r w:rsidR="00E8616C">
        <w:rPr>
          <w:rFonts w:asciiTheme="minorHAnsi" w:hAnsiTheme="minorHAnsi"/>
          <w:sz w:val="24"/>
          <w:szCs w:val="24"/>
        </w:rPr>
        <w:t xml:space="preserve"> new obligations to carry out the work authorized under the federal award</w:t>
      </w:r>
      <w:r>
        <w:rPr>
          <w:rFonts w:asciiTheme="minorHAnsi" w:hAnsiTheme="minorHAnsi"/>
          <w:sz w:val="24"/>
          <w:szCs w:val="24"/>
        </w:rPr>
        <w:t>.</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i/>
          <w:sz w:val="24"/>
          <w:szCs w:val="24"/>
        </w:rPr>
      </w:pPr>
      <w:bookmarkStart w:id="121"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21"/>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2"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22"/>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3"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23"/>
      <w:r>
        <w:rPr>
          <w:rFonts w:asciiTheme="minorHAnsi" w:hAnsiTheme="minorHAnsi"/>
          <w:sz w:val="24"/>
          <w:szCs w:val="24"/>
        </w:rPr>
        <w:t>individual or entity identified in Block 5 of the Cover Page (Assistance Agreement Form) to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4" w:name="_Toc306348295"/>
      <w:r w:rsidRPr="00F028B6">
        <w:rPr>
          <w:rFonts w:asciiTheme="minorHAnsi" w:hAnsiTheme="minorHAnsi"/>
          <w:i/>
          <w:sz w:val="24"/>
          <w:szCs w:val="24"/>
        </w:rPr>
        <w:t xml:space="preserve">Subaward </w:t>
      </w:r>
      <w:r w:rsidRPr="00F028B6">
        <w:rPr>
          <w:rFonts w:asciiTheme="minorHAnsi" w:hAnsiTheme="minorHAnsi"/>
          <w:sz w:val="24"/>
          <w:szCs w:val="24"/>
        </w:rPr>
        <w:t>means</w:t>
      </w:r>
      <w:r w:rsidR="00E3167E">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bookmarkEnd w:id="124"/>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5" w:name="_Toc306348296"/>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sidR="00E62883">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sidR="00E62883">
        <w:rPr>
          <w:rFonts w:asciiTheme="minorHAnsi" w:hAnsiTheme="minorHAnsi"/>
          <w:sz w:val="24"/>
          <w:szCs w:val="24"/>
        </w:rPr>
        <w:t xml:space="preserve">from a pass-through entity to carry out part of a Federal program, but does not include an individual that is a beneficiary of such program.  </w:t>
      </w:r>
      <w:bookmarkEnd w:id="125"/>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6"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26"/>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7"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E62883">
        <w:rPr>
          <w:rFonts w:asciiTheme="minorHAnsi" w:hAnsiTheme="minorHAnsi"/>
          <w:sz w:val="24"/>
          <w:szCs w:val="24"/>
        </w:rPr>
        <w:t>ending</w:t>
      </w:r>
      <w:r w:rsidR="00BC7130">
        <w:rPr>
          <w:rFonts w:asciiTheme="minorHAnsi" w:hAnsiTheme="minorHAnsi"/>
          <w:sz w:val="24"/>
          <w:szCs w:val="24"/>
        </w:rPr>
        <w:t xml:space="preserve"> </w:t>
      </w:r>
      <w:r w:rsidRPr="00F028B6">
        <w:rPr>
          <w:rFonts w:asciiTheme="minorHAnsi" w:hAnsiTheme="minorHAnsi"/>
          <w:sz w:val="24"/>
          <w:szCs w:val="24"/>
        </w:rPr>
        <w:t xml:space="preserve">of </w:t>
      </w:r>
      <w:r w:rsidR="00E62883">
        <w:rPr>
          <w:rFonts w:asciiTheme="minorHAnsi" w:hAnsiTheme="minorHAnsi"/>
          <w:sz w:val="24"/>
          <w:szCs w:val="24"/>
        </w:rPr>
        <w:t xml:space="preserve">an </w:t>
      </w:r>
      <w:r w:rsidR="00622ABD">
        <w:rPr>
          <w:rFonts w:asciiTheme="minorHAnsi" w:hAnsiTheme="minorHAnsi"/>
          <w:sz w:val="24"/>
          <w:szCs w:val="24"/>
        </w:rPr>
        <w:t>APRA-E</w:t>
      </w:r>
      <w:r w:rsidRPr="00F028B6">
        <w:rPr>
          <w:rFonts w:asciiTheme="minorHAnsi" w:hAnsiTheme="minorHAnsi"/>
          <w:sz w:val="24"/>
          <w:szCs w:val="24"/>
        </w:rPr>
        <w:t xml:space="preserve"> </w:t>
      </w:r>
      <w:r w:rsidR="00E62883">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E62883">
        <w:rPr>
          <w:rFonts w:asciiTheme="minorHAnsi" w:hAnsiTheme="minorHAnsi"/>
          <w:sz w:val="24"/>
          <w:szCs w:val="24"/>
        </w:rPr>
        <w:t>planned end of the period of performance.</w:t>
      </w:r>
      <w:bookmarkEnd w:id="127"/>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28"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w:t>
      </w:r>
      <w:r w:rsidR="00E62883">
        <w:rPr>
          <w:rFonts w:asciiTheme="minorHAnsi" w:hAnsiTheme="minorHAnsi"/>
          <w:sz w:val="24"/>
          <w:szCs w:val="24"/>
        </w:rPr>
        <w:t xml:space="preserve">plus </w:t>
      </w:r>
      <w:r>
        <w:rPr>
          <w:rFonts w:asciiTheme="minorHAnsi" w:hAnsiTheme="minorHAnsi"/>
          <w:sz w:val="24"/>
          <w:szCs w:val="24"/>
        </w:rPr>
        <w:t xml:space="preserve">the </w:t>
      </w:r>
      <w:r w:rsidRPr="00F028B6">
        <w:rPr>
          <w:rFonts w:asciiTheme="minorHAnsi" w:hAnsiTheme="minorHAnsi"/>
          <w:sz w:val="24"/>
          <w:szCs w:val="24"/>
        </w:rPr>
        <w:t xml:space="preserve">Prime Recipient share of total allowable costs.  The Federal Government share generally includes costs incurred by </w:t>
      </w:r>
      <w:bookmarkEnd w:id="128"/>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9"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29"/>
      <w:r w:rsidRPr="00F028B6">
        <w:rPr>
          <w:rFonts w:asciiTheme="minorHAnsi" w:hAnsiTheme="minorHAnsi"/>
          <w:sz w:val="24"/>
          <w:szCs w:val="24"/>
        </w:rPr>
        <w:t xml:space="preserve">  </w:t>
      </w:r>
    </w:p>
    <w:p w:rsidR="006D25EA" w:rsidRDefault="006D25EA">
      <w:pPr>
        <w:widowControl/>
        <w:autoSpaceDE/>
        <w:autoSpaceDN/>
        <w:adjustRightInd/>
        <w:spacing w:after="200" w:line="276" w:lineRule="auto"/>
      </w:pPr>
      <w:r>
        <w:br w:type="page"/>
      </w:r>
    </w:p>
    <w:p w:rsidR="00FE5730" w:rsidRDefault="00FE5730" w:rsidP="006D25EA">
      <w:pPr>
        <w:pStyle w:val="Heading1"/>
        <w:jc w:val="center"/>
        <w:rPr>
          <w:rFonts w:asciiTheme="minorHAnsi" w:hAnsiTheme="minorHAnsi"/>
          <w:color w:val="auto"/>
          <w:sz w:val="48"/>
          <w:szCs w:val="48"/>
        </w:rPr>
      </w:pPr>
      <w:bookmarkStart w:id="130" w:name="_Toc306576911"/>
      <w:bookmarkStart w:id="131" w:name="_Toc306577046"/>
      <w:bookmarkStart w:id="132" w:name="_Toc306699369"/>
      <w:bookmarkStart w:id="133" w:name="_Toc306714760"/>
      <w:bookmarkStart w:id="134" w:name="_Toc306733942"/>
      <w:bookmarkStart w:id="135" w:name="_Toc306737556"/>
      <w:bookmarkStart w:id="136" w:name="_Toc394935398"/>
    </w:p>
    <w:p w:rsidR="006D25EA" w:rsidRDefault="006D25EA" w:rsidP="006D25EA">
      <w:pPr>
        <w:pStyle w:val="Heading1"/>
        <w:jc w:val="center"/>
        <w:rPr>
          <w:rFonts w:asciiTheme="minorHAnsi" w:hAnsiTheme="minorHAnsi"/>
          <w:b w:val="0"/>
          <w:sz w:val="48"/>
          <w:szCs w:val="48"/>
        </w:rPr>
      </w:pPr>
      <w:bookmarkStart w:id="137" w:name="_Toc420397616"/>
      <w:r w:rsidRPr="00F028B6">
        <w:rPr>
          <w:rFonts w:asciiTheme="minorHAnsi" w:hAnsiTheme="minorHAnsi"/>
          <w:color w:val="auto"/>
          <w:sz w:val="48"/>
          <w:szCs w:val="48"/>
        </w:rPr>
        <w:t>APPENDIX B:</w:t>
      </w:r>
      <w:bookmarkStart w:id="138" w:name="_Toc306576912"/>
      <w:bookmarkEnd w:id="130"/>
      <w:bookmarkEnd w:id="131"/>
      <w:bookmarkEnd w:id="132"/>
      <w:bookmarkEnd w:id="133"/>
      <w:bookmarkEnd w:id="134"/>
      <w:bookmarkEnd w:id="135"/>
      <w:bookmarkEnd w:id="136"/>
      <w:bookmarkEnd w:id="137"/>
    </w:p>
    <w:p w:rsidR="006D25EA" w:rsidRDefault="006D25EA" w:rsidP="006D25EA">
      <w:pPr>
        <w:rPr>
          <w:rFonts w:asciiTheme="minorHAnsi" w:hAnsiTheme="minorHAnsi"/>
          <w:b/>
          <w:sz w:val="40"/>
          <w:szCs w:val="40"/>
        </w:rPr>
      </w:pP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SAMPL</w:t>
      </w:r>
      <w:bookmarkStart w:id="139" w:name="_Toc306576913"/>
      <w:bookmarkEnd w:id="138"/>
      <w:r w:rsidRPr="00F028B6">
        <w:rPr>
          <w:rFonts w:asciiTheme="minorHAnsi" w:hAnsiTheme="minorHAnsi"/>
          <w:b/>
          <w:sz w:val="48"/>
          <w:szCs w:val="48"/>
        </w:rPr>
        <w:t xml:space="preserve">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REIMBURSEMENT REQUEST</w:t>
      </w:r>
      <w:bookmarkStart w:id="140" w:name="_Toc306576914"/>
      <w:bookmarkEnd w:id="139"/>
      <w:r w:rsidRPr="00F028B6">
        <w:rPr>
          <w:rFonts w:asciiTheme="minorHAnsi" w:hAnsiTheme="minorHAnsi"/>
          <w:b/>
          <w:sz w:val="48"/>
          <w:szCs w:val="48"/>
        </w:rPr>
        <w:t xml:space="preserv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SPREADSHEET</w:t>
      </w:r>
      <w:bookmarkEnd w:id="140"/>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6D25EA" w:rsidRPr="00A5239B" w:rsidRDefault="006D25EA" w:rsidP="006D25EA">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136"/>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2091"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0D164981" wp14:editId="2B0EA2B2">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54954"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6B844F6B" wp14:editId="4DE7A405">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9EB5F"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6D25EA" w:rsidRPr="00A5239B" w:rsidTr="006D25EA">
        <w:tc>
          <w:tcPr>
            <w:tcW w:w="36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i.</w:t>
            </w: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p>
        </w:tc>
        <w:tc>
          <w:tcPr>
            <w:tcW w:w="1136"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57"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43" w:type="dxa"/>
          </w:tcPr>
          <w:p w:rsidR="006D25EA" w:rsidRPr="00990525" w:rsidRDefault="006D25EA" w:rsidP="00693217">
            <w:pPr>
              <w:rPr>
                <w:rFonts w:asciiTheme="minorHAnsi" w:hAnsiTheme="minorHAnsi"/>
                <w:sz w:val="18"/>
                <w:szCs w:val="18"/>
              </w:rPr>
            </w:pPr>
          </w:p>
        </w:tc>
        <w:tc>
          <w:tcPr>
            <w:tcW w:w="942" w:type="dxa"/>
          </w:tcPr>
          <w:p w:rsidR="006D25EA" w:rsidRPr="00990525" w:rsidRDefault="006D25EA" w:rsidP="00693217">
            <w:pPr>
              <w:rPr>
                <w:rFonts w:asciiTheme="minorHAnsi" w:hAnsiTheme="minorHAnsi"/>
                <w:sz w:val="18"/>
                <w:szCs w:val="18"/>
              </w:rPr>
            </w:pPr>
          </w:p>
        </w:tc>
        <w:tc>
          <w:tcPr>
            <w:tcW w:w="1158" w:type="dxa"/>
          </w:tcPr>
          <w:p w:rsidR="006D25EA" w:rsidRPr="00990525" w:rsidRDefault="006D25EA" w:rsidP="00693217">
            <w:pPr>
              <w:rPr>
                <w:rFonts w:asciiTheme="minorHAnsi" w:hAnsiTheme="minorHAnsi"/>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1,188,203</w:t>
            </w:r>
          </w:p>
        </w:tc>
      </w:tr>
    </w:tbl>
    <w:p w:rsidR="006D25EA" w:rsidRPr="00A5239B" w:rsidRDefault="006D25EA" w:rsidP="006D25EA">
      <w:pPr>
        <w:widowControl/>
        <w:autoSpaceDE/>
        <w:autoSpaceDN/>
        <w:adjustRightInd/>
        <w:rPr>
          <w:rFonts w:asciiTheme="minorHAnsi" w:hAnsiTheme="minorHAnsi"/>
          <w:b/>
          <w:sz w:val="18"/>
          <w:szCs w:val="1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1"/>
        <w:gridCol w:w="1889"/>
        <w:gridCol w:w="1038"/>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993"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i.</w:t>
            </w:r>
          </w:p>
        </w:tc>
        <w:tc>
          <w:tcPr>
            <w:tcW w:w="1889" w:type="dxa"/>
          </w:tcPr>
          <w:p w:rsidR="006D25EA" w:rsidRPr="00990525" w:rsidRDefault="006D25EA" w:rsidP="0069321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49,913</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Pr>
          <w:p w:rsidR="006D25EA" w:rsidRPr="00990525" w:rsidRDefault="006D25EA" w:rsidP="00693217">
            <w:pPr>
              <w:rPr>
                <w:rFonts w:asciiTheme="minorHAnsi" w:hAnsiTheme="minorHAnsi"/>
                <w:b/>
                <w:sz w:val="18"/>
                <w:szCs w:val="18"/>
              </w:rPr>
            </w:pPr>
          </w:p>
        </w:tc>
        <w:tc>
          <w:tcPr>
            <w:tcW w:w="1038"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rsidR="006D25EA" w:rsidRPr="00990525" w:rsidRDefault="006D25EA" w:rsidP="00693217">
            <w:pPr>
              <w:rPr>
                <w:rFonts w:asciiTheme="minorHAnsi" w:hAnsiTheme="minorHAnsi"/>
                <w:color w:val="000000"/>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Borders>
              <w:right w:val="single" w:sz="24" w:space="0" w:color="000000"/>
            </w:tcBorders>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4A8C4016" wp14:editId="018377E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3D34"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48"/>
          <w:szCs w:val="48"/>
        </w:rPr>
      </w:pPr>
    </w:p>
    <w:p w:rsidR="006D25EA" w:rsidRPr="00A5239B" w:rsidRDefault="006D25EA" w:rsidP="006D25EA">
      <w:pPr>
        <w:rPr>
          <w:rFonts w:asciiTheme="minorHAnsi" w:hAnsiTheme="minorHAnsi"/>
          <w:sz w:val="24"/>
          <w:szCs w:val="24"/>
        </w:rPr>
      </w:pPr>
    </w:p>
    <w:p w:rsidR="007B1C70" w:rsidRPr="007B1C70" w:rsidRDefault="007B1C70" w:rsidP="007B1C70"/>
    <w:sectPr w:rsidR="007B1C70" w:rsidRPr="007B1C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EB" w:rsidRDefault="00C248EB" w:rsidP="004649C2">
      <w:r>
        <w:separator/>
      </w:r>
    </w:p>
  </w:endnote>
  <w:endnote w:type="continuationSeparator" w:id="0">
    <w:p w:rsidR="00C248EB" w:rsidRDefault="00C248EB" w:rsidP="004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68830370"/>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1E782B" w:rsidRPr="001E782B" w:rsidRDefault="001E782B" w:rsidP="001E782B">
            <w:pPr>
              <w:pStyle w:val="Footer"/>
              <w:ind w:firstLine="2880"/>
              <w:jc w:val="center"/>
              <w:rPr>
                <w:rFonts w:asciiTheme="minorHAnsi" w:hAnsiTheme="minorHAnsi"/>
              </w:rPr>
            </w:pPr>
            <w:r w:rsidRPr="001E782B">
              <w:rPr>
                <w:rFonts w:asciiTheme="minorHAnsi" w:hAnsiTheme="minorHAnsi"/>
              </w:rPr>
              <w:t xml:space="preserve">Page </w:t>
            </w:r>
            <w:r w:rsidRPr="001E782B">
              <w:rPr>
                <w:rFonts w:asciiTheme="minorHAnsi" w:hAnsiTheme="minorHAnsi"/>
                <w:bCs/>
              </w:rPr>
              <w:fldChar w:fldCharType="begin"/>
            </w:r>
            <w:r w:rsidRPr="001E782B">
              <w:rPr>
                <w:rFonts w:asciiTheme="minorHAnsi" w:hAnsiTheme="minorHAnsi"/>
                <w:bCs/>
              </w:rPr>
              <w:instrText xml:space="preserve"> PAGE </w:instrText>
            </w:r>
            <w:r w:rsidRPr="001E782B">
              <w:rPr>
                <w:rFonts w:asciiTheme="minorHAnsi" w:hAnsiTheme="minorHAnsi"/>
                <w:bCs/>
              </w:rPr>
              <w:fldChar w:fldCharType="separate"/>
            </w:r>
            <w:r w:rsidR="00607842">
              <w:rPr>
                <w:rFonts w:asciiTheme="minorHAnsi" w:hAnsiTheme="minorHAnsi"/>
                <w:bCs/>
                <w:noProof/>
              </w:rPr>
              <w:t>2</w:t>
            </w:r>
            <w:r w:rsidRPr="001E782B">
              <w:rPr>
                <w:rFonts w:asciiTheme="minorHAnsi" w:hAnsiTheme="minorHAnsi"/>
                <w:bCs/>
              </w:rPr>
              <w:fldChar w:fldCharType="end"/>
            </w:r>
            <w:r w:rsidRPr="001E782B">
              <w:rPr>
                <w:rFonts w:asciiTheme="minorHAnsi" w:hAnsiTheme="minorHAnsi"/>
              </w:rPr>
              <w:t xml:space="preserve"> of </w:t>
            </w:r>
            <w:r w:rsidRPr="001E782B">
              <w:rPr>
                <w:rFonts w:asciiTheme="minorHAnsi" w:hAnsiTheme="minorHAnsi"/>
                <w:bCs/>
              </w:rPr>
              <w:fldChar w:fldCharType="begin"/>
            </w:r>
            <w:r w:rsidRPr="001E782B">
              <w:rPr>
                <w:rFonts w:asciiTheme="minorHAnsi" w:hAnsiTheme="minorHAnsi"/>
                <w:bCs/>
              </w:rPr>
              <w:instrText xml:space="preserve"> NUMPAGES  </w:instrText>
            </w:r>
            <w:r w:rsidRPr="001E782B">
              <w:rPr>
                <w:rFonts w:asciiTheme="minorHAnsi" w:hAnsiTheme="minorHAnsi"/>
                <w:bCs/>
              </w:rPr>
              <w:fldChar w:fldCharType="separate"/>
            </w:r>
            <w:r w:rsidR="00607842">
              <w:rPr>
                <w:rFonts w:asciiTheme="minorHAnsi" w:hAnsiTheme="minorHAnsi"/>
                <w:bCs/>
                <w:noProof/>
              </w:rPr>
              <w:t>24</w:t>
            </w:r>
            <w:r w:rsidRPr="001E782B">
              <w:rPr>
                <w:rFonts w:asciiTheme="minorHAnsi" w:hAnsiTheme="minorHAnsi"/>
                <w:bCs/>
              </w:rPr>
              <w:fldChar w:fldCharType="end"/>
            </w:r>
            <w:r w:rsidRPr="001E782B">
              <w:rPr>
                <w:rFonts w:asciiTheme="minorHAnsi" w:hAnsiTheme="minorHAnsi"/>
                <w:bCs/>
              </w:rPr>
              <w:tab/>
            </w:r>
            <w:r>
              <w:rPr>
                <w:rFonts w:asciiTheme="minorHAnsi" w:hAnsiTheme="minorHAnsi"/>
                <w:bCs/>
              </w:rPr>
              <w:tab/>
            </w:r>
            <w:r w:rsidRPr="001E782B">
              <w:rPr>
                <w:rFonts w:asciiTheme="minorHAnsi" w:hAnsiTheme="minorHAnsi"/>
                <w:bCs/>
              </w:rPr>
              <w:t>AR-3</w:t>
            </w:r>
            <w:r w:rsidR="005A522C">
              <w:rPr>
                <w:rFonts w:asciiTheme="minorHAnsi" w:hAnsiTheme="minorHAnsi"/>
                <w:bCs/>
              </w:rPr>
              <w:t>75</w:t>
            </w:r>
            <w:r w:rsidR="00607842">
              <w:rPr>
                <w:rFonts w:asciiTheme="minorHAnsi" w:hAnsiTheme="minorHAnsi"/>
                <w:bCs/>
              </w:rPr>
              <w:t>-09.17</w:t>
            </w:r>
          </w:p>
        </w:sdtContent>
      </w:sdt>
    </w:sdtContent>
  </w:sdt>
  <w:p w:rsidR="00C248EB" w:rsidRDefault="00C2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EB" w:rsidRDefault="00C248EB" w:rsidP="004649C2">
      <w:r>
        <w:separator/>
      </w:r>
    </w:p>
  </w:footnote>
  <w:footnote w:type="continuationSeparator" w:id="0">
    <w:p w:rsidR="00C248EB" w:rsidRDefault="00C248EB" w:rsidP="0046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42" w:rsidRDefault="00607842">
    <w:pPr>
      <w:pStyle w:val="Header"/>
    </w:pPr>
    <w:r w:rsidRPr="00607842">
      <w:t>ARPA-E Award No. DE-AR000XXXX with [Insert Recipient]</w:t>
    </w:r>
  </w:p>
  <w:p w:rsidR="00C248EB" w:rsidRDefault="00C248EB">
    <w:pPr>
      <w:pStyle w:val="Header"/>
    </w:pPr>
    <w:r>
      <w:t>Attachment 1: Special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440BBA"/>
    <w:multiLevelType w:val="hybridMultilevel"/>
    <w:tmpl w:val="3D5A16C0"/>
    <w:lvl w:ilvl="0" w:tplc="5F8C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F93D43"/>
    <w:multiLevelType w:val="hybridMultilevel"/>
    <w:tmpl w:val="07E89410"/>
    <w:lvl w:ilvl="0" w:tplc="D222E036">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939F4"/>
    <w:multiLevelType w:val="hybridMultilevel"/>
    <w:tmpl w:val="3BAEFFC2"/>
    <w:lvl w:ilvl="0" w:tplc="CD641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5D57EA"/>
    <w:multiLevelType w:val="hybridMultilevel"/>
    <w:tmpl w:val="727A3044"/>
    <w:lvl w:ilvl="0" w:tplc="69F43C5E">
      <w:start w:val="9"/>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7CD"/>
    <w:multiLevelType w:val="hybridMultilevel"/>
    <w:tmpl w:val="2A881D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27B63EA"/>
    <w:multiLevelType w:val="hybridMultilevel"/>
    <w:tmpl w:val="9226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700AD"/>
    <w:multiLevelType w:val="hybridMultilevel"/>
    <w:tmpl w:val="CECE46DC"/>
    <w:lvl w:ilvl="0" w:tplc="450C6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F6985"/>
    <w:multiLevelType w:val="hybridMultilevel"/>
    <w:tmpl w:val="4712E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62C6"/>
    <w:multiLevelType w:val="hybridMultilevel"/>
    <w:tmpl w:val="9DF08BD6"/>
    <w:lvl w:ilvl="0" w:tplc="6BB6C4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BB52D1B"/>
    <w:multiLevelType w:val="hybridMultilevel"/>
    <w:tmpl w:val="363A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094A8B"/>
    <w:multiLevelType w:val="multilevel"/>
    <w:tmpl w:val="D17AAB7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3E0735A"/>
    <w:multiLevelType w:val="hybridMultilevel"/>
    <w:tmpl w:val="CE6A5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4E67"/>
    <w:multiLevelType w:val="hybridMultilevel"/>
    <w:tmpl w:val="7200D6C4"/>
    <w:lvl w:ilvl="0" w:tplc="74B0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A26C6"/>
    <w:multiLevelType w:val="hybridMultilevel"/>
    <w:tmpl w:val="1F78A5D6"/>
    <w:lvl w:ilvl="0" w:tplc="17546A58">
      <w:start w:val="2"/>
      <w:numFmt w:val="low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12072"/>
    <w:multiLevelType w:val="hybridMultilevel"/>
    <w:tmpl w:val="C23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3225"/>
    <w:multiLevelType w:val="multilevel"/>
    <w:tmpl w:val="6AA22B6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F846762"/>
    <w:multiLevelType w:val="hybridMultilevel"/>
    <w:tmpl w:val="EF5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8FC"/>
    <w:multiLevelType w:val="hybridMultilevel"/>
    <w:tmpl w:val="3B7A2B3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C5EA7"/>
    <w:multiLevelType w:val="hybridMultilevel"/>
    <w:tmpl w:val="CE58A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22"/>
  </w:num>
  <w:num w:numId="5">
    <w:abstractNumId w:val="9"/>
  </w:num>
  <w:num w:numId="6">
    <w:abstractNumId w:val="31"/>
  </w:num>
  <w:num w:numId="7">
    <w:abstractNumId w:val="20"/>
  </w:num>
  <w:num w:numId="8">
    <w:abstractNumId w:val="13"/>
  </w:num>
  <w:num w:numId="9">
    <w:abstractNumId w:val="23"/>
  </w:num>
  <w:num w:numId="10">
    <w:abstractNumId w:val="30"/>
  </w:num>
  <w:num w:numId="11">
    <w:abstractNumId w:val="21"/>
  </w:num>
  <w:num w:numId="12">
    <w:abstractNumId w:val="1"/>
  </w:num>
  <w:num w:numId="13">
    <w:abstractNumId w:val="2"/>
  </w:num>
  <w:num w:numId="14">
    <w:abstractNumId w:val="24"/>
  </w:num>
  <w:num w:numId="15">
    <w:abstractNumId w:val="5"/>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16"/>
  </w:num>
  <w:num w:numId="21">
    <w:abstractNumId w:val="14"/>
  </w:num>
  <w:num w:numId="22">
    <w:abstractNumId w:val="27"/>
  </w:num>
  <w:num w:numId="23">
    <w:abstractNumId w:val="6"/>
  </w:num>
  <w:num w:numId="24">
    <w:abstractNumId w:val="12"/>
  </w:num>
  <w:num w:numId="25">
    <w:abstractNumId w:val="10"/>
  </w:num>
  <w:num w:numId="26">
    <w:abstractNumId w:val="26"/>
  </w:num>
  <w:num w:numId="27">
    <w:abstractNumId w:val="15"/>
  </w:num>
  <w:num w:numId="28">
    <w:abstractNumId w:val="32"/>
  </w:num>
  <w:num w:numId="29">
    <w:abstractNumId w:val="0"/>
  </w:num>
  <w:num w:numId="30">
    <w:abstractNumId w:val="34"/>
  </w:num>
  <w:num w:numId="31">
    <w:abstractNumId w:val="7"/>
  </w:num>
  <w:num w:numId="32">
    <w:abstractNumId w:val="4"/>
  </w:num>
  <w:num w:numId="33">
    <w:abstractNumId w:val="29"/>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B2"/>
    <w:rsid w:val="00002DC6"/>
    <w:rsid w:val="0000660F"/>
    <w:rsid w:val="00017BD4"/>
    <w:rsid w:val="00022BE3"/>
    <w:rsid w:val="00024BD2"/>
    <w:rsid w:val="00035A5F"/>
    <w:rsid w:val="00040854"/>
    <w:rsid w:val="0004784A"/>
    <w:rsid w:val="0005287B"/>
    <w:rsid w:val="00053AC7"/>
    <w:rsid w:val="00056648"/>
    <w:rsid w:val="00057815"/>
    <w:rsid w:val="000607C2"/>
    <w:rsid w:val="00062B8C"/>
    <w:rsid w:val="0006455C"/>
    <w:rsid w:val="000659E6"/>
    <w:rsid w:val="00066A45"/>
    <w:rsid w:val="00072F4B"/>
    <w:rsid w:val="00074A67"/>
    <w:rsid w:val="00080310"/>
    <w:rsid w:val="00091E0E"/>
    <w:rsid w:val="00096FB6"/>
    <w:rsid w:val="000A3744"/>
    <w:rsid w:val="000B61E4"/>
    <w:rsid w:val="000C386F"/>
    <w:rsid w:val="000D1496"/>
    <w:rsid w:val="000D3B0E"/>
    <w:rsid w:val="000D4117"/>
    <w:rsid w:val="000D7E2D"/>
    <w:rsid w:val="00124112"/>
    <w:rsid w:val="0012622B"/>
    <w:rsid w:val="001302C0"/>
    <w:rsid w:val="001338BB"/>
    <w:rsid w:val="001341AC"/>
    <w:rsid w:val="001413E3"/>
    <w:rsid w:val="00143011"/>
    <w:rsid w:val="00146905"/>
    <w:rsid w:val="001524AB"/>
    <w:rsid w:val="00157DF3"/>
    <w:rsid w:val="001609B9"/>
    <w:rsid w:val="0016131B"/>
    <w:rsid w:val="00161BD7"/>
    <w:rsid w:val="00176C78"/>
    <w:rsid w:val="00183535"/>
    <w:rsid w:val="001A4E12"/>
    <w:rsid w:val="001B0192"/>
    <w:rsid w:val="001B4367"/>
    <w:rsid w:val="001C2554"/>
    <w:rsid w:val="001C6033"/>
    <w:rsid w:val="001C6536"/>
    <w:rsid w:val="001C79B7"/>
    <w:rsid w:val="001D0E79"/>
    <w:rsid w:val="001E0CA5"/>
    <w:rsid w:val="001E782B"/>
    <w:rsid w:val="001F02FA"/>
    <w:rsid w:val="001F5E64"/>
    <w:rsid w:val="001F69AA"/>
    <w:rsid w:val="0020424E"/>
    <w:rsid w:val="00205754"/>
    <w:rsid w:val="0020601F"/>
    <w:rsid w:val="002202EC"/>
    <w:rsid w:val="00221D2B"/>
    <w:rsid w:val="00226D3F"/>
    <w:rsid w:val="00232CA3"/>
    <w:rsid w:val="00233DB7"/>
    <w:rsid w:val="00235749"/>
    <w:rsid w:val="0023578B"/>
    <w:rsid w:val="0023691A"/>
    <w:rsid w:val="00260261"/>
    <w:rsid w:val="002612AE"/>
    <w:rsid w:val="00263474"/>
    <w:rsid w:val="00264766"/>
    <w:rsid w:val="00264AA1"/>
    <w:rsid w:val="00270003"/>
    <w:rsid w:val="002701E6"/>
    <w:rsid w:val="002A1358"/>
    <w:rsid w:val="002A60E9"/>
    <w:rsid w:val="002B035D"/>
    <w:rsid w:val="002B3A67"/>
    <w:rsid w:val="002B7585"/>
    <w:rsid w:val="002C15DE"/>
    <w:rsid w:val="002C3FE0"/>
    <w:rsid w:val="002C5616"/>
    <w:rsid w:val="002D3CDA"/>
    <w:rsid w:val="002D3D11"/>
    <w:rsid w:val="002D58EC"/>
    <w:rsid w:val="002E59CC"/>
    <w:rsid w:val="002F3161"/>
    <w:rsid w:val="002F67AD"/>
    <w:rsid w:val="00314E31"/>
    <w:rsid w:val="003202D4"/>
    <w:rsid w:val="00322AE1"/>
    <w:rsid w:val="00326700"/>
    <w:rsid w:val="0033195A"/>
    <w:rsid w:val="00331C60"/>
    <w:rsid w:val="0033505F"/>
    <w:rsid w:val="003405CA"/>
    <w:rsid w:val="003430A2"/>
    <w:rsid w:val="00345369"/>
    <w:rsid w:val="00347008"/>
    <w:rsid w:val="00350C4F"/>
    <w:rsid w:val="0035761F"/>
    <w:rsid w:val="00365942"/>
    <w:rsid w:val="00365C13"/>
    <w:rsid w:val="00382530"/>
    <w:rsid w:val="00382D24"/>
    <w:rsid w:val="00384B81"/>
    <w:rsid w:val="003858F0"/>
    <w:rsid w:val="00391F5E"/>
    <w:rsid w:val="003A0D58"/>
    <w:rsid w:val="003A28F0"/>
    <w:rsid w:val="003A3434"/>
    <w:rsid w:val="003A76AC"/>
    <w:rsid w:val="003B4F4F"/>
    <w:rsid w:val="003B6C8D"/>
    <w:rsid w:val="003C6228"/>
    <w:rsid w:val="003D7347"/>
    <w:rsid w:val="003E2216"/>
    <w:rsid w:val="003E3A10"/>
    <w:rsid w:val="003E509B"/>
    <w:rsid w:val="003E5D60"/>
    <w:rsid w:val="003F25DC"/>
    <w:rsid w:val="003F2D64"/>
    <w:rsid w:val="003F5912"/>
    <w:rsid w:val="003F6A93"/>
    <w:rsid w:val="0040263D"/>
    <w:rsid w:val="004035A1"/>
    <w:rsid w:val="00404C2E"/>
    <w:rsid w:val="00406671"/>
    <w:rsid w:val="00414B30"/>
    <w:rsid w:val="00416139"/>
    <w:rsid w:val="00416954"/>
    <w:rsid w:val="00416A73"/>
    <w:rsid w:val="00424B99"/>
    <w:rsid w:val="0046419B"/>
    <w:rsid w:val="004649C2"/>
    <w:rsid w:val="00466EED"/>
    <w:rsid w:val="0046767E"/>
    <w:rsid w:val="00477D0E"/>
    <w:rsid w:val="004809E0"/>
    <w:rsid w:val="00482D78"/>
    <w:rsid w:val="0048440D"/>
    <w:rsid w:val="004953F7"/>
    <w:rsid w:val="004A1B47"/>
    <w:rsid w:val="004A2B00"/>
    <w:rsid w:val="004B14CB"/>
    <w:rsid w:val="004B614C"/>
    <w:rsid w:val="004B7498"/>
    <w:rsid w:val="004B75B8"/>
    <w:rsid w:val="004C48CB"/>
    <w:rsid w:val="004D2BDD"/>
    <w:rsid w:val="004D66E6"/>
    <w:rsid w:val="004E2604"/>
    <w:rsid w:val="004E60D4"/>
    <w:rsid w:val="004E678B"/>
    <w:rsid w:val="004F259F"/>
    <w:rsid w:val="004F5859"/>
    <w:rsid w:val="004F6719"/>
    <w:rsid w:val="004F67DF"/>
    <w:rsid w:val="00502DE3"/>
    <w:rsid w:val="005055AC"/>
    <w:rsid w:val="00512B03"/>
    <w:rsid w:val="00522F27"/>
    <w:rsid w:val="00527010"/>
    <w:rsid w:val="00532FCD"/>
    <w:rsid w:val="00535EBD"/>
    <w:rsid w:val="00543BFE"/>
    <w:rsid w:val="005512BB"/>
    <w:rsid w:val="00574223"/>
    <w:rsid w:val="00580EDD"/>
    <w:rsid w:val="00582AAA"/>
    <w:rsid w:val="00586E13"/>
    <w:rsid w:val="00587B91"/>
    <w:rsid w:val="00591FD2"/>
    <w:rsid w:val="00592E47"/>
    <w:rsid w:val="0059361F"/>
    <w:rsid w:val="00597B74"/>
    <w:rsid w:val="005A3242"/>
    <w:rsid w:val="005A522C"/>
    <w:rsid w:val="005A594F"/>
    <w:rsid w:val="005B04C6"/>
    <w:rsid w:val="005C542E"/>
    <w:rsid w:val="005D2A12"/>
    <w:rsid w:val="005D474F"/>
    <w:rsid w:val="005E078A"/>
    <w:rsid w:val="005E101A"/>
    <w:rsid w:val="005E2D56"/>
    <w:rsid w:val="005E406E"/>
    <w:rsid w:val="005E44B8"/>
    <w:rsid w:val="005F2B59"/>
    <w:rsid w:val="00605F0C"/>
    <w:rsid w:val="00607452"/>
    <w:rsid w:val="00607842"/>
    <w:rsid w:val="0061130E"/>
    <w:rsid w:val="006142C9"/>
    <w:rsid w:val="0062243D"/>
    <w:rsid w:val="00622ABD"/>
    <w:rsid w:val="00630AF4"/>
    <w:rsid w:val="00635A18"/>
    <w:rsid w:val="0064100D"/>
    <w:rsid w:val="006475BE"/>
    <w:rsid w:val="0065136F"/>
    <w:rsid w:val="00666C33"/>
    <w:rsid w:val="00667921"/>
    <w:rsid w:val="0067618E"/>
    <w:rsid w:val="00680811"/>
    <w:rsid w:val="006829C5"/>
    <w:rsid w:val="00691763"/>
    <w:rsid w:val="00691F7E"/>
    <w:rsid w:val="00693217"/>
    <w:rsid w:val="0069525A"/>
    <w:rsid w:val="00695AC2"/>
    <w:rsid w:val="00696121"/>
    <w:rsid w:val="006978EA"/>
    <w:rsid w:val="006A09B3"/>
    <w:rsid w:val="006B235F"/>
    <w:rsid w:val="006B4EF1"/>
    <w:rsid w:val="006C472D"/>
    <w:rsid w:val="006D25EA"/>
    <w:rsid w:val="006D3817"/>
    <w:rsid w:val="006D631D"/>
    <w:rsid w:val="006E3935"/>
    <w:rsid w:val="006E61D0"/>
    <w:rsid w:val="006F0D3A"/>
    <w:rsid w:val="0071119C"/>
    <w:rsid w:val="00724BF7"/>
    <w:rsid w:val="00724C7B"/>
    <w:rsid w:val="00727138"/>
    <w:rsid w:val="007415CE"/>
    <w:rsid w:val="00741B76"/>
    <w:rsid w:val="007433D5"/>
    <w:rsid w:val="00745F72"/>
    <w:rsid w:val="007636B4"/>
    <w:rsid w:val="0076435B"/>
    <w:rsid w:val="00766411"/>
    <w:rsid w:val="00772E73"/>
    <w:rsid w:val="00773C77"/>
    <w:rsid w:val="00774DBA"/>
    <w:rsid w:val="00776F8B"/>
    <w:rsid w:val="007775F3"/>
    <w:rsid w:val="007813CD"/>
    <w:rsid w:val="007837A1"/>
    <w:rsid w:val="00783B96"/>
    <w:rsid w:val="00786712"/>
    <w:rsid w:val="00786C02"/>
    <w:rsid w:val="007905D7"/>
    <w:rsid w:val="00793662"/>
    <w:rsid w:val="007A151C"/>
    <w:rsid w:val="007A45BB"/>
    <w:rsid w:val="007A75A2"/>
    <w:rsid w:val="007B1C70"/>
    <w:rsid w:val="007B4684"/>
    <w:rsid w:val="007C39B0"/>
    <w:rsid w:val="007C48C4"/>
    <w:rsid w:val="007C5074"/>
    <w:rsid w:val="007D1EEF"/>
    <w:rsid w:val="007D23F7"/>
    <w:rsid w:val="007D3320"/>
    <w:rsid w:val="007D6867"/>
    <w:rsid w:val="007E0070"/>
    <w:rsid w:val="007E5888"/>
    <w:rsid w:val="007E5A1D"/>
    <w:rsid w:val="007F1F36"/>
    <w:rsid w:val="00800128"/>
    <w:rsid w:val="008006BF"/>
    <w:rsid w:val="008023A7"/>
    <w:rsid w:val="008030E3"/>
    <w:rsid w:val="008107C7"/>
    <w:rsid w:val="00832C84"/>
    <w:rsid w:val="0083554A"/>
    <w:rsid w:val="00840251"/>
    <w:rsid w:val="008450A2"/>
    <w:rsid w:val="00845DA4"/>
    <w:rsid w:val="0085242D"/>
    <w:rsid w:val="008544DA"/>
    <w:rsid w:val="00860249"/>
    <w:rsid w:val="00864844"/>
    <w:rsid w:val="00865DA3"/>
    <w:rsid w:val="0087321D"/>
    <w:rsid w:val="0087535D"/>
    <w:rsid w:val="008847FC"/>
    <w:rsid w:val="00886607"/>
    <w:rsid w:val="00887381"/>
    <w:rsid w:val="008901F4"/>
    <w:rsid w:val="00890932"/>
    <w:rsid w:val="00893501"/>
    <w:rsid w:val="008972E5"/>
    <w:rsid w:val="008A32DC"/>
    <w:rsid w:val="008A427C"/>
    <w:rsid w:val="008B17E4"/>
    <w:rsid w:val="008B247F"/>
    <w:rsid w:val="008B29B6"/>
    <w:rsid w:val="008C0995"/>
    <w:rsid w:val="008C225E"/>
    <w:rsid w:val="008C39FF"/>
    <w:rsid w:val="008C5CAF"/>
    <w:rsid w:val="008C5E55"/>
    <w:rsid w:val="008C6E9F"/>
    <w:rsid w:val="008D1500"/>
    <w:rsid w:val="008D3BE3"/>
    <w:rsid w:val="008D5A8F"/>
    <w:rsid w:val="008E5B95"/>
    <w:rsid w:val="008E7986"/>
    <w:rsid w:val="009012AB"/>
    <w:rsid w:val="00904774"/>
    <w:rsid w:val="00907944"/>
    <w:rsid w:val="009213F0"/>
    <w:rsid w:val="00926474"/>
    <w:rsid w:val="00927AF6"/>
    <w:rsid w:val="00934495"/>
    <w:rsid w:val="0093554A"/>
    <w:rsid w:val="009369B5"/>
    <w:rsid w:val="009371B4"/>
    <w:rsid w:val="009407EA"/>
    <w:rsid w:val="00950C74"/>
    <w:rsid w:val="0095181B"/>
    <w:rsid w:val="0096213E"/>
    <w:rsid w:val="00965A3B"/>
    <w:rsid w:val="00975E22"/>
    <w:rsid w:val="00977573"/>
    <w:rsid w:val="00985F63"/>
    <w:rsid w:val="00986886"/>
    <w:rsid w:val="00990525"/>
    <w:rsid w:val="00996AC5"/>
    <w:rsid w:val="009A7B5C"/>
    <w:rsid w:val="009B0A02"/>
    <w:rsid w:val="009B4709"/>
    <w:rsid w:val="009B6F44"/>
    <w:rsid w:val="009C09C0"/>
    <w:rsid w:val="009C5BAC"/>
    <w:rsid w:val="009C7D1F"/>
    <w:rsid w:val="009D3ABB"/>
    <w:rsid w:val="009D4685"/>
    <w:rsid w:val="009D6EBC"/>
    <w:rsid w:val="009E311F"/>
    <w:rsid w:val="009E3913"/>
    <w:rsid w:val="009E3C93"/>
    <w:rsid w:val="009F6E3E"/>
    <w:rsid w:val="009F76DA"/>
    <w:rsid w:val="00A06942"/>
    <w:rsid w:val="00A1127B"/>
    <w:rsid w:val="00A13703"/>
    <w:rsid w:val="00A16E25"/>
    <w:rsid w:val="00A2018C"/>
    <w:rsid w:val="00A20ACC"/>
    <w:rsid w:val="00A218C3"/>
    <w:rsid w:val="00A226DB"/>
    <w:rsid w:val="00A23CDF"/>
    <w:rsid w:val="00A23EBB"/>
    <w:rsid w:val="00A36B9A"/>
    <w:rsid w:val="00A40399"/>
    <w:rsid w:val="00A518F9"/>
    <w:rsid w:val="00A577A1"/>
    <w:rsid w:val="00A57CBB"/>
    <w:rsid w:val="00A65AFF"/>
    <w:rsid w:val="00A6738E"/>
    <w:rsid w:val="00A77E2C"/>
    <w:rsid w:val="00A82A40"/>
    <w:rsid w:val="00A86557"/>
    <w:rsid w:val="00A94F2F"/>
    <w:rsid w:val="00AA181F"/>
    <w:rsid w:val="00AA3E9C"/>
    <w:rsid w:val="00AB0964"/>
    <w:rsid w:val="00AB3292"/>
    <w:rsid w:val="00AB42FF"/>
    <w:rsid w:val="00AD0C55"/>
    <w:rsid w:val="00AD5664"/>
    <w:rsid w:val="00AD587B"/>
    <w:rsid w:val="00AE19C6"/>
    <w:rsid w:val="00AF402F"/>
    <w:rsid w:val="00B06AD2"/>
    <w:rsid w:val="00B10DEE"/>
    <w:rsid w:val="00B13C91"/>
    <w:rsid w:val="00B21E89"/>
    <w:rsid w:val="00B27564"/>
    <w:rsid w:val="00B41D6D"/>
    <w:rsid w:val="00B6424B"/>
    <w:rsid w:val="00B706D6"/>
    <w:rsid w:val="00B70A9B"/>
    <w:rsid w:val="00B73E81"/>
    <w:rsid w:val="00B755C8"/>
    <w:rsid w:val="00B8164E"/>
    <w:rsid w:val="00B81CF5"/>
    <w:rsid w:val="00B86E20"/>
    <w:rsid w:val="00B87A9C"/>
    <w:rsid w:val="00B9408B"/>
    <w:rsid w:val="00B95D0A"/>
    <w:rsid w:val="00BA35EA"/>
    <w:rsid w:val="00BA4844"/>
    <w:rsid w:val="00BB2D2B"/>
    <w:rsid w:val="00BB376F"/>
    <w:rsid w:val="00BB3E80"/>
    <w:rsid w:val="00BC2D10"/>
    <w:rsid w:val="00BC4CEC"/>
    <w:rsid w:val="00BC7130"/>
    <w:rsid w:val="00BC7C05"/>
    <w:rsid w:val="00BC7CF4"/>
    <w:rsid w:val="00BD0005"/>
    <w:rsid w:val="00BD0314"/>
    <w:rsid w:val="00BD36A9"/>
    <w:rsid w:val="00BD4A61"/>
    <w:rsid w:val="00BF16BC"/>
    <w:rsid w:val="00BF235E"/>
    <w:rsid w:val="00BF50FC"/>
    <w:rsid w:val="00C006CF"/>
    <w:rsid w:val="00C05514"/>
    <w:rsid w:val="00C10000"/>
    <w:rsid w:val="00C11399"/>
    <w:rsid w:val="00C128ED"/>
    <w:rsid w:val="00C144C3"/>
    <w:rsid w:val="00C248EB"/>
    <w:rsid w:val="00C270FE"/>
    <w:rsid w:val="00C3459E"/>
    <w:rsid w:val="00C34DD3"/>
    <w:rsid w:val="00C35141"/>
    <w:rsid w:val="00C43A8C"/>
    <w:rsid w:val="00C479F0"/>
    <w:rsid w:val="00C51FDD"/>
    <w:rsid w:val="00C53389"/>
    <w:rsid w:val="00C539A3"/>
    <w:rsid w:val="00C540F1"/>
    <w:rsid w:val="00C569F0"/>
    <w:rsid w:val="00C60794"/>
    <w:rsid w:val="00C62813"/>
    <w:rsid w:val="00C65036"/>
    <w:rsid w:val="00C66D99"/>
    <w:rsid w:val="00C75562"/>
    <w:rsid w:val="00C91508"/>
    <w:rsid w:val="00C92F8C"/>
    <w:rsid w:val="00C937FF"/>
    <w:rsid w:val="00C95061"/>
    <w:rsid w:val="00C97275"/>
    <w:rsid w:val="00C97D61"/>
    <w:rsid w:val="00CA5188"/>
    <w:rsid w:val="00CC5EB3"/>
    <w:rsid w:val="00CE326A"/>
    <w:rsid w:val="00CE5322"/>
    <w:rsid w:val="00CE788A"/>
    <w:rsid w:val="00CF243C"/>
    <w:rsid w:val="00CF3407"/>
    <w:rsid w:val="00CF3873"/>
    <w:rsid w:val="00D0762C"/>
    <w:rsid w:val="00D07888"/>
    <w:rsid w:val="00D11B50"/>
    <w:rsid w:val="00D30E4F"/>
    <w:rsid w:val="00D30ED8"/>
    <w:rsid w:val="00D3289A"/>
    <w:rsid w:val="00D42520"/>
    <w:rsid w:val="00D46386"/>
    <w:rsid w:val="00D50639"/>
    <w:rsid w:val="00D545FC"/>
    <w:rsid w:val="00D6196F"/>
    <w:rsid w:val="00D61DA9"/>
    <w:rsid w:val="00D72AAB"/>
    <w:rsid w:val="00D748C0"/>
    <w:rsid w:val="00D752EF"/>
    <w:rsid w:val="00D830AC"/>
    <w:rsid w:val="00D871FC"/>
    <w:rsid w:val="00DB19DA"/>
    <w:rsid w:val="00DB25C8"/>
    <w:rsid w:val="00DB3C71"/>
    <w:rsid w:val="00DC3A11"/>
    <w:rsid w:val="00DC6CB2"/>
    <w:rsid w:val="00DC7D8E"/>
    <w:rsid w:val="00DD1CC0"/>
    <w:rsid w:val="00DD2168"/>
    <w:rsid w:val="00DE179E"/>
    <w:rsid w:val="00DF0AD8"/>
    <w:rsid w:val="00DF5EB7"/>
    <w:rsid w:val="00DF667E"/>
    <w:rsid w:val="00DF7184"/>
    <w:rsid w:val="00E00248"/>
    <w:rsid w:val="00E01AA5"/>
    <w:rsid w:val="00E10121"/>
    <w:rsid w:val="00E11E5F"/>
    <w:rsid w:val="00E13F7B"/>
    <w:rsid w:val="00E148B3"/>
    <w:rsid w:val="00E20229"/>
    <w:rsid w:val="00E20657"/>
    <w:rsid w:val="00E26DB5"/>
    <w:rsid w:val="00E3167E"/>
    <w:rsid w:val="00E41F9F"/>
    <w:rsid w:val="00E43397"/>
    <w:rsid w:val="00E4411B"/>
    <w:rsid w:val="00E51A1F"/>
    <w:rsid w:val="00E5425E"/>
    <w:rsid w:val="00E54A6E"/>
    <w:rsid w:val="00E57C71"/>
    <w:rsid w:val="00E61919"/>
    <w:rsid w:val="00E62883"/>
    <w:rsid w:val="00E62F10"/>
    <w:rsid w:val="00E63597"/>
    <w:rsid w:val="00E66C7C"/>
    <w:rsid w:val="00E66D9D"/>
    <w:rsid w:val="00E705A9"/>
    <w:rsid w:val="00E71A0F"/>
    <w:rsid w:val="00E7322C"/>
    <w:rsid w:val="00E77F0E"/>
    <w:rsid w:val="00E8162B"/>
    <w:rsid w:val="00E82162"/>
    <w:rsid w:val="00E827B0"/>
    <w:rsid w:val="00E83FE1"/>
    <w:rsid w:val="00E85D38"/>
    <w:rsid w:val="00E8616C"/>
    <w:rsid w:val="00E87E5C"/>
    <w:rsid w:val="00EA0FD2"/>
    <w:rsid w:val="00EA3741"/>
    <w:rsid w:val="00EA5C7A"/>
    <w:rsid w:val="00EB41F1"/>
    <w:rsid w:val="00ED6914"/>
    <w:rsid w:val="00ED7E81"/>
    <w:rsid w:val="00EE1F24"/>
    <w:rsid w:val="00EE4D82"/>
    <w:rsid w:val="00EF01BB"/>
    <w:rsid w:val="00F018D3"/>
    <w:rsid w:val="00F039A8"/>
    <w:rsid w:val="00F04A9A"/>
    <w:rsid w:val="00F05284"/>
    <w:rsid w:val="00F07CF0"/>
    <w:rsid w:val="00F21122"/>
    <w:rsid w:val="00F213FB"/>
    <w:rsid w:val="00F2299F"/>
    <w:rsid w:val="00F23CB5"/>
    <w:rsid w:val="00F420E4"/>
    <w:rsid w:val="00F50F55"/>
    <w:rsid w:val="00F6022C"/>
    <w:rsid w:val="00F649BA"/>
    <w:rsid w:val="00F662D8"/>
    <w:rsid w:val="00F74107"/>
    <w:rsid w:val="00F95D89"/>
    <w:rsid w:val="00FA1D73"/>
    <w:rsid w:val="00FC09CD"/>
    <w:rsid w:val="00FC3A4A"/>
    <w:rsid w:val="00FC5CA3"/>
    <w:rsid w:val="00FD3978"/>
    <w:rsid w:val="00FD3C61"/>
    <w:rsid w:val="00FE5730"/>
    <w:rsid w:val="00FE5901"/>
    <w:rsid w:val="00FF66AA"/>
    <w:rsid w:val="00FF6ACA"/>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95BBE5F-69E6-427A-ABF2-1493C375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4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6CB2"/>
    <w:rPr>
      <w:rFonts w:cs="Times New Roman"/>
      <w:color w:val="0000FF"/>
      <w:u w:val="single"/>
    </w:rPr>
  </w:style>
  <w:style w:type="table" w:styleId="TableGrid">
    <w:name w:val="Table Grid"/>
    <w:basedOn w:val="TableNormal"/>
    <w:rsid w:val="00DC6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C2"/>
    <w:pPr>
      <w:tabs>
        <w:tab w:val="center" w:pos="4680"/>
        <w:tab w:val="right" w:pos="9360"/>
      </w:tabs>
    </w:pPr>
  </w:style>
  <w:style w:type="character" w:customStyle="1" w:styleId="HeaderChar">
    <w:name w:val="Header Char"/>
    <w:basedOn w:val="DefaultParagraphFont"/>
    <w:link w:val="Header"/>
    <w:uiPriority w:val="99"/>
    <w:rsid w:val="004649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9C2"/>
    <w:pPr>
      <w:tabs>
        <w:tab w:val="center" w:pos="4680"/>
        <w:tab w:val="right" w:pos="9360"/>
      </w:tabs>
    </w:pPr>
  </w:style>
  <w:style w:type="character" w:customStyle="1" w:styleId="FooterChar">
    <w:name w:val="Footer Char"/>
    <w:basedOn w:val="DefaultParagraphFont"/>
    <w:link w:val="Footer"/>
    <w:uiPriority w:val="99"/>
    <w:rsid w:val="004649C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649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49C2"/>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4649C2"/>
    <w:rPr>
      <w:rFonts w:ascii="Tahoma" w:hAnsi="Tahoma" w:cs="Tahoma"/>
      <w:sz w:val="16"/>
      <w:szCs w:val="16"/>
    </w:rPr>
  </w:style>
  <w:style w:type="character" w:customStyle="1" w:styleId="BalloonTextChar">
    <w:name w:val="Balloon Text Char"/>
    <w:basedOn w:val="DefaultParagraphFont"/>
    <w:link w:val="BalloonText"/>
    <w:uiPriority w:val="99"/>
    <w:semiHidden/>
    <w:rsid w:val="004649C2"/>
    <w:rPr>
      <w:rFonts w:ascii="Tahoma" w:eastAsia="Times New Roman" w:hAnsi="Tahoma" w:cs="Tahoma"/>
      <w:sz w:val="16"/>
      <w:szCs w:val="16"/>
    </w:rPr>
  </w:style>
  <w:style w:type="character" w:customStyle="1" w:styleId="Heading2Char">
    <w:name w:val="Heading 2 Char"/>
    <w:basedOn w:val="DefaultParagraphFont"/>
    <w:link w:val="Heading2"/>
    <w:uiPriority w:val="9"/>
    <w:rsid w:val="002634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34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63474"/>
    <w:pPr>
      <w:ind w:left="720"/>
      <w:contextualSpacing/>
    </w:pPr>
  </w:style>
  <w:style w:type="character" w:customStyle="1" w:styleId="ListParagraphChar">
    <w:name w:val="List Paragraph Char"/>
    <w:basedOn w:val="DefaultParagraphFont"/>
    <w:link w:val="ListParagraph"/>
    <w:uiPriority w:val="34"/>
    <w:locked/>
    <w:rsid w:val="00263474"/>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1B4367"/>
    <w:pPr>
      <w:spacing w:after="100"/>
    </w:pPr>
  </w:style>
  <w:style w:type="paragraph" w:styleId="TOC2">
    <w:name w:val="toc 2"/>
    <w:basedOn w:val="Normal"/>
    <w:next w:val="Normal"/>
    <w:autoRedefine/>
    <w:uiPriority w:val="39"/>
    <w:unhideWhenUsed/>
    <w:rsid w:val="001B4367"/>
    <w:pPr>
      <w:spacing w:after="100"/>
      <w:ind w:left="200"/>
    </w:pPr>
  </w:style>
  <w:style w:type="character" w:styleId="CommentReference">
    <w:name w:val="annotation reference"/>
    <w:basedOn w:val="DefaultParagraphFont"/>
    <w:uiPriority w:val="99"/>
    <w:rsid w:val="00666C33"/>
    <w:rPr>
      <w:rFonts w:cs="Times New Roman"/>
      <w:sz w:val="16"/>
      <w:szCs w:val="16"/>
    </w:rPr>
  </w:style>
  <w:style w:type="paragraph" w:styleId="CommentText">
    <w:name w:val="annotation text"/>
    <w:basedOn w:val="Normal"/>
    <w:link w:val="CommentTextChar"/>
    <w:uiPriority w:val="99"/>
    <w:rsid w:val="00666C33"/>
  </w:style>
  <w:style w:type="character" w:customStyle="1" w:styleId="CommentTextChar">
    <w:name w:val="Comment Text Char"/>
    <w:basedOn w:val="DefaultParagraphFont"/>
    <w:link w:val="CommentText"/>
    <w:uiPriority w:val="99"/>
    <w:rsid w:val="00666C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A1"/>
    <w:rPr>
      <w:b/>
      <w:bCs/>
    </w:rPr>
  </w:style>
  <w:style w:type="character" w:customStyle="1" w:styleId="CommentSubjectChar">
    <w:name w:val="Comment Subject Char"/>
    <w:basedOn w:val="CommentTextChar"/>
    <w:link w:val="CommentSubject"/>
    <w:uiPriority w:val="99"/>
    <w:semiHidden/>
    <w:rsid w:val="00A577A1"/>
    <w:rPr>
      <w:rFonts w:ascii="Times New Roman" w:eastAsia="Times New Roman" w:hAnsi="Times New Roman" w:cs="Times New Roman"/>
      <w:b/>
      <w:bCs/>
      <w:sz w:val="20"/>
      <w:szCs w:val="20"/>
    </w:rPr>
  </w:style>
  <w:style w:type="paragraph" w:customStyle="1" w:styleId="ClauseText9">
    <w:name w:val="Clause Text 9"/>
    <w:next w:val="Normal"/>
    <w:uiPriority w:val="99"/>
    <w:rsid w:val="00C92F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2E59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7E5A1D"/>
    <w:pPr>
      <w:spacing w:after="100"/>
      <w:ind w:left="400"/>
    </w:pPr>
  </w:style>
  <w:style w:type="paragraph" w:styleId="NormalWeb">
    <w:name w:val="Normal (Web)"/>
    <w:basedOn w:val="Normal"/>
    <w:uiPriority w:val="99"/>
    <w:semiHidden/>
    <w:unhideWhenUsed/>
    <w:rsid w:val="001302C0"/>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6917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454">
      <w:bodyDiv w:val="1"/>
      <w:marLeft w:val="0"/>
      <w:marRight w:val="0"/>
      <w:marTop w:val="0"/>
      <w:marBottom w:val="0"/>
      <w:divBdr>
        <w:top w:val="none" w:sz="0" w:space="0" w:color="auto"/>
        <w:left w:val="none" w:sz="0" w:space="0" w:color="auto"/>
        <w:bottom w:val="none" w:sz="0" w:space="0" w:color="auto"/>
        <w:right w:val="none" w:sz="0" w:space="0" w:color="auto"/>
      </w:divBdr>
    </w:div>
    <w:div w:id="18871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DF2D-B8AB-4C3C-B551-65199ED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DOEUSER</dc:creator>
  <cp:lastModifiedBy>Baxley, Matthew (CONTR)</cp:lastModifiedBy>
  <cp:revision>2</cp:revision>
  <cp:lastPrinted>2015-04-01T16:00:00Z</cp:lastPrinted>
  <dcterms:created xsi:type="dcterms:W3CDTF">2017-09-29T14:31:00Z</dcterms:created>
  <dcterms:modified xsi:type="dcterms:W3CDTF">2017-09-29T14:31:00Z</dcterms:modified>
</cp:coreProperties>
</file>