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9F" w:rsidRPr="00CA7050" w:rsidRDefault="00FB4524">
      <w:pPr>
        <w:rPr>
          <w:rFonts w:asciiTheme="minorHAnsi" w:hAnsiTheme="minorHAnsi"/>
        </w:rPr>
      </w:pPr>
      <w:r>
        <w:rPr>
          <w:rFonts w:asciiTheme="minorHAnsi" w:hAnsiTheme="minorHAnsi"/>
        </w:rPr>
        <w:tab/>
      </w:r>
      <w:r w:rsidR="00492B9F" w:rsidRPr="00CA7050">
        <w:rPr>
          <w:rFonts w:asciiTheme="minorHAnsi" w:hAnsiTheme="minorHAnsi"/>
        </w:rPr>
        <w:t xml:space="preserve">                         </w:t>
      </w:r>
    </w:p>
    <w:p w:rsidR="00492B9F" w:rsidRPr="00CA7050" w:rsidRDefault="00492B9F" w:rsidP="0088354F">
      <w:pPr>
        <w:pStyle w:val="Heading2"/>
        <w:jc w:val="center"/>
        <w:rPr>
          <w:rFonts w:asciiTheme="minorHAnsi" w:hAnsiTheme="minorHAnsi"/>
          <w:u w:val="single"/>
        </w:rPr>
      </w:pPr>
      <w:r w:rsidRPr="00CA7050">
        <w:rPr>
          <w:rFonts w:asciiTheme="minorHAnsi" w:hAnsiTheme="minorHAnsi"/>
          <w:u w:val="single"/>
        </w:rPr>
        <w:t>ATTACHMENT 4:</w:t>
      </w:r>
    </w:p>
    <w:p w:rsidR="00492B9F" w:rsidRPr="00CA7050" w:rsidRDefault="003261B9" w:rsidP="002917D7">
      <w:pPr>
        <w:pStyle w:val="Heading2"/>
        <w:jc w:val="center"/>
        <w:rPr>
          <w:rFonts w:asciiTheme="minorHAnsi" w:hAnsiTheme="minorHAnsi"/>
          <w:u w:val="single"/>
        </w:rPr>
      </w:pPr>
      <w:r>
        <w:rPr>
          <w:rFonts w:asciiTheme="minorHAnsi" w:hAnsiTheme="minorHAnsi"/>
          <w:u w:val="single"/>
        </w:rPr>
        <w:t>ARPA-E</w:t>
      </w:r>
      <w:r w:rsidR="0013563D" w:rsidRPr="00CA7050">
        <w:rPr>
          <w:rFonts w:asciiTheme="minorHAnsi" w:hAnsiTheme="minorHAnsi"/>
          <w:u w:val="single"/>
        </w:rPr>
        <w:t xml:space="preserve"> </w:t>
      </w:r>
      <w:r w:rsidR="00492B9F" w:rsidRPr="00CA7050">
        <w:rPr>
          <w:rFonts w:asciiTheme="minorHAnsi" w:hAnsiTheme="minorHAnsi"/>
          <w:u w:val="single"/>
        </w:rPr>
        <w:t>REPORTING CHECKLIST AND</w:t>
      </w:r>
      <w:r>
        <w:rPr>
          <w:rFonts w:asciiTheme="minorHAnsi" w:hAnsiTheme="minorHAnsi"/>
          <w:u w:val="single"/>
        </w:rPr>
        <w:t xml:space="preserve"> </w:t>
      </w:r>
      <w:r w:rsidR="00492B9F" w:rsidRPr="00CA7050">
        <w:rPr>
          <w:rFonts w:asciiTheme="minorHAnsi" w:hAnsiTheme="minorHAnsi"/>
          <w:u w:val="single"/>
        </w:rPr>
        <w:t>INSTRUCTIONS</w:t>
      </w:r>
    </w:p>
    <w:p w:rsidR="007C7F26" w:rsidRDefault="007C7F26" w:rsidP="007F148D">
      <w:pPr>
        <w:rPr>
          <w:rFonts w:asciiTheme="minorHAnsi" w:hAnsiTheme="minorHAnsi"/>
        </w:rPr>
        <w:sectPr w:rsidR="007C7F26" w:rsidSect="00426D97">
          <w:headerReference w:type="default" r:id="rId8"/>
          <w:footerReference w:type="default" r:id="rId9"/>
          <w:pgSz w:w="12240" w:h="15840"/>
          <w:pgMar w:top="1440" w:right="1800" w:bottom="1440" w:left="1800" w:header="720" w:footer="720" w:gutter="0"/>
          <w:cols w:space="720"/>
          <w:docGrid w:linePitch="360"/>
        </w:sectPr>
      </w:pPr>
    </w:p>
    <w:p w:rsidR="00492B9F" w:rsidRPr="00CA7050" w:rsidRDefault="00492B9F" w:rsidP="007F148D">
      <w:pPr>
        <w:rPr>
          <w:rFonts w:asciiTheme="minorHAnsi" w:hAnsiTheme="minorHAnsi"/>
        </w:rPr>
      </w:pPr>
    </w:p>
    <w:tbl>
      <w:tblPr>
        <w:tblpPr w:leftFromText="180" w:rightFromText="180" w:vertAnchor="page" w:horzAnchor="margin" w:tblpXSpec="center" w:tblpY="2881"/>
        <w:tblW w:w="1062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tblPr>
      <w:tblGrid>
        <w:gridCol w:w="5580"/>
        <w:gridCol w:w="1089"/>
        <w:gridCol w:w="1089"/>
        <w:gridCol w:w="2862"/>
      </w:tblGrid>
      <w:tr w:rsidR="00492B9F" w:rsidRPr="00CA7050" w:rsidTr="00D7245B">
        <w:trPr>
          <w:cantSplit/>
          <w:trHeight w:val="620"/>
        </w:trPr>
        <w:tc>
          <w:tcPr>
            <w:tcW w:w="5580" w:type="dxa"/>
          </w:tcPr>
          <w:p w:rsidR="00492B9F" w:rsidRPr="00CA7050" w:rsidRDefault="00492B9F" w:rsidP="00D7245B">
            <w:pPr>
              <w:widowControl/>
              <w:autoSpaceDE/>
              <w:autoSpaceDN/>
              <w:adjustRightInd/>
              <w:rPr>
                <w:rFonts w:asciiTheme="minorHAnsi" w:hAnsiTheme="minorHAnsi"/>
                <w:sz w:val="16"/>
                <w:szCs w:val="16"/>
              </w:rPr>
            </w:pPr>
            <w:r w:rsidRPr="00CA7050">
              <w:rPr>
                <w:rFonts w:asciiTheme="minorHAnsi" w:hAnsiTheme="minorHAnsi"/>
                <w:sz w:val="16"/>
                <w:szCs w:val="16"/>
              </w:rPr>
              <w:t xml:space="preserve">1. Identification Number:      </w:t>
            </w:r>
            <w:r w:rsidRPr="00CA7050">
              <w:rPr>
                <w:rFonts w:asciiTheme="minorHAnsi" w:hAnsiTheme="minorHAnsi"/>
                <w:b/>
              </w:rPr>
              <w:t xml:space="preserve"> </w:t>
            </w:r>
          </w:p>
        </w:tc>
        <w:tc>
          <w:tcPr>
            <w:tcW w:w="5040" w:type="dxa"/>
            <w:gridSpan w:val="3"/>
            <w:tcBorders>
              <w:right w:val="single" w:sz="4" w:space="0" w:color="auto"/>
            </w:tcBorders>
          </w:tcPr>
          <w:p w:rsidR="00492B9F" w:rsidRPr="00CA7050" w:rsidRDefault="00492B9F" w:rsidP="00D7245B">
            <w:pPr>
              <w:tabs>
                <w:tab w:val="right" w:pos="4824"/>
              </w:tabs>
              <w:rPr>
                <w:rFonts w:asciiTheme="minorHAnsi" w:hAnsiTheme="minorHAnsi"/>
              </w:rPr>
            </w:pPr>
            <w:r w:rsidRPr="00CA7050">
              <w:rPr>
                <w:rFonts w:asciiTheme="minorHAnsi" w:hAnsiTheme="minorHAnsi"/>
                <w:sz w:val="15"/>
                <w:szCs w:val="15"/>
              </w:rPr>
              <w:t xml:space="preserve">2. Program/Project Title: </w:t>
            </w:r>
          </w:p>
          <w:p w:rsidR="00492B9F" w:rsidRPr="00CA7050" w:rsidRDefault="00492B9F" w:rsidP="00D7245B">
            <w:pPr>
              <w:rPr>
                <w:rFonts w:asciiTheme="minorHAnsi" w:hAnsiTheme="minorHAnsi"/>
                <w:sz w:val="15"/>
                <w:szCs w:val="15"/>
              </w:rPr>
            </w:pPr>
          </w:p>
        </w:tc>
      </w:tr>
      <w:tr w:rsidR="00492B9F" w:rsidRPr="00CA7050" w:rsidTr="00D7245B">
        <w:trPr>
          <w:cantSplit/>
          <w:trHeight w:val="611"/>
        </w:trPr>
        <w:tc>
          <w:tcPr>
            <w:tcW w:w="10620" w:type="dxa"/>
            <w:gridSpan w:val="4"/>
            <w:tcBorders>
              <w:right w:val="single" w:sz="4" w:space="0" w:color="auto"/>
            </w:tcBorders>
          </w:tcPr>
          <w:p w:rsidR="00492B9F" w:rsidRPr="00CA7050" w:rsidRDefault="00492B9F" w:rsidP="00D7245B">
            <w:pPr>
              <w:rPr>
                <w:rFonts w:asciiTheme="minorHAnsi" w:hAnsiTheme="minorHAnsi"/>
                <w:color w:val="000000"/>
              </w:rPr>
            </w:pPr>
            <w:r w:rsidRPr="00CA7050">
              <w:rPr>
                <w:rFonts w:asciiTheme="minorHAnsi" w:hAnsiTheme="minorHAnsi"/>
                <w:color w:val="000000"/>
                <w:sz w:val="16"/>
                <w:szCs w:val="16"/>
              </w:rPr>
              <w:t xml:space="preserve">3. Recipient:  </w:t>
            </w:r>
          </w:p>
          <w:p w:rsidR="00492B9F" w:rsidRPr="00CA7050" w:rsidRDefault="00492B9F" w:rsidP="00D7245B">
            <w:pPr>
              <w:rPr>
                <w:rFonts w:asciiTheme="minorHAnsi" w:hAnsiTheme="minorHAnsi"/>
                <w:sz w:val="16"/>
                <w:szCs w:val="16"/>
              </w:rPr>
            </w:pPr>
          </w:p>
        </w:tc>
      </w:tr>
      <w:tr w:rsidR="00492B9F" w:rsidRPr="00CA7050" w:rsidTr="00534E29">
        <w:trPr>
          <w:cantSplit/>
          <w:trHeight w:val="458"/>
        </w:trPr>
        <w:tc>
          <w:tcPr>
            <w:tcW w:w="5580" w:type="dxa"/>
            <w:vMerge w:val="restart"/>
          </w:tcPr>
          <w:p w:rsidR="00492B9F" w:rsidRPr="00CA7050" w:rsidRDefault="00492B9F" w:rsidP="00D7245B">
            <w:pPr>
              <w:rPr>
                <w:rFonts w:asciiTheme="minorHAnsi" w:hAnsiTheme="minorHAnsi"/>
                <w:sz w:val="16"/>
                <w:szCs w:val="16"/>
              </w:rPr>
            </w:pPr>
            <w:r w:rsidRPr="00CA7050">
              <w:rPr>
                <w:rFonts w:asciiTheme="minorHAnsi" w:hAnsiTheme="minorHAnsi"/>
                <w:sz w:val="16"/>
                <w:szCs w:val="16"/>
              </w:rPr>
              <w:t>4. Reporting Requirements</w:t>
            </w:r>
            <w:r w:rsidR="005A43B9" w:rsidRPr="00CA7050">
              <w:rPr>
                <w:rFonts w:asciiTheme="minorHAnsi" w:hAnsiTheme="minorHAnsi"/>
                <w:sz w:val="16"/>
                <w:szCs w:val="16"/>
              </w:rPr>
              <w:t xml:space="preserve"> (see attached </w:t>
            </w:r>
            <w:r w:rsidR="00354C13" w:rsidRPr="00CA7050">
              <w:rPr>
                <w:rFonts w:asciiTheme="minorHAnsi" w:hAnsiTheme="minorHAnsi"/>
                <w:sz w:val="16"/>
                <w:szCs w:val="16"/>
              </w:rPr>
              <w:t>“</w:t>
            </w:r>
            <w:r w:rsidR="005A43B9" w:rsidRPr="00CA7050">
              <w:rPr>
                <w:rFonts w:asciiTheme="minorHAnsi" w:hAnsiTheme="minorHAnsi"/>
                <w:sz w:val="16"/>
                <w:szCs w:val="16"/>
              </w:rPr>
              <w:t xml:space="preserve">ARPA-E </w:t>
            </w:r>
            <w:r w:rsidR="007D2336" w:rsidRPr="00CA7050">
              <w:rPr>
                <w:rFonts w:asciiTheme="minorHAnsi" w:hAnsiTheme="minorHAnsi"/>
                <w:sz w:val="16"/>
                <w:szCs w:val="16"/>
              </w:rPr>
              <w:t>R</w:t>
            </w:r>
            <w:r w:rsidR="005A43B9" w:rsidRPr="00CA7050">
              <w:rPr>
                <w:rFonts w:asciiTheme="minorHAnsi" w:hAnsiTheme="minorHAnsi"/>
                <w:sz w:val="16"/>
                <w:szCs w:val="16"/>
              </w:rPr>
              <w:t xml:space="preserve">eporting </w:t>
            </w:r>
            <w:r w:rsidR="007D2336" w:rsidRPr="00CA7050">
              <w:rPr>
                <w:rFonts w:asciiTheme="minorHAnsi" w:hAnsiTheme="minorHAnsi"/>
                <w:sz w:val="16"/>
                <w:szCs w:val="16"/>
              </w:rPr>
              <w:t>I</w:t>
            </w:r>
            <w:r w:rsidR="002B332B" w:rsidRPr="00CA7050">
              <w:rPr>
                <w:rFonts w:asciiTheme="minorHAnsi" w:hAnsiTheme="minorHAnsi"/>
                <w:sz w:val="16"/>
                <w:szCs w:val="16"/>
              </w:rPr>
              <w:t>nstructions</w:t>
            </w:r>
            <w:r w:rsidR="00354C13" w:rsidRPr="00CA7050">
              <w:rPr>
                <w:rFonts w:asciiTheme="minorHAnsi" w:hAnsiTheme="minorHAnsi"/>
                <w:sz w:val="16"/>
                <w:szCs w:val="16"/>
              </w:rPr>
              <w:t>”</w:t>
            </w:r>
            <w:r w:rsidR="005A43B9" w:rsidRPr="00CA7050">
              <w:rPr>
                <w:rFonts w:asciiTheme="minorHAnsi" w:hAnsiTheme="minorHAnsi"/>
                <w:sz w:val="16"/>
                <w:szCs w:val="16"/>
              </w:rPr>
              <w:t>)</w:t>
            </w:r>
            <w:r w:rsidRPr="00CA7050">
              <w:rPr>
                <w:rFonts w:asciiTheme="minorHAnsi" w:hAnsiTheme="minorHAnsi"/>
                <w:sz w:val="16"/>
                <w:szCs w:val="16"/>
              </w:rPr>
              <w:t>:</w:t>
            </w:r>
          </w:p>
          <w:p w:rsidR="00492B9F" w:rsidRPr="00CA7050" w:rsidRDefault="00C47265" w:rsidP="00534E29">
            <w:pPr>
              <w:tabs>
                <w:tab w:val="left" w:pos="270"/>
              </w:tabs>
              <w:spacing w:before="80" w:after="40"/>
              <w:rPr>
                <w:rFonts w:asciiTheme="minorHAnsi" w:hAnsiTheme="minorHAnsi"/>
                <w:b/>
                <w:sz w:val="16"/>
                <w:szCs w:val="16"/>
              </w:rPr>
            </w:pPr>
            <w:r w:rsidRPr="00CA7050">
              <w:rPr>
                <w:rFonts w:asciiTheme="minorHAnsi" w:hAnsiTheme="minorHAnsi"/>
                <w:b/>
                <w:sz w:val="16"/>
                <w:szCs w:val="16"/>
              </w:rPr>
              <w:t>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814B09" w:rsidRPr="00CA7050">
              <w:rPr>
                <w:rFonts w:asciiTheme="minorHAnsi" w:hAnsiTheme="minorHAnsi"/>
                <w:b/>
                <w:sz w:val="16"/>
                <w:szCs w:val="16"/>
              </w:rPr>
              <w:t xml:space="preserve">PROJECT </w:t>
            </w:r>
            <w:r w:rsidR="00492B9F" w:rsidRPr="00CA7050">
              <w:rPr>
                <w:rFonts w:asciiTheme="minorHAnsi" w:hAnsiTheme="minorHAnsi"/>
                <w:b/>
                <w:sz w:val="16"/>
                <w:szCs w:val="16"/>
              </w:rPr>
              <w:t>MANAGEMENT REPORTING</w:t>
            </w:r>
            <w:r w:rsidR="0003417D" w:rsidRPr="00CA7050">
              <w:rPr>
                <w:rFonts w:asciiTheme="minorHAnsi" w:hAnsiTheme="minorHAnsi"/>
                <w:b/>
                <w:sz w:val="16"/>
                <w:szCs w:val="16"/>
              </w:rPr>
              <w:t xml:space="preserve"> (DURING AWARD)</w:t>
            </w:r>
          </w:p>
          <w:p w:rsidR="00492B9F" w:rsidRPr="00CA7050" w:rsidRDefault="00C6531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067531">
              <w:rPr>
                <w:rFonts w:asciiTheme="minorHAnsi" w:hAnsiTheme="minorHAnsi"/>
                <w:sz w:val="16"/>
                <w:szCs w:val="16"/>
              </w:rPr>
              <w:t xml:space="preserve">A.  </w:t>
            </w:r>
            <w:r w:rsidR="00402590" w:rsidRPr="00CA7050">
              <w:rPr>
                <w:rFonts w:asciiTheme="minorHAnsi" w:hAnsiTheme="minorHAnsi"/>
                <w:sz w:val="16"/>
                <w:szCs w:val="16"/>
              </w:rPr>
              <w:t>Research Performance Progress Reports</w:t>
            </w:r>
          </w:p>
          <w:p w:rsidR="005A43B9" w:rsidRPr="00CA7050" w:rsidRDefault="00C6531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5C19AB">
              <w:rPr>
                <w:rFonts w:asciiTheme="minorHAnsi" w:hAnsiTheme="minorHAnsi"/>
                <w:sz w:val="16"/>
                <w:szCs w:val="16"/>
              </w:rPr>
              <w:t>B</w:t>
            </w:r>
            <w:r w:rsidR="00067531">
              <w:rPr>
                <w:rFonts w:asciiTheme="minorHAnsi" w:hAnsiTheme="minorHAnsi"/>
                <w:sz w:val="16"/>
                <w:szCs w:val="16"/>
              </w:rPr>
              <w:t xml:space="preserve">.  </w:t>
            </w:r>
            <w:r w:rsidR="00EC10FD" w:rsidRPr="00CA7050">
              <w:rPr>
                <w:rFonts w:asciiTheme="minorHAnsi" w:hAnsiTheme="minorHAnsi"/>
                <w:sz w:val="16"/>
                <w:szCs w:val="16"/>
              </w:rPr>
              <w:t>Financial Report</w:t>
            </w:r>
            <w:r w:rsidR="00402590" w:rsidRPr="00CA7050">
              <w:rPr>
                <w:rFonts w:asciiTheme="minorHAnsi" w:hAnsiTheme="minorHAnsi"/>
                <w:sz w:val="16"/>
                <w:szCs w:val="16"/>
              </w:rPr>
              <w:t>s</w:t>
            </w:r>
          </w:p>
          <w:p w:rsidR="00B63E82" w:rsidRPr="00CA7050" w:rsidRDefault="00C6531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C12E7D">
              <w:rPr>
                <w:rFonts w:asciiTheme="minorHAnsi" w:hAnsiTheme="minorHAnsi"/>
                <w:sz w:val="16"/>
                <w:szCs w:val="16"/>
              </w:rPr>
              <w:t xml:space="preserve"> </w:t>
            </w:r>
            <w:r w:rsidR="005C19AB">
              <w:rPr>
                <w:rFonts w:asciiTheme="minorHAnsi" w:hAnsiTheme="minorHAnsi"/>
                <w:sz w:val="16"/>
                <w:szCs w:val="16"/>
              </w:rPr>
              <w:t>C</w:t>
            </w:r>
            <w:r w:rsidR="00067531">
              <w:rPr>
                <w:rFonts w:asciiTheme="minorHAnsi" w:hAnsiTheme="minorHAnsi"/>
                <w:sz w:val="16"/>
                <w:szCs w:val="16"/>
              </w:rPr>
              <w:t xml:space="preserve">.  </w:t>
            </w:r>
            <w:r w:rsidR="00323715" w:rsidRPr="00CA7050">
              <w:rPr>
                <w:rFonts w:asciiTheme="minorHAnsi" w:hAnsiTheme="minorHAnsi"/>
                <w:sz w:val="16"/>
                <w:szCs w:val="16"/>
              </w:rPr>
              <w:t xml:space="preserve">Scientific/Technical </w:t>
            </w:r>
            <w:r w:rsidR="0003417D" w:rsidRPr="00CA7050">
              <w:rPr>
                <w:rFonts w:asciiTheme="minorHAnsi" w:hAnsiTheme="minorHAnsi"/>
                <w:sz w:val="16"/>
                <w:szCs w:val="16"/>
              </w:rPr>
              <w:t xml:space="preserve">Conference </w:t>
            </w:r>
            <w:r w:rsidR="00354C13" w:rsidRPr="00CA7050">
              <w:rPr>
                <w:rFonts w:asciiTheme="minorHAnsi" w:hAnsiTheme="minorHAnsi"/>
                <w:sz w:val="16"/>
                <w:szCs w:val="16"/>
              </w:rPr>
              <w:t>Papers/P</w:t>
            </w:r>
            <w:r w:rsidR="0003417D" w:rsidRPr="00CA7050">
              <w:rPr>
                <w:rFonts w:asciiTheme="minorHAnsi" w:hAnsiTheme="minorHAnsi"/>
                <w:sz w:val="16"/>
                <w:szCs w:val="16"/>
              </w:rPr>
              <w:t>roceedings</w:t>
            </w:r>
          </w:p>
          <w:p w:rsidR="00B63E82" w:rsidRPr="00CA7050" w:rsidRDefault="00C65318" w:rsidP="00B63E8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63E82"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C12E7D">
              <w:rPr>
                <w:rFonts w:asciiTheme="minorHAnsi" w:hAnsiTheme="minorHAnsi"/>
                <w:sz w:val="16"/>
                <w:szCs w:val="16"/>
              </w:rPr>
              <w:t xml:space="preserve"> </w:t>
            </w:r>
            <w:r w:rsidR="005C19AB">
              <w:rPr>
                <w:rFonts w:asciiTheme="minorHAnsi" w:hAnsiTheme="minorHAnsi"/>
                <w:sz w:val="16"/>
                <w:szCs w:val="16"/>
              </w:rPr>
              <w:t>D</w:t>
            </w:r>
            <w:r w:rsidR="00067531">
              <w:rPr>
                <w:rFonts w:asciiTheme="minorHAnsi" w:hAnsiTheme="minorHAnsi"/>
                <w:sz w:val="16"/>
                <w:szCs w:val="16"/>
              </w:rPr>
              <w:t xml:space="preserve">.  </w:t>
            </w:r>
            <w:r w:rsidR="00B63E82" w:rsidRPr="00CA7050">
              <w:rPr>
                <w:rFonts w:asciiTheme="minorHAnsi" w:hAnsiTheme="minorHAnsi"/>
                <w:sz w:val="16"/>
                <w:szCs w:val="16"/>
              </w:rPr>
              <w:t>Intellectual Property Report</w:t>
            </w:r>
            <w:r w:rsidR="00B01A11" w:rsidRPr="00CA7050">
              <w:rPr>
                <w:rFonts w:asciiTheme="minorHAnsi" w:hAnsiTheme="minorHAnsi"/>
                <w:sz w:val="16"/>
                <w:szCs w:val="16"/>
              </w:rPr>
              <w:t>ing</w:t>
            </w:r>
          </w:p>
          <w:p w:rsidR="00EC10FD" w:rsidRPr="00CA7050" w:rsidRDefault="00C65318" w:rsidP="00EC10F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C12E7D">
              <w:rPr>
                <w:rFonts w:asciiTheme="minorHAnsi" w:hAnsiTheme="minorHAnsi"/>
                <w:sz w:val="16"/>
                <w:szCs w:val="16"/>
              </w:rPr>
              <w:t xml:space="preserve"> </w:t>
            </w:r>
            <w:r w:rsidR="005C19AB">
              <w:rPr>
                <w:rFonts w:asciiTheme="minorHAnsi" w:hAnsiTheme="minorHAnsi"/>
                <w:sz w:val="16"/>
                <w:szCs w:val="16"/>
              </w:rPr>
              <w:t>E</w:t>
            </w:r>
            <w:r w:rsidR="00067531">
              <w:rPr>
                <w:rFonts w:asciiTheme="minorHAnsi" w:hAnsiTheme="minorHAnsi"/>
                <w:sz w:val="16"/>
                <w:szCs w:val="16"/>
              </w:rPr>
              <w:t xml:space="preserve">.  </w:t>
            </w:r>
            <w:r w:rsidR="00EC10FD" w:rsidRPr="00CA7050">
              <w:rPr>
                <w:rFonts w:asciiTheme="minorHAnsi" w:hAnsiTheme="minorHAnsi"/>
                <w:sz w:val="16"/>
                <w:szCs w:val="16"/>
              </w:rPr>
              <w:t>Intellectual Property</w:t>
            </w:r>
            <w:r w:rsidR="00E74D17">
              <w:rPr>
                <w:rFonts w:asciiTheme="minorHAnsi" w:hAnsiTheme="minorHAnsi"/>
                <w:sz w:val="16"/>
                <w:szCs w:val="16"/>
              </w:rPr>
              <w:t xml:space="preserve"> and Commercialization Rights Agreement</w:t>
            </w:r>
          </w:p>
          <w:p w:rsidR="00F504E8" w:rsidRPr="00CA7050" w:rsidRDefault="00C65318" w:rsidP="00F504E8">
            <w:pPr>
              <w:spacing w:after="40"/>
              <w:ind w:left="360" w:hanging="36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EC10FD" w:rsidRPr="00CA7050">
              <w:rPr>
                <w:rFonts w:asciiTheme="minorHAnsi" w:hAnsiTheme="minorHAnsi"/>
                <w:sz w:val="16"/>
                <w:szCs w:val="16"/>
              </w:rPr>
              <w:t xml:space="preserve"> </w:t>
            </w:r>
            <w:r w:rsidR="00CA37A1">
              <w:rPr>
                <w:rFonts w:asciiTheme="minorHAnsi" w:hAnsiTheme="minorHAnsi"/>
                <w:sz w:val="16"/>
                <w:szCs w:val="16"/>
              </w:rPr>
              <w:t>F</w:t>
            </w:r>
            <w:r w:rsidR="001C47AC" w:rsidRPr="00CA7050">
              <w:rPr>
                <w:rFonts w:asciiTheme="minorHAnsi" w:hAnsiTheme="minorHAnsi"/>
                <w:sz w:val="16"/>
                <w:szCs w:val="16"/>
              </w:rPr>
              <w:t xml:space="preserve">. </w:t>
            </w:r>
            <w:r w:rsidR="00296AA5" w:rsidRPr="00CA7050">
              <w:rPr>
                <w:rFonts w:asciiTheme="minorHAnsi" w:hAnsiTheme="minorHAnsi"/>
                <w:sz w:val="16"/>
                <w:szCs w:val="16"/>
              </w:rPr>
              <w:t xml:space="preserve"> </w:t>
            </w:r>
            <w:r w:rsidR="001C47AC" w:rsidRPr="00CA7050">
              <w:rPr>
                <w:rFonts w:asciiTheme="minorHAnsi" w:hAnsiTheme="minorHAnsi"/>
                <w:sz w:val="16"/>
                <w:szCs w:val="16"/>
              </w:rPr>
              <w:t>Subject Invention Utilization Reporting</w:t>
            </w:r>
          </w:p>
          <w:p w:rsidR="0003417D" w:rsidRPr="00CA7050" w:rsidRDefault="00C65318" w:rsidP="001C47A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C47AC"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C12E7D">
              <w:rPr>
                <w:rFonts w:asciiTheme="minorHAnsi" w:hAnsiTheme="minorHAnsi"/>
                <w:sz w:val="16"/>
                <w:szCs w:val="16"/>
              </w:rPr>
              <w:t xml:space="preserve"> </w:t>
            </w:r>
            <w:r w:rsidR="0028551A">
              <w:rPr>
                <w:rFonts w:asciiTheme="minorHAnsi" w:hAnsiTheme="minorHAnsi"/>
                <w:sz w:val="16"/>
                <w:szCs w:val="16"/>
              </w:rPr>
              <w:t>G</w:t>
            </w:r>
            <w:r w:rsidR="00067531">
              <w:rPr>
                <w:rFonts w:asciiTheme="minorHAnsi" w:hAnsiTheme="minorHAnsi"/>
                <w:sz w:val="16"/>
                <w:szCs w:val="16"/>
              </w:rPr>
              <w:t xml:space="preserve">.  </w:t>
            </w:r>
            <w:r w:rsidR="001C47AC" w:rsidRPr="00195AFC">
              <w:rPr>
                <w:rFonts w:asciiTheme="minorHAnsi" w:hAnsiTheme="minorHAnsi"/>
                <w:sz w:val="16"/>
                <w:szCs w:val="16"/>
              </w:rPr>
              <w:t>Lobbying Activities</w:t>
            </w:r>
            <w:r w:rsidR="00804741" w:rsidRPr="00195AFC">
              <w:rPr>
                <w:rFonts w:asciiTheme="minorHAnsi" w:hAnsiTheme="minorHAnsi"/>
                <w:sz w:val="16"/>
                <w:szCs w:val="16"/>
              </w:rPr>
              <w:t xml:space="preserve"> Reporting</w:t>
            </w:r>
            <w:r w:rsidR="0003417D" w:rsidRPr="00CA7050">
              <w:rPr>
                <w:rFonts w:asciiTheme="minorHAnsi" w:hAnsiTheme="minorHAnsi"/>
                <w:sz w:val="16"/>
                <w:szCs w:val="16"/>
              </w:rPr>
              <w:tab/>
            </w:r>
          </w:p>
          <w:p w:rsidR="0003417D" w:rsidRPr="00CA7050" w:rsidRDefault="00C6531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03417D" w:rsidRPr="00CA7050">
              <w:rPr>
                <w:rFonts w:asciiTheme="minorHAnsi" w:hAnsiTheme="minorHAnsi"/>
                <w:sz w:val="16"/>
                <w:szCs w:val="16"/>
              </w:rPr>
              <w:t xml:space="preserve"> </w:t>
            </w:r>
            <w:r w:rsidR="0028551A">
              <w:rPr>
                <w:rFonts w:asciiTheme="minorHAnsi" w:hAnsiTheme="minorHAnsi"/>
                <w:sz w:val="16"/>
                <w:szCs w:val="16"/>
              </w:rPr>
              <w:t>H</w:t>
            </w:r>
            <w:r w:rsidR="00067531">
              <w:rPr>
                <w:rFonts w:asciiTheme="minorHAnsi" w:hAnsiTheme="minorHAnsi"/>
                <w:sz w:val="16"/>
                <w:szCs w:val="16"/>
              </w:rPr>
              <w:t xml:space="preserve">.  </w:t>
            </w:r>
            <w:r w:rsidR="0003417D" w:rsidRPr="00CA7050">
              <w:rPr>
                <w:rFonts w:asciiTheme="minorHAnsi" w:hAnsiTheme="minorHAnsi"/>
                <w:sz w:val="16"/>
                <w:szCs w:val="16"/>
              </w:rPr>
              <w:t>Special Status Report</w:t>
            </w:r>
            <w:r w:rsidR="00EC10FD" w:rsidRPr="00CA7050">
              <w:rPr>
                <w:rFonts w:asciiTheme="minorHAnsi" w:hAnsiTheme="minorHAnsi"/>
                <w:sz w:val="16"/>
                <w:szCs w:val="16"/>
              </w:rPr>
              <w:t>s</w:t>
            </w:r>
          </w:p>
          <w:p w:rsidR="00492B9F" w:rsidRPr="00CA7050" w:rsidRDefault="00C6531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28551A">
              <w:rPr>
                <w:rFonts w:asciiTheme="minorHAnsi" w:hAnsiTheme="minorHAnsi"/>
                <w:sz w:val="16"/>
                <w:szCs w:val="16"/>
              </w:rPr>
              <w:t>I</w:t>
            </w:r>
            <w:r w:rsidR="00067531">
              <w:rPr>
                <w:rFonts w:asciiTheme="minorHAnsi" w:hAnsiTheme="minorHAnsi"/>
                <w:sz w:val="16"/>
                <w:szCs w:val="16"/>
              </w:rPr>
              <w:t xml:space="preserve">.  </w:t>
            </w:r>
            <w:r w:rsidR="007D2336" w:rsidRPr="00CA7050">
              <w:rPr>
                <w:rFonts w:asciiTheme="minorHAnsi" w:hAnsiTheme="minorHAnsi"/>
                <w:sz w:val="16"/>
                <w:szCs w:val="16"/>
              </w:rPr>
              <w:t>Annual Indirect Cost Proposal</w:t>
            </w:r>
            <w:r w:rsidR="00EC10FD" w:rsidRPr="00CA7050">
              <w:rPr>
                <w:rFonts w:asciiTheme="minorHAnsi" w:hAnsiTheme="minorHAnsi"/>
                <w:sz w:val="16"/>
                <w:szCs w:val="16"/>
              </w:rPr>
              <w:t>s</w:t>
            </w:r>
          </w:p>
          <w:p w:rsidR="003B2180" w:rsidRPr="00CA7050" w:rsidRDefault="00C6531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28551A">
              <w:rPr>
                <w:rFonts w:asciiTheme="minorHAnsi" w:hAnsiTheme="minorHAnsi"/>
                <w:sz w:val="16"/>
                <w:szCs w:val="16"/>
              </w:rPr>
              <w:t>J</w:t>
            </w:r>
            <w:r w:rsidR="00067531">
              <w:rPr>
                <w:rFonts w:asciiTheme="minorHAnsi" w:hAnsiTheme="minorHAnsi"/>
                <w:sz w:val="16"/>
                <w:szCs w:val="16"/>
              </w:rPr>
              <w:t xml:space="preserve">.  </w:t>
            </w:r>
            <w:r w:rsidR="003B2180" w:rsidRPr="00CA7050">
              <w:rPr>
                <w:rFonts w:asciiTheme="minorHAnsi" w:hAnsiTheme="minorHAnsi"/>
                <w:sz w:val="16"/>
                <w:szCs w:val="16"/>
              </w:rPr>
              <w:t>Annual Audit of For-Profit Recipients</w:t>
            </w:r>
          </w:p>
          <w:p w:rsidR="00CA37A1" w:rsidRDefault="00C65318" w:rsidP="0057374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28551A">
              <w:rPr>
                <w:rFonts w:asciiTheme="minorHAnsi" w:hAnsiTheme="minorHAnsi"/>
                <w:sz w:val="16"/>
                <w:szCs w:val="16"/>
              </w:rPr>
              <w:t>K</w:t>
            </w:r>
            <w:r w:rsidR="00067531">
              <w:rPr>
                <w:rFonts w:asciiTheme="minorHAnsi" w:hAnsiTheme="minorHAnsi"/>
                <w:sz w:val="16"/>
                <w:szCs w:val="16"/>
              </w:rPr>
              <w:t xml:space="preserve">.  </w:t>
            </w:r>
            <w:r w:rsidR="00EC10FD" w:rsidRPr="00CA7050">
              <w:rPr>
                <w:rFonts w:asciiTheme="minorHAnsi" w:hAnsiTheme="minorHAnsi"/>
                <w:sz w:val="16"/>
                <w:szCs w:val="16"/>
              </w:rPr>
              <w:t>Annual Property Inventories</w:t>
            </w:r>
          </w:p>
          <w:p w:rsidR="00573749" w:rsidRPr="00CA7050" w:rsidRDefault="00C65318" w:rsidP="0057374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73749"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573749" w:rsidRPr="00CA7050">
              <w:rPr>
                <w:rFonts w:asciiTheme="minorHAnsi" w:hAnsiTheme="minorHAnsi"/>
                <w:sz w:val="16"/>
                <w:szCs w:val="16"/>
              </w:rPr>
              <w:t xml:space="preserve"> </w:t>
            </w:r>
            <w:r w:rsidR="00A44D65">
              <w:rPr>
                <w:rFonts w:asciiTheme="minorHAnsi" w:hAnsiTheme="minorHAnsi"/>
                <w:sz w:val="16"/>
                <w:szCs w:val="16"/>
              </w:rPr>
              <w:t>L</w:t>
            </w:r>
            <w:r w:rsidR="00067531">
              <w:rPr>
                <w:rFonts w:asciiTheme="minorHAnsi" w:hAnsiTheme="minorHAnsi"/>
                <w:sz w:val="16"/>
                <w:szCs w:val="16"/>
              </w:rPr>
              <w:t xml:space="preserve">.  </w:t>
            </w:r>
            <w:r w:rsidR="00BE5715" w:rsidRPr="00CA7050">
              <w:rPr>
                <w:rFonts w:asciiTheme="minorHAnsi" w:hAnsiTheme="minorHAnsi"/>
                <w:sz w:val="16"/>
                <w:szCs w:val="16"/>
              </w:rPr>
              <w:t>Annual Interim Reports on Subject Invention Disclosures</w:t>
            </w:r>
          </w:p>
          <w:p w:rsidR="00652D62" w:rsidRPr="00CA7050" w:rsidRDefault="00652D62" w:rsidP="00C47265">
            <w:pPr>
              <w:spacing w:after="40"/>
              <w:rPr>
                <w:rFonts w:asciiTheme="minorHAnsi" w:hAnsiTheme="minorHAnsi"/>
                <w:sz w:val="16"/>
                <w:szCs w:val="16"/>
              </w:rPr>
            </w:pPr>
          </w:p>
          <w:p w:rsidR="00492B9F" w:rsidRPr="00CA7050" w:rsidRDefault="00652D62" w:rsidP="0003417D">
            <w:pPr>
              <w:spacing w:after="40"/>
              <w:ind w:left="270" w:hanging="270"/>
              <w:rPr>
                <w:rFonts w:asciiTheme="minorHAnsi" w:hAnsiTheme="minorHAnsi"/>
                <w:b/>
                <w:sz w:val="16"/>
                <w:szCs w:val="16"/>
              </w:rPr>
            </w:pPr>
            <w:r w:rsidRPr="00CA7050">
              <w:rPr>
                <w:rFonts w:asciiTheme="minorHAnsi" w:hAnsiTheme="minorHAnsi"/>
                <w:b/>
                <w:sz w:val="16"/>
                <w:szCs w:val="16"/>
              </w:rPr>
              <w:t>II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492B9F" w:rsidRPr="00CA7050">
              <w:rPr>
                <w:rFonts w:asciiTheme="minorHAnsi" w:hAnsiTheme="minorHAnsi"/>
                <w:b/>
                <w:sz w:val="16"/>
                <w:szCs w:val="16"/>
              </w:rPr>
              <w:t>CLOSEOUT REPORTING</w:t>
            </w:r>
            <w:r w:rsidR="0003417D" w:rsidRPr="00CA7050">
              <w:rPr>
                <w:rFonts w:asciiTheme="minorHAnsi" w:hAnsiTheme="minorHAnsi"/>
                <w:b/>
                <w:sz w:val="16"/>
                <w:szCs w:val="16"/>
              </w:rPr>
              <w:t xml:space="preserve"> (UPON CLOSEOUT OF </w:t>
            </w:r>
            <w:r w:rsidR="00B63E82" w:rsidRPr="00CA7050">
              <w:rPr>
                <w:rFonts w:asciiTheme="minorHAnsi" w:hAnsiTheme="minorHAnsi"/>
                <w:b/>
                <w:sz w:val="16"/>
                <w:szCs w:val="16"/>
              </w:rPr>
              <w:t>AWARD)</w:t>
            </w:r>
          </w:p>
          <w:p w:rsidR="005A43B9" w:rsidRPr="00CA7050" w:rsidRDefault="00C6531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200FB7">
              <w:rPr>
                <w:rFonts w:asciiTheme="minorHAnsi" w:hAnsiTheme="minorHAnsi"/>
                <w:sz w:val="16"/>
                <w:szCs w:val="16"/>
              </w:rPr>
              <w:t xml:space="preserve">A.  </w:t>
            </w:r>
            <w:r w:rsidR="005A43B9" w:rsidRPr="00CA7050">
              <w:rPr>
                <w:rFonts w:asciiTheme="minorHAnsi" w:hAnsiTheme="minorHAnsi"/>
                <w:sz w:val="16"/>
                <w:szCs w:val="16"/>
              </w:rPr>
              <w:t>Final Scientific/Technical Report</w:t>
            </w:r>
            <w:r w:rsidR="005A43B9" w:rsidRPr="00CA7050">
              <w:rPr>
                <w:rFonts w:asciiTheme="minorHAnsi" w:hAnsiTheme="minorHAnsi"/>
                <w:sz w:val="16"/>
                <w:szCs w:val="16"/>
              </w:rPr>
              <w:tab/>
            </w:r>
            <w:r w:rsidR="005A43B9" w:rsidRPr="00CA7050">
              <w:rPr>
                <w:rFonts w:asciiTheme="minorHAnsi" w:hAnsiTheme="minorHAnsi"/>
                <w:sz w:val="16"/>
                <w:szCs w:val="16"/>
              </w:rPr>
              <w:tab/>
            </w:r>
          </w:p>
          <w:p w:rsidR="00162361" w:rsidRPr="00CA7050" w:rsidRDefault="00C6531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62361"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162361" w:rsidRPr="00CA7050">
              <w:rPr>
                <w:rFonts w:asciiTheme="minorHAnsi" w:hAnsiTheme="minorHAnsi"/>
                <w:sz w:val="16"/>
                <w:szCs w:val="16"/>
              </w:rPr>
              <w:t xml:space="preserve"> </w:t>
            </w:r>
            <w:r w:rsidR="00200FB7">
              <w:rPr>
                <w:rFonts w:asciiTheme="minorHAnsi" w:hAnsiTheme="minorHAnsi"/>
                <w:sz w:val="16"/>
                <w:szCs w:val="16"/>
              </w:rPr>
              <w:t xml:space="preserve">B.  </w:t>
            </w:r>
            <w:r w:rsidR="00162361" w:rsidRPr="00CA7050">
              <w:rPr>
                <w:rFonts w:asciiTheme="minorHAnsi" w:hAnsiTheme="minorHAnsi"/>
                <w:sz w:val="16"/>
                <w:szCs w:val="16"/>
              </w:rPr>
              <w:t xml:space="preserve">Final </w:t>
            </w:r>
            <w:r w:rsidR="00AA0AC9" w:rsidRPr="00CA7050">
              <w:rPr>
                <w:rFonts w:asciiTheme="minorHAnsi" w:hAnsiTheme="minorHAnsi"/>
                <w:sz w:val="16"/>
                <w:szCs w:val="16"/>
              </w:rPr>
              <w:t>Invention and Patent Report</w:t>
            </w:r>
            <w:r w:rsidR="00162361" w:rsidRPr="00CA7050">
              <w:rPr>
                <w:rFonts w:asciiTheme="minorHAnsi" w:hAnsiTheme="minorHAnsi"/>
                <w:sz w:val="16"/>
                <w:szCs w:val="16"/>
              </w:rPr>
              <w:tab/>
            </w:r>
            <w:r w:rsidR="00162361" w:rsidRPr="00CA7050">
              <w:rPr>
                <w:rFonts w:asciiTheme="minorHAnsi" w:hAnsiTheme="minorHAnsi"/>
                <w:sz w:val="16"/>
                <w:szCs w:val="16"/>
              </w:rPr>
              <w:tab/>
            </w:r>
          </w:p>
          <w:p w:rsidR="00492B9F" w:rsidRPr="00CA7050" w:rsidRDefault="00C6531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200FB7">
              <w:rPr>
                <w:rFonts w:asciiTheme="minorHAnsi" w:hAnsiTheme="minorHAnsi"/>
                <w:sz w:val="16"/>
                <w:szCs w:val="16"/>
              </w:rPr>
              <w:t xml:space="preserve">C.  </w:t>
            </w:r>
            <w:r w:rsidR="00AA0AC9" w:rsidRPr="00CA7050">
              <w:rPr>
                <w:rFonts w:asciiTheme="minorHAnsi" w:hAnsiTheme="minorHAnsi"/>
                <w:sz w:val="16"/>
                <w:szCs w:val="16"/>
              </w:rPr>
              <w:t>Final Property Report</w:t>
            </w:r>
          </w:p>
          <w:p w:rsidR="00117492" w:rsidRPr="00CA7050" w:rsidRDefault="00C65318" w:rsidP="0011749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17492"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D.  </w:t>
            </w:r>
            <w:r w:rsidR="00117492" w:rsidRPr="00CA7050">
              <w:rPr>
                <w:rFonts w:asciiTheme="minorHAnsi" w:hAnsiTheme="minorHAnsi"/>
                <w:sz w:val="16"/>
                <w:szCs w:val="16"/>
              </w:rPr>
              <w:t>Software Deliverable Submission</w:t>
            </w:r>
          </w:p>
          <w:p w:rsidR="00117492" w:rsidRPr="00CA7050" w:rsidRDefault="00117492" w:rsidP="00C47265">
            <w:pPr>
              <w:spacing w:after="40"/>
              <w:rPr>
                <w:rFonts w:asciiTheme="minorHAnsi" w:hAnsiTheme="minorHAnsi"/>
                <w:sz w:val="16"/>
                <w:szCs w:val="16"/>
              </w:rPr>
            </w:pPr>
          </w:p>
          <w:p w:rsidR="001C47AC" w:rsidRPr="00CA7050" w:rsidRDefault="001C47AC" w:rsidP="001C47AC">
            <w:pPr>
              <w:spacing w:after="40"/>
              <w:ind w:left="270" w:hanging="270"/>
              <w:rPr>
                <w:rFonts w:asciiTheme="minorHAnsi" w:hAnsiTheme="minorHAnsi"/>
                <w:b/>
                <w:sz w:val="16"/>
                <w:szCs w:val="16"/>
              </w:rPr>
            </w:pPr>
            <w:r w:rsidRPr="00CA7050">
              <w:rPr>
                <w:rFonts w:asciiTheme="minorHAnsi" w:hAnsiTheme="minorHAnsi"/>
                <w:b/>
                <w:sz w:val="16"/>
                <w:szCs w:val="16"/>
              </w:rPr>
              <w:t xml:space="preserve">III.  </w:t>
            </w:r>
            <w:r w:rsidR="00CA37A1">
              <w:rPr>
                <w:rFonts w:asciiTheme="minorHAnsi" w:hAnsiTheme="minorHAnsi"/>
                <w:b/>
                <w:sz w:val="16"/>
                <w:szCs w:val="16"/>
              </w:rPr>
              <w:t xml:space="preserve">  </w:t>
            </w:r>
            <w:r w:rsidRPr="00CA7050">
              <w:rPr>
                <w:rFonts w:asciiTheme="minorHAnsi" w:hAnsiTheme="minorHAnsi"/>
                <w:b/>
                <w:sz w:val="16"/>
                <w:szCs w:val="16"/>
              </w:rPr>
              <w:t>POST-AWARD REPOR</w:t>
            </w:r>
            <w:r w:rsidR="00092070" w:rsidRPr="00CA7050">
              <w:rPr>
                <w:rFonts w:asciiTheme="minorHAnsi" w:hAnsiTheme="minorHAnsi"/>
                <w:b/>
                <w:sz w:val="16"/>
                <w:szCs w:val="16"/>
              </w:rPr>
              <w:t>T</w:t>
            </w:r>
            <w:r w:rsidRPr="00CA7050">
              <w:rPr>
                <w:rFonts w:asciiTheme="minorHAnsi" w:hAnsiTheme="minorHAnsi"/>
                <w:b/>
                <w:sz w:val="16"/>
                <w:szCs w:val="16"/>
              </w:rPr>
              <w:t>ING</w:t>
            </w:r>
            <w:r w:rsidR="006B64AC" w:rsidRPr="00CA7050">
              <w:rPr>
                <w:rFonts w:asciiTheme="minorHAnsi" w:hAnsiTheme="minorHAnsi"/>
                <w:b/>
                <w:sz w:val="16"/>
                <w:szCs w:val="16"/>
              </w:rPr>
              <w:t xml:space="preserve"> (FOLLOWING CLOSEOUT OF AWARD)</w:t>
            </w:r>
          </w:p>
          <w:p w:rsidR="00492B9F" w:rsidRPr="00CA7050" w:rsidRDefault="00C65318" w:rsidP="00534E2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34E29" w:rsidRPr="00CA7050">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A.  </w:t>
            </w:r>
            <w:r w:rsidR="00534E29" w:rsidRPr="00CA7050">
              <w:rPr>
                <w:rFonts w:asciiTheme="minorHAnsi" w:hAnsiTheme="minorHAnsi"/>
                <w:sz w:val="16"/>
                <w:szCs w:val="16"/>
              </w:rPr>
              <w:t>Subject Invention Utilization Reporting (see</w:t>
            </w:r>
            <w:r w:rsidR="00FF44DA" w:rsidRPr="00CA7050">
              <w:rPr>
                <w:rFonts w:asciiTheme="minorHAnsi" w:hAnsiTheme="minorHAnsi"/>
                <w:sz w:val="16"/>
                <w:szCs w:val="16"/>
              </w:rPr>
              <w:t xml:space="preserve"> Section</w:t>
            </w:r>
            <w:r w:rsidR="00534E29" w:rsidRPr="00CA7050">
              <w:rPr>
                <w:rFonts w:asciiTheme="minorHAnsi" w:hAnsiTheme="minorHAnsi"/>
                <w:i/>
                <w:sz w:val="16"/>
                <w:szCs w:val="16"/>
              </w:rPr>
              <w:t xml:space="preserve"> </w:t>
            </w:r>
            <w:proofErr w:type="spellStart"/>
            <w:r w:rsidR="00534E29" w:rsidRPr="00CA7050">
              <w:rPr>
                <w:rFonts w:asciiTheme="minorHAnsi" w:hAnsiTheme="minorHAnsi"/>
                <w:sz w:val="16"/>
                <w:szCs w:val="16"/>
              </w:rPr>
              <w:t>I.F</w:t>
            </w:r>
            <w:proofErr w:type="spellEnd"/>
            <w:r w:rsidR="00534E29" w:rsidRPr="00CA7050">
              <w:rPr>
                <w:rFonts w:asciiTheme="minorHAnsi" w:hAnsiTheme="minorHAnsi"/>
                <w:sz w:val="16"/>
                <w:szCs w:val="16"/>
              </w:rPr>
              <w:t xml:space="preserve"> above)</w:t>
            </w:r>
          </w:p>
        </w:tc>
        <w:tc>
          <w:tcPr>
            <w:tcW w:w="1089" w:type="dxa"/>
          </w:tcPr>
          <w:p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Frequency</w:t>
            </w:r>
          </w:p>
        </w:tc>
        <w:tc>
          <w:tcPr>
            <w:tcW w:w="1089" w:type="dxa"/>
          </w:tcPr>
          <w:p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No. of Copies</w:t>
            </w:r>
          </w:p>
        </w:tc>
        <w:tc>
          <w:tcPr>
            <w:tcW w:w="2862" w:type="dxa"/>
            <w:tcBorders>
              <w:right w:val="single" w:sz="4" w:space="0" w:color="auto"/>
            </w:tcBorders>
          </w:tcPr>
          <w:p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Addressees</w:t>
            </w:r>
          </w:p>
        </w:tc>
      </w:tr>
      <w:tr w:rsidR="00492B9F" w:rsidRPr="00CA7050" w:rsidTr="008B7E5D">
        <w:trPr>
          <w:cantSplit/>
          <w:trHeight w:val="3050"/>
        </w:trPr>
        <w:tc>
          <w:tcPr>
            <w:tcW w:w="5580" w:type="dxa"/>
            <w:vMerge/>
          </w:tcPr>
          <w:p w:rsidR="00492B9F" w:rsidRPr="00CA7050" w:rsidRDefault="00492B9F" w:rsidP="00D7245B">
            <w:pPr>
              <w:rPr>
                <w:rFonts w:asciiTheme="minorHAnsi" w:hAnsiTheme="minorHAnsi"/>
                <w:sz w:val="16"/>
                <w:szCs w:val="16"/>
              </w:rPr>
            </w:pPr>
          </w:p>
        </w:tc>
        <w:tc>
          <w:tcPr>
            <w:tcW w:w="1089" w:type="dxa"/>
          </w:tcPr>
          <w:p w:rsidR="002B332B"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rsidR="002B332B"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rsidR="0028551A" w:rsidRDefault="0028551A" w:rsidP="00AF3E09">
            <w:pPr>
              <w:spacing w:after="40"/>
              <w:jc w:val="center"/>
              <w:rPr>
                <w:rFonts w:asciiTheme="minorHAnsi" w:hAnsiTheme="minorHAnsi"/>
                <w:sz w:val="16"/>
                <w:szCs w:val="16"/>
                <w:lang w:val="fr-FR"/>
              </w:rPr>
            </w:pPr>
            <w:r>
              <w:rPr>
                <w:rFonts w:asciiTheme="minorHAnsi" w:hAnsiTheme="minorHAnsi"/>
                <w:sz w:val="16"/>
                <w:szCs w:val="16"/>
                <w:lang w:val="fr-FR"/>
              </w:rPr>
              <w:t>Y</w:t>
            </w:r>
          </w:p>
          <w:p w:rsidR="00492B9F"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rsidR="00492B9F" w:rsidRPr="00CA7050" w:rsidRDefault="00364F0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X</w:t>
            </w:r>
          </w:p>
          <w:p w:rsidR="00AA0AC9" w:rsidRPr="00CA7050" w:rsidRDefault="006B64AC" w:rsidP="00AF3E09">
            <w:pPr>
              <w:spacing w:after="40"/>
              <w:jc w:val="center"/>
              <w:rPr>
                <w:rFonts w:asciiTheme="minorHAnsi" w:hAnsiTheme="minorHAnsi"/>
                <w:sz w:val="16"/>
                <w:szCs w:val="16"/>
                <w:lang w:val="fr-FR"/>
              </w:rPr>
            </w:pPr>
            <w:proofErr w:type="spellStart"/>
            <w:r w:rsidRPr="00CA7050">
              <w:rPr>
                <w:rFonts w:asciiTheme="minorHAnsi" w:hAnsiTheme="minorHAnsi"/>
                <w:sz w:val="16"/>
                <w:szCs w:val="16"/>
                <w:lang w:val="fr-FR"/>
              </w:rPr>
              <w:t>A</w:t>
            </w:r>
            <w:r w:rsidR="0028551A">
              <w:rPr>
                <w:rFonts w:asciiTheme="minorHAnsi" w:hAnsiTheme="minorHAnsi"/>
                <w:sz w:val="16"/>
                <w:szCs w:val="16"/>
                <w:lang w:val="fr-FR"/>
              </w:rPr>
              <w:t>Y</w:t>
            </w:r>
            <w:r w:rsidR="002B5853" w:rsidRPr="00CA7050">
              <w:rPr>
                <w:rFonts w:asciiTheme="minorHAnsi" w:hAnsiTheme="minorHAnsi"/>
                <w:sz w:val="16"/>
                <w:szCs w:val="16"/>
                <w:lang w:val="fr-FR"/>
              </w:rPr>
              <w:t>Y</w:t>
            </w:r>
            <w:proofErr w:type="spellEnd"/>
          </w:p>
          <w:p w:rsidR="00AA0AC9" w:rsidRPr="00CA7050" w:rsidRDefault="00CC6E46"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FY</w:t>
            </w:r>
          </w:p>
          <w:p w:rsidR="008C2842" w:rsidRPr="00CA7050" w:rsidRDefault="00CC6E46"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FY</w:t>
            </w:r>
          </w:p>
          <w:p w:rsidR="008C2842"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rsidR="00092070" w:rsidRPr="00CA7050" w:rsidRDefault="00A44D65" w:rsidP="00AF3E09">
            <w:pPr>
              <w:spacing w:after="40"/>
              <w:jc w:val="center"/>
              <w:rPr>
                <w:rFonts w:asciiTheme="minorHAnsi" w:hAnsiTheme="minorHAnsi"/>
                <w:sz w:val="16"/>
                <w:szCs w:val="16"/>
                <w:lang w:val="fr-FR"/>
              </w:rPr>
            </w:pPr>
            <w:r>
              <w:rPr>
                <w:rFonts w:asciiTheme="minorHAnsi" w:hAnsiTheme="minorHAnsi"/>
                <w:sz w:val="16"/>
                <w:szCs w:val="16"/>
                <w:lang w:val="fr-FR"/>
              </w:rPr>
              <w:t>A</w:t>
            </w:r>
          </w:p>
          <w:p w:rsidR="00492B9F" w:rsidRPr="00CA7050" w:rsidRDefault="00A44D65" w:rsidP="00AF3E09">
            <w:pPr>
              <w:spacing w:after="40"/>
              <w:jc w:val="center"/>
              <w:rPr>
                <w:rFonts w:asciiTheme="minorHAnsi" w:hAnsiTheme="minorHAnsi"/>
                <w:sz w:val="16"/>
                <w:szCs w:val="16"/>
                <w:lang w:val="fr-FR"/>
              </w:rPr>
            </w:pPr>
            <w:r>
              <w:rPr>
                <w:rFonts w:asciiTheme="minorHAnsi" w:hAnsiTheme="minorHAnsi"/>
                <w:sz w:val="16"/>
                <w:szCs w:val="16"/>
                <w:lang w:val="fr-FR"/>
              </w:rPr>
              <w:t>F</w:t>
            </w:r>
            <w:r w:rsidR="00075731" w:rsidRPr="00CA7050">
              <w:rPr>
                <w:rFonts w:asciiTheme="minorHAnsi" w:hAnsiTheme="minorHAnsi"/>
                <w:sz w:val="16"/>
                <w:szCs w:val="16"/>
                <w:lang w:val="fr-FR"/>
              </w:rPr>
              <w:t>F</w:t>
            </w:r>
          </w:p>
          <w:p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rsidR="00492B9F" w:rsidRPr="00CA7050" w:rsidRDefault="00492B9F" w:rsidP="00AF3E09">
            <w:pPr>
              <w:spacing w:after="40"/>
              <w:jc w:val="center"/>
              <w:rPr>
                <w:rFonts w:asciiTheme="minorHAnsi" w:hAnsiTheme="minorHAnsi"/>
                <w:sz w:val="16"/>
                <w:szCs w:val="16"/>
                <w:lang w:val="fr-FR"/>
              </w:rPr>
            </w:pPr>
          </w:p>
          <w:p w:rsidR="00534E29" w:rsidRPr="00CA7050" w:rsidRDefault="00534E29" w:rsidP="00AF3E09">
            <w:pPr>
              <w:spacing w:after="40"/>
              <w:jc w:val="center"/>
              <w:rPr>
                <w:rFonts w:asciiTheme="minorHAnsi" w:hAnsiTheme="minorHAnsi"/>
                <w:sz w:val="16"/>
                <w:szCs w:val="16"/>
                <w:lang w:val="fr-FR"/>
              </w:rPr>
            </w:pPr>
          </w:p>
          <w:p w:rsidR="00534E29" w:rsidRPr="00CA7050" w:rsidRDefault="00A44D65" w:rsidP="00AF3E09">
            <w:pPr>
              <w:spacing w:after="40"/>
              <w:jc w:val="center"/>
              <w:rPr>
                <w:rFonts w:asciiTheme="minorHAnsi" w:hAnsiTheme="minorHAnsi"/>
                <w:sz w:val="16"/>
                <w:szCs w:val="16"/>
                <w:lang w:val="fr-FR"/>
              </w:rPr>
            </w:pPr>
            <w:r>
              <w:rPr>
                <w:rFonts w:asciiTheme="minorHAnsi" w:hAnsiTheme="minorHAnsi"/>
                <w:sz w:val="16"/>
                <w:szCs w:val="16"/>
                <w:lang w:val="fr-FR"/>
              </w:rPr>
              <w:t>A</w:t>
            </w:r>
          </w:p>
          <w:p w:rsidR="00534E29" w:rsidRPr="00CA7050" w:rsidRDefault="00534E29" w:rsidP="00CC6E46">
            <w:pPr>
              <w:spacing w:after="40"/>
              <w:jc w:val="center"/>
              <w:rPr>
                <w:rFonts w:asciiTheme="minorHAnsi" w:hAnsiTheme="minorHAnsi"/>
                <w:sz w:val="16"/>
                <w:szCs w:val="16"/>
                <w:lang w:val="fr-FR"/>
              </w:rPr>
            </w:pPr>
          </w:p>
        </w:tc>
        <w:tc>
          <w:tcPr>
            <w:tcW w:w="1089" w:type="dxa"/>
          </w:tcPr>
          <w:p w:rsidR="00492B9F"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492B9F" w:rsidRPr="00CA7050" w:rsidRDefault="00492B9F"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652D62"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r w:rsidR="008C2842" w:rsidRPr="00CA7050">
              <w:rPr>
                <w:rFonts w:asciiTheme="minorHAnsi" w:hAnsiTheme="minorHAnsi"/>
                <w:sz w:val="16"/>
                <w:szCs w:val="16"/>
                <w:lang w:val="fr-FR"/>
              </w:rPr>
              <w:t>1</w:t>
            </w:r>
          </w:p>
          <w:p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092070" w:rsidRPr="00CA7050" w:rsidRDefault="00BE5715"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092070" w:rsidRPr="00CA7050" w:rsidRDefault="0028551A" w:rsidP="00AF3E09">
            <w:pPr>
              <w:spacing w:after="40"/>
              <w:jc w:val="center"/>
              <w:rPr>
                <w:rFonts w:asciiTheme="minorHAnsi" w:hAnsiTheme="minorHAnsi"/>
                <w:sz w:val="16"/>
                <w:szCs w:val="16"/>
                <w:lang w:val="fr-FR"/>
              </w:rPr>
            </w:pPr>
            <w:r>
              <w:rPr>
                <w:rFonts w:asciiTheme="minorHAnsi" w:hAnsiTheme="minorHAnsi"/>
                <w:sz w:val="16"/>
                <w:szCs w:val="16"/>
                <w:lang w:val="fr-FR"/>
              </w:rPr>
              <w:t>1</w:t>
            </w:r>
          </w:p>
          <w:p w:rsidR="00433832" w:rsidRDefault="00433832" w:rsidP="00AF3E09">
            <w:pPr>
              <w:spacing w:after="40"/>
              <w:jc w:val="center"/>
              <w:rPr>
                <w:rFonts w:asciiTheme="minorHAnsi" w:hAnsiTheme="minorHAnsi"/>
                <w:sz w:val="16"/>
                <w:szCs w:val="16"/>
                <w:lang w:val="fr-FR"/>
              </w:rPr>
            </w:pPr>
          </w:p>
          <w:p w:rsidR="0028551A" w:rsidRDefault="0028551A" w:rsidP="00AF3E09">
            <w:pPr>
              <w:spacing w:after="40"/>
              <w:jc w:val="center"/>
              <w:rPr>
                <w:rFonts w:asciiTheme="minorHAnsi" w:hAnsiTheme="minorHAnsi"/>
                <w:sz w:val="16"/>
                <w:szCs w:val="16"/>
                <w:lang w:val="fr-FR"/>
              </w:rPr>
            </w:pPr>
          </w:p>
          <w:p w:rsidR="0028551A" w:rsidRDefault="00A44D65" w:rsidP="00AF3E09">
            <w:pPr>
              <w:spacing w:after="40"/>
              <w:jc w:val="center"/>
              <w:rPr>
                <w:rFonts w:asciiTheme="minorHAnsi" w:hAnsiTheme="minorHAnsi"/>
                <w:sz w:val="16"/>
                <w:szCs w:val="16"/>
                <w:lang w:val="fr-FR"/>
              </w:rPr>
            </w:pPr>
            <w:r>
              <w:rPr>
                <w:rFonts w:asciiTheme="minorHAnsi" w:hAnsiTheme="minorHAnsi"/>
                <w:sz w:val="16"/>
                <w:szCs w:val="16"/>
                <w:lang w:val="fr-FR"/>
              </w:rPr>
              <w:t>1</w:t>
            </w:r>
          </w:p>
          <w:p w:rsidR="00492B9F" w:rsidRPr="00CA7050" w:rsidRDefault="00600648"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654DB7" w:rsidRPr="00CA7050" w:rsidRDefault="00654DB7" w:rsidP="00075731">
            <w:pPr>
              <w:spacing w:after="40"/>
              <w:jc w:val="center"/>
              <w:rPr>
                <w:rFonts w:asciiTheme="minorHAnsi" w:hAnsiTheme="minorHAnsi"/>
                <w:sz w:val="16"/>
                <w:szCs w:val="16"/>
                <w:lang w:val="fr-FR"/>
              </w:rPr>
            </w:pPr>
          </w:p>
          <w:p w:rsidR="00534E29" w:rsidRPr="00CA7050" w:rsidRDefault="00534E29" w:rsidP="00075731">
            <w:pPr>
              <w:spacing w:after="40"/>
              <w:jc w:val="center"/>
              <w:rPr>
                <w:rFonts w:asciiTheme="minorHAnsi" w:hAnsiTheme="minorHAnsi"/>
                <w:sz w:val="16"/>
                <w:szCs w:val="16"/>
                <w:lang w:val="fr-FR"/>
              </w:rPr>
            </w:pPr>
          </w:p>
          <w:p w:rsidR="00534E29" w:rsidRPr="00CA7050" w:rsidRDefault="00A44D65" w:rsidP="00075731">
            <w:pPr>
              <w:spacing w:after="40"/>
              <w:jc w:val="center"/>
              <w:rPr>
                <w:rFonts w:asciiTheme="minorHAnsi" w:hAnsiTheme="minorHAnsi"/>
                <w:sz w:val="16"/>
                <w:szCs w:val="16"/>
                <w:lang w:val="fr-FR"/>
              </w:rPr>
            </w:pPr>
            <w:r>
              <w:rPr>
                <w:rFonts w:asciiTheme="minorHAnsi" w:hAnsiTheme="minorHAnsi"/>
                <w:sz w:val="16"/>
                <w:szCs w:val="16"/>
                <w:lang w:val="fr-FR"/>
              </w:rPr>
              <w:t>1</w:t>
            </w:r>
          </w:p>
          <w:p w:rsidR="00534E29" w:rsidRPr="00CA7050" w:rsidRDefault="00534E29" w:rsidP="00075731">
            <w:pPr>
              <w:spacing w:after="40"/>
              <w:jc w:val="center"/>
              <w:rPr>
                <w:rFonts w:asciiTheme="minorHAnsi" w:hAnsiTheme="minorHAnsi"/>
                <w:sz w:val="16"/>
                <w:szCs w:val="16"/>
                <w:lang w:val="fr-FR"/>
              </w:rPr>
            </w:pPr>
          </w:p>
        </w:tc>
        <w:tc>
          <w:tcPr>
            <w:tcW w:w="2862" w:type="dxa"/>
            <w:tcBorders>
              <w:right w:val="single" w:sz="4" w:space="0" w:color="auto"/>
            </w:tcBorders>
          </w:tcPr>
          <w:p w:rsidR="0003417D" w:rsidRPr="00CA7050" w:rsidRDefault="0003417D" w:rsidP="0003417D">
            <w:pPr>
              <w:spacing w:after="40"/>
              <w:jc w:val="center"/>
              <w:rPr>
                <w:rFonts w:asciiTheme="minorHAnsi" w:hAnsiTheme="minorHAnsi"/>
                <w:sz w:val="16"/>
                <w:szCs w:val="16"/>
              </w:rPr>
            </w:pPr>
            <w:r w:rsidRPr="00CA7050">
              <w:rPr>
                <w:rFonts w:asciiTheme="minorHAnsi" w:hAnsiTheme="minorHAnsi"/>
                <w:sz w:val="16"/>
                <w:szCs w:val="16"/>
              </w:rPr>
              <w:t>See block 5 for instructions</w:t>
            </w:r>
          </w:p>
          <w:p w:rsidR="0003417D" w:rsidRPr="00CA7050" w:rsidRDefault="0003417D" w:rsidP="0003417D">
            <w:pPr>
              <w:spacing w:after="40"/>
              <w:jc w:val="center"/>
              <w:rPr>
                <w:rFonts w:asciiTheme="minorHAnsi" w:hAnsiTheme="minorHAnsi"/>
                <w:sz w:val="16"/>
                <w:szCs w:val="16"/>
              </w:rPr>
            </w:pPr>
            <w:r w:rsidRPr="00CA7050">
              <w:rPr>
                <w:rFonts w:asciiTheme="minorHAnsi" w:hAnsiTheme="minorHAnsi"/>
                <w:sz w:val="16"/>
                <w:szCs w:val="16"/>
              </w:rPr>
              <w:t>See block 5 for instructions</w:t>
            </w:r>
          </w:p>
          <w:p w:rsidR="0003417D" w:rsidRPr="00CA7050" w:rsidRDefault="00C65318" w:rsidP="0003417D">
            <w:pPr>
              <w:spacing w:after="40"/>
              <w:jc w:val="center"/>
              <w:rPr>
                <w:rFonts w:asciiTheme="minorHAnsi" w:hAnsiTheme="minorHAnsi"/>
                <w:sz w:val="16"/>
                <w:szCs w:val="16"/>
                <w:lang w:val="fr-FR"/>
              </w:rPr>
            </w:pPr>
            <w:hyperlink r:id="rId10" w:history="1">
              <w:r w:rsidR="005E47F6" w:rsidRPr="00CA7050">
                <w:rPr>
                  <w:rStyle w:val="Hyperlink"/>
                  <w:rFonts w:asciiTheme="minorHAnsi" w:hAnsiTheme="minorHAnsi"/>
                  <w:sz w:val="16"/>
                  <w:szCs w:val="16"/>
                  <w:lang w:val="fr-FR"/>
                </w:rPr>
                <w:t>http://www.osti.gov/elink-2413</w:t>
              </w:r>
            </w:hyperlink>
            <w:r w:rsidR="005E47F6" w:rsidRPr="00CA7050">
              <w:rPr>
                <w:rFonts w:asciiTheme="minorHAnsi" w:hAnsiTheme="minorHAnsi"/>
              </w:rPr>
              <w:t xml:space="preserve"> </w:t>
            </w:r>
          </w:p>
          <w:p w:rsidR="00AA0AC9" w:rsidRPr="00CA7050" w:rsidRDefault="00AA0AC9" w:rsidP="00AA0AC9">
            <w:pPr>
              <w:spacing w:after="40"/>
              <w:jc w:val="center"/>
              <w:rPr>
                <w:rFonts w:asciiTheme="minorHAnsi" w:hAnsiTheme="minorHAnsi"/>
                <w:sz w:val="16"/>
                <w:szCs w:val="16"/>
              </w:rPr>
            </w:pPr>
            <w:r w:rsidRPr="00CA7050">
              <w:rPr>
                <w:rFonts w:asciiTheme="minorHAnsi" w:hAnsiTheme="minorHAnsi"/>
                <w:sz w:val="16"/>
                <w:szCs w:val="16"/>
              </w:rPr>
              <w:t>See block 5 for instructions</w:t>
            </w:r>
          </w:p>
          <w:p w:rsidR="0003417D" w:rsidRPr="00CA7050" w:rsidRDefault="0003417D" w:rsidP="0003417D">
            <w:pPr>
              <w:spacing w:after="40"/>
              <w:jc w:val="center"/>
              <w:rPr>
                <w:rFonts w:asciiTheme="minorHAnsi" w:hAnsiTheme="minorHAnsi"/>
                <w:sz w:val="16"/>
                <w:szCs w:val="16"/>
              </w:rPr>
            </w:pPr>
            <w:r w:rsidRPr="00CA7050">
              <w:rPr>
                <w:rFonts w:asciiTheme="minorHAnsi" w:hAnsiTheme="minorHAnsi"/>
                <w:sz w:val="16"/>
                <w:szCs w:val="16"/>
              </w:rPr>
              <w:t>See block 5 for instructions</w:t>
            </w:r>
          </w:p>
          <w:p w:rsidR="00C45065" w:rsidRPr="00CA7050" w:rsidRDefault="00C65318" w:rsidP="0003417D">
            <w:pPr>
              <w:spacing w:after="40"/>
              <w:jc w:val="center"/>
              <w:rPr>
                <w:rFonts w:asciiTheme="minorHAnsi" w:hAnsiTheme="minorHAnsi"/>
                <w:sz w:val="16"/>
                <w:szCs w:val="16"/>
              </w:rPr>
            </w:pPr>
            <w:hyperlink r:id="rId11" w:history="1">
              <w:r w:rsidR="005E47F6" w:rsidRPr="00CA7050">
                <w:rPr>
                  <w:rStyle w:val="Hyperlink"/>
                  <w:rFonts w:asciiTheme="minorHAnsi" w:hAnsiTheme="minorHAnsi"/>
                  <w:sz w:val="16"/>
                  <w:szCs w:val="16"/>
                </w:rPr>
                <w:t>ARPA-E-Reporting@hq.doe.gov</w:t>
              </w:r>
            </w:hyperlink>
            <w:r w:rsidR="005E47F6" w:rsidRPr="00CA7050">
              <w:rPr>
                <w:rFonts w:asciiTheme="minorHAnsi" w:hAnsiTheme="minorHAnsi"/>
                <w:sz w:val="16"/>
                <w:szCs w:val="16"/>
              </w:rPr>
              <w:t xml:space="preserve"> </w:t>
            </w:r>
            <w:r w:rsidR="00C45065" w:rsidRPr="00CA7050">
              <w:rPr>
                <w:rFonts w:asciiTheme="minorHAnsi" w:hAnsiTheme="minorHAnsi"/>
                <w:sz w:val="16"/>
                <w:szCs w:val="16"/>
              </w:rPr>
              <w:t xml:space="preserve"> </w:t>
            </w:r>
          </w:p>
          <w:p w:rsidR="0028551A" w:rsidRPr="00CA7050" w:rsidRDefault="00C65318" w:rsidP="0028551A">
            <w:pPr>
              <w:spacing w:after="40"/>
              <w:jc w:val="center"/>
              <w:rPr>
                <w:rFonts w:asciiTheme="minorHAnsi" w:hAnsiTheme="minorHAnsi"/>
                <w:sz w:val="16"/>
                <w:szCs w:val="16"/>
              </w:rPr>
            </w:pPr>
            <w:hyperlink r:id="rId12" w:history="1">
              <w:r w:rsidR="0028551A" w:rsidRPr="00CA7050">
                <w:rPr>
                  <w:rStyle w:val="Hyperlink"/>
                  <w:rFonts w:asciiTheme="minorHAnsi" w:hAnsiTheme="minorHAnsi"/>
                  <w:sz w:val="16"/>
                  <w:szCs w:val="16"/>
                </w:rPr>
                <w:t>ARPA-E-Reporting@hq.doe.gov</w:t>
              </w:r>
            </w:hyperlink>
            <w:r w:rsidR="0028551A" w:rsidRPr="00CA7050">
              <w:rPr>
                <w:rFonts w:asciiTheme="minorHAnsi" w:hAnsiTheme="minorHAnsi"/>
                <w:sz w:val="16"/>
                <w:szCs w:val="16"/>
              </w:rPr>
              <w:t xml:space="preserve"> </w:t>
            </w:r>
          </w:p>
          <w:p w:rsidR="008C2842" w:rsidRPr="00CA7050" w:rsidRDefault="0028551A" w:rsidP="008C2842">
            <w:pPr>
              <w:spacing w:after="40"/>
              <w:jc w:val="center"/>
              <w:rPr>
                <w:rFonts w:asciiTheme="minorHAnsi" w:hAnsiTheme="minorHAnsi"/>
                <w:sz w:val="16"/>
                <w:szCs w:val="16"/>
              </w:rPr>
            </w:pPr>
            <w:r w:rsidRPr="00CA7050">
              <w:rPr>
                <w:rFonts w:asciiTheme="minorHAnsi" w:hAnsiTheme="minorHAnsi"/>
                <w:sz w:val="16"/>
                <w:szCs w:val="16"/>
              </w:rPr>
              <w:t xml:space="preserve">See block 5 for </w:t>
            </w:r>
            <w:proofErr w:type="spellStart"/>
            <w:r w:rsidRPr="00CA7050">
              <w:rPr>
                <w:rFonts w:asciiTheme="minorHAnsi" w:hAnsiTheme="minorHAnsi"/>
                <w:sz w:val="16"/>
                <w:szCs w:val="16"/>
              </w:rPr>
              <w:t>instructions</w:t>
            </w:r>
            <w:r w:rsidR="008C2842" w:rsidRPr="00CA7050">
              <w:rPr>
                <w:rFonts w:asciiTheme="minorHAnsi" w:hAnsiTheme="minorHAnsi"/>
                <w:sz w:val="16"/>
                <w:szCs w:val="16"/>
              </w:rPr>
              <w:t>See</w:t>
            </w:r>
            <w:proofErr w:type="spellEnd"/>
            <w:r w:rsidR="008C2842" w:rsidRPr="00CA7050">
              <w:rPr>
                <w:rFonts w:asciiTheme="minorHAnsi" w:hAnsiTheme="minorHAnsi"/>
                <w:sz w:val="16"/>
                <w:szCs w:val="16"/>
              </w:rPr>
              <w:t xml:space="preserve"> block 5 for instructions</w:t>
            </w:r>
          </w:p>
          <w:p w:rsidR="008C2842" w:rsidRPr="00CA7050" w:rsidRDefault="008C2842" w:rsidP="008C2842">
            <w:pPr>
              <w:spacing w:after="40"/>
              <w:jc w:val="center"/>
              <w:rPr>
                <w:rFonts w:asciiTheme="minorHAnsi" w:hAnsiTheme="minorHAnsi"/>
                <w:sz w:val="16"/>
                <w:szCs w:val="16"/>
              </w:rPr>
            </w:pPr>
            <w:r w:rsidRPr="00CA7050">
              <w:rPr>
                <w:rFonts w:asciiTheme="minorHAnsi" w:hAnsiTheme="minorHAnsi"/>
                <w:sz w:val="16"/>
                <w:szCs w:val="16"/>
              </w:rPr>
              <w:t>See block 5 for instructions</w:t>
            </w:r>
          </w:p>
          <w:p w:rsidR="008C2842" w:rsidRPr="00CA7050" w:rsidRDefault="008C2842" w:rsidP="008C2842">
            <w:pPr>
              <w:spacing w:after="40"/>
              <w:jc w:val="center"/>
              <w:rPr>
                <w:rFonts w:asciiTheme="minorHAnsi" w:hAnsiTheme="minorHAnsi"/>
                <w:sz w:val="16"/>
                <w:szCs w:val="16"/>
              </w:rPr>
            </w:pPr>
            <w:r w:rsidRPr="00CA7050">
              <w:rPr>
                <w:rFonts w:asciiTheme="minorHAnsi" w:hAnsiTheme="minorHAnsi"/>
                <w:sz w:val="16"/>
                <w:szCs w:val="16"/>
              </w:rPr>
              <w:t>See block 5 for instructions</w:t>
            </w:r>
          </w:p>
          <w:p w:rsidR="002A221C" w:rsidRPr="00CA7050" w:rsidRDefault="002A221C" w:rsidP="002A221C">
            <w:pPr>
              <w:spacing w:after="40"/>
              <w:jc w:val="center"/>
              <w:rPr>
                <w:rFonts w:asciiTheme="minorHAnsi" w:hAnsiTheme="minorHAnsi"/>
                <w:sz w:val="16"/>
                <w:szCs w:val="16"/>
              </w:rPr>
            </w:pPr>
            <w:r w:rsidRPr="00CA7050">
              <w:rPr>
                <w:rFonts w:asciiTheme="minorHAnsi" w:hAnsiTheme="minorHAnsi"/>
                <w:sz w:val="16"/>
                <w:szCs w:val="16"/>
              </w:rPr>
              <w:t>See block 5 for instructions</w:t>
            </w:r>
          </w:p>
          <w:p w:rsidR="009D08D6" w:rsidRPr="00CA7050" w:rsidRDefault="009D08D6" w:rsidP="009D08D6">
            <w:pPr>
              <w:spacing w:after="40"/>
              <w:jc w:val="center"/>
              <w:rPr>
                <w:rFonts w:asciiTheme="minorHAnsi" w:hAnsiTheme="minorHAnsi"/>
                <w:sz w:val="16"/>
                <w:szCs w:val="16"/>
              </w:rPr>
            </w:pPr>
          </w:p>
          <w:p w:rsidR="00433832" w:rsidRDefault="00433832" w:rsidP="00592AD4">
            <w:pPr>
              <w:spacing w:after="40"/>
              <w:jc w:val="center"/>
            </w:pPr>
          </w:p>
          <w:p w:rsidR="00A44D65" w:rsidRPr="00CA7050" w:rsidRDefault="00C65318" w:rsidP="00A44D65">
            <w:pPr>
              <w:spacing w:after="40"/>
              <w:jc w:val="center"/>
              <w:rPr>
                <w:rFonts w:asciiTheme="minorHAnsi" w:hAnsiTheme="minorHAnsi"/>
                <w:sz w:val="16"/>
                <w:szCs w:val="16"/>
                <w:lang w:val="fr-FR"/>
              </w:rPr>
            </w:pPr>
            <w:hyperlink r:id="rId13" w:history="1">
              <w:r w:rsidR="00A44D65" w:rsidRPr="00CA7050">
                <w:rPr>
                  <w:rStyle w:val="Hyperlink"/>
                  <w:rFonts w:asciiTheme="minorHAnsi" w:hAnsiTheme="minorHAnsi"/>
                  <w:sz w:val="16"/>
                  <w:szCs w:val="16"/>
                  <w:lang w:val="fr-FR"/>
                </w:rPr>
                <w:t>http://www.osti.gov/elink-2413</w:t>
              </w:r>
            </w:hyperlink>
            <w:r w:rsidR="00A44D65" w:rsidRPr="00CA7050">
              <w:rPr>
                <w:rFonts w:asciiTheme="minorHAnsi" w:hAnsiTheme="minorHAnsi"/>
              </w:rPr>
              <w:t xml:space="preserve"> </w:t>
            </w:r>
          </w:p>
          <w:p w:rsidR="00A44D65" w:rsidRPr="00CA7050" w:rsidRDefault="00A44D65" w:rsidP="00A44D65">
            <w:pPr>
              <w:spacing w:after="40"/>
              <w:jc w:val="center"/>
              <w:rPr>
                <w:rFonts w:asciiTheme="minorHAnsi" w:hAnsiTheme="minorHAnsi"/>
                <w:sz w:val="16"/>
                <w:szCs w:val="16"/>
              </w:rPr>
            </w:pPr>
            <w:r w:rsidRPr="00CA7050">
              <w:rPr>
                <w:rFonts w:asciiTheme="minorHAnsi" w:hAnsiTheme="minorHAnsi"/>
                <w:sz w:val="16"/>
                <w:szCs w:val="16"/>
              </w:rPr>
              <w:t>See block 5 for instructions</w:t>
            </w:r>
          </w:p>
          <w:p w:rsidR="00A44D65" w:rsidRPr="00CA7050" w:rsidRDefault="00A44D65" w:rsidP="00ED3587">
            <w:pPr>
              <w:jc w:val="center"/>
              <w:rPr>
                <w:rFonts w:asciiTheme="minorHAnsi" w:hAnsiTheme="minorHAnsi"/>
                <w:sz w:val="16"/>
                <w:szCs w:val="16"/>
              </w:rPr>
            </w:pPr>
            <w:r w:rsidRPr="00CA7050">
              <w:rPr>
                <w:rFonts w:asciiTheme="minorHAnsi" w:hAnsiTheme="minorHAnsi"/>
                <w:sz w:val="16"/>
                <w:szCs w:val="16"/>
              </w:rPr>
              <w:t>See block 5 for instructions</w:t>
            </w:r>
          </w:p>
          <w:p w:rsidR="0028551A" w:rsidRDefault="00C65318" w:rsidP="00592AD4">
            <w:pPr>
              <w:spacing w:after="40"/>
              <w:jc w:val="center"/>
            </w:pPr>
            <w:hyperlink r:id="rId14" w:history="1">
              <w:r w:rsidR="00A44D65" w:rsidRPr="00CA7050">
                <w:rPr>
                  <w:rStyle w:val="Hyperlink"/>
                  <w:rFonts w:asciiTheme="minorHAnsi" w:hAnsiTheme="minorHAnsi"/>
                  <w:sz w:val="16"/>
                  <w:szCs w:val="16"/>
                  <w:lang w:val="fr-FR"/>
                </w:rPr>
                <w:t>http://www.osti.gov/estsc/241-4pre.jsp</w:t>
              </w:r>
            </w:hyperlink>
          </w:p>
          <w:p w:rsidR="00592AD4" w:rsidRPr="00CA7050" w:rsidRDefault="00592AD4" w:rsidP="00592AD4">
            <w:pPr>
              <w:spacing w:after="40"/>
              <w:jc w:val="center"/>
              <w:rPr>
                <w:rFonts w:asciiTheme="minorHAnsi" w:hAnsiTheme="minorHAnsi"/>
                <w:sz w:val="16"/>
                <w:szCs w:val="16"/>
                <w:lang w:val="fr-FR"/>
              </w:rPr>
            </w:pPr>
          </w:p>
          <w:p w:rsidR="00492B9F" w:rsidRPr="00CA7050" w:rsidRDefault="00492B9F" w:rsidP="002B332B">
            <w:pPr>
              <w:spacing w:after="40"/>
              <w:jc w:val="center"/>
              <w:rPr>
                <w:rFonts w:asciiTheme="minorHAnsi" w:hAnsiTheme="minorHAnsi"/>
                <w:sz w:val="16"/>
                <w:szCs w:val="16"/>
                <w:lang w:val="fr-FR"/>
              </w:rPr>
            </w:pPr>
          </w:p>
          <w:p w:rsidR="00534E29" w:rsidRPr="00CA7050" w:rsidRDefault="00A44D65" w:rsidP="002B332B">
            <w:pPr>
              <w:spacing w:after="40"/>
              <w:jc w:val="center"/>
              <w:rPr>
                <w:rFonts w:asciiTheme="minorHAnsi" w:hAnsiTheme="minorHAnsi"/>
                <w:sz w:val="16"/>
                <w:szCs w:val="16"/>
                <w:lang w:val="fr-FR"/>
              </w:rPr>
            </w:pPr>
            <w:r w:rsidRPr="00CA7050">
              <w:rPr>
                <w:rFonts w:asciiTheme="minorHAnsi" w:hAnsiTheme="minorHAnsi"/>
                <w:sz w:val="16"/>
                <w:szCs w:val="16"/>
              </w:rPr>
              <w:t>See block 5 for instructions</w:t>
            </w:r>
          </w:p>
          <w:p w:rsidR="00534E29" w:rsidRPr="00CA7050" w:rsidRDefault="00534E29" w:rsidP="00534E29">
            <w:pPr>
              <w:spacing w:after="40"/>
              <w:jc w:val="center"/>
              <w:rPr>
                <w:rFonts w:asciiTheme="minorHAnsi" w:hAnsiTheme="minorHAnsi"/>
                <w:sz w:val="16"/>
                <w:szCs w:val="16"/>
              </w:rPr>
            </w:pPr>
          </w:p>
        </w:tc>
      </w:tr>
      <w:tr w:rsidR="00492B9F" w:rsidRPr="00CA7050" w:rsidTr="00075731">
        <w:trPr>
          <w:cantSplit/>
          <w:trHeight w:val="1520"/>
        </w:trPr>
        <w:tc>
          <w:tcPr>
            <w:tcW w:w="10620" w:type="dxa"/>
            <w:gridSpan w:val="4"/>
            <w:tcBorders>
              <w:right w:val="single" w:sz="4" w:space="0" w:color="auto"/>
            </w:tcBorders>
          </w:tcPr>
          <w:p w:rsidR="00492B9F" w:rsidRPr="00CA7050" w:rsidRDefault="00492B9F" w:rsidP="00075731">
            <w:pPr>
              <w:spacing w:line="360" w:lineRule="auto"/>
              <w:rPr>
                <w:rFonts w:asciiTheme="minorHAnsi" w:hAnsiTheme="minorHAnsi"/>
                <w:sz w:val="16"/>
                <w:szCs w:val="16"/>
              </w:rPr>
            </w:pPr>
            <w:r w:rsidRPr="00CA7050">
              <w:rPr>
                <w:rFonts w:asciiTheme="minorHAnsi" w:hAnsiTheme="minorHAnsi"/>
                <w:sz w:val="16"/>
                <w:szCs w:val="16"/>
              </w:rPr>
              <w:t>FREQUENCY CODES AND DUE DATES:</w:t>
            </w:r>
          </w:p>
          <w:p w:rsidR="00534E29" w:rsidRPr="00CA7050" w:rsidRDefault="00092070" w:rsidP="002B5853">
            <w:pPr>
              <w:tabs>
                <w:tab w:val="left" w:pos="342"/>
                <w:tab w:val="left" w:pos="702"/>
              </w:tabs>
              <w:spacing w:line="360" w:lineRule="auto"/>
              <w:ind w:firstLine="360"/>
              <w:rPr>
                <w:rFonts w:asciiTheme="minorHAnsi" w:hAnsiTheme="minorHAnsi"/>
                <w:sz w:val="16"/>
                <w:szCs w:val="16"/>
              </w:rPr>
            </w:pPr>
            <w:r w:rsidRPr="00CA7050">
              <w:rPr>
                <w:rFonts w:asciiTheme="minorHAnsi" w:hAnsiTheme="minorHAnsi"/>
                <w:sz w:val="16"/>
                <w:szCs w:val="16"/>
              </w:rPr>
              <w:t xml:space="preserve">A – </w:t>
            </w:r>
            <w:r w:rsidR="00364F01" w:rsidRPr="00CA7050">
              <w:rPr>
                <w:rFonts w:asciiTheme="minorHAnsi" w:hAnsiTheme="minorHAnsi"/>
                <w:sz w:val="16"/>
                <w:szCs w:val="16"/>
              </w:rPr>
              <w:t xml:space="preserve">Annually; </w:t>
            </w:r>
            <w:r w:rsidR="006C1BB0" w:rsidRPr="00CA7050">
              <w:rPr>
                <w:rFonts w:asciiTheme="minorHAnsi" w:hAnsiTheme="minorHAnsi"/>
                <w:sz w:val="16"/>
                <w:szCs w:val="16"/>
              </w:rPr>
              <w:t xml:space="preserve">within </w:t>
            </w:r>
            <w:r w:rsidR="00364F01" w:rsidRPr="00CA7050">
              <w:rPr>
                <w:rFonts w:asciiTheme="minorHAnsi" w:hAnsiTheme="minorHAnsi"/>
                <w:sz w:val="16"/>
                <w:szCs w:val="16"/>
              </w:rPr>
              <w:t xml:space="preserve">90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the end of the annual reporting period. </w:t>
            </w:r>
          </w:p>
          <w:p w:rsidR="00492B9F" w:rsidRPr="00CA7050" w:rsidRDefault="00492B9F" w:rsidP="00C45065">
            <w:pPr>
              <w:pStyle w:val="BodyText"/>
              <w:ind w:firstLine="360"/>
              <w:rPr>
                <w:rFonts w:asciiTheme="minorHAnsi" w:hAnsiTheme="minorHAnsi"/>
                <w:sz w:val="16"/>
                <w:szCs w:val="16"/>
              </w:rPr>
            </w:pPr>
            <w:r w:rsidRPr="00CA7050">
              <w:rPr>
                <w:rFonts w:asciiTheme="minorHAnsi" w:hAnsiTheme="minorHAnsi"/>
                <w:sz w:val="16"/>
                <w:szCs w:val="16"/>
              </w:rPr>
              <w:t xml:space="preserve">F </w:t>
            </w:r>
            <w:r w:rsidR="00092070" w:rsidRPr="00CA7050">
              <w:rPr>
                <w:rFonts w:asciiTheme="minorHAnsi" w:hAnsiTheme="minorHAnsi"/>
                <w:sz w:val="16"/>
                <w:szCs w:val="16"/>
              </w:rPr>
              <w:t xml:space="preserve">– </w:t>
            </w:r>
            <w:r w:rsidRPr="00CA7050">
              <w:rPr>
                <w:rFonts w:asciiTheme="minorHAnsi" w:hAnsiTheme="minorHAnsi"/>
                <w:sz w:val="16"/>
                <w:szCs w:val="16"/>
              </w:rPr>
              <w:t xml:space="preserve">Final;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90 calendar days after </w:t>
            </w:r>
            <w:r w:rsidR="00CD6561" w:rsidRPr="00CA7050">
              <w:rPr>
                <w:rFonts w:asciiTheme="minorHAnsi" w:hAnsiTheme="minorHAnsi"/>
                <w:sz w:val="16"/>
                <w:szCs w:val="16"/>
              </w:rPr>
              <w:t>closeout</w:t>
            </w:r>
            <w:r w:rsidRPr="00CA7050">
              <w:rPr>
                <w:rFonts w:asciiTheme="minorHAnsi" w:hAnsiTheme="minorHAnsi"/>
                <w:sz w:val="16"/>
                <w:szCs w:val="16"/>
              </w:rPr>
              <w:t xml:space="preserve"> of the award.</w:t>
            </w:r>
          </w:p>
          <w:p w:rsidR="00CC6E46" w:rsidRPr="00CA7050" w:rsidRDefault="00CC6E46"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 xml:space="preserve">FY – </w:t>
            </w:r>
            <w:r w:rsidR="00CD6561" w:rsidRPr="00CA7050">
              <w:rPr>
                <w:rFonts w:asciiTheme="minorHAnsi" w:hAnsiTheme="minorHAnsi"/>
                <w:sz w:val="16"/>
                <w:szCs w:val="16"/>
              </w:rPr>
              <w:t>Annually;</w:t>
            </w:r>
            <w:r w:rsidRPr="00CA7050">
              <w:rPr>
                <w:rFonts w:asciiTheme="minorHAnsi" w:hAnsiTheme="minorHAnsi"/>
                <w:sz w:val="16"/>
                <w:szCs w:val="16"/>
              </w:rPr>
              <w:t xml:space="preserve">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180 </w:t>
            </w:r>
            <w:r w:rsidR="001A122F" w:rsidRPr="00CA7050">
              <w:rPr>
                <w:rFonts w:asciiTheme="minorHAnsi" w:hAnsiTheme="minorHAnsi"/>
                <w:sz w:val="16"/>
                <w:szCs w:val="16"/>
              </w:rPr>
              <w:t xml:space="preserve">calendar </w:t>
            </w:r>
            <w:r w:rsidRPr="00CA7050">
              <w:rPr>
                <w:rFonts w:asciiTheme="minorHAnsi" w:hAnsiTheme="minorHAnsi"/>
                <w:sz w:val="16"/>
                <w:szCs w:val="16"/>
              </w:rPr>
              <w:t>days after the close of the fiscal year.</w:t>
            </w:r>
          </w:p>
          <w:p w:rsidR="00492B9F" w:rsidRDefault="00492B9F" w:rsidP="00C45065">
            <w:pPr>
              <w:tabs>
                <w:tab w:val="left" w:pos="342"/>
                <w:tab w:val="left" w:pos="702"/>
                <w:tab w:val="left" w:pos="6912"/>
              </w:tabs>
              <w:spacing w:line="360" w:lineRule="auto"/>
              <w:ind w:firstLine="360"/>
              <w:rPr>
                <w:rFonts w:asciiTheme="minorHAnsi" w:hAnsiTheme="minorHAnsi"/>
                <w:sz w:val="16"/>
                <w:szCs w:val="16"/>
              </w:rPr>
            </w:pPr>
            <w:proofErr w:type="spellStart"/>
            <w:r w:rsidRPr="00CA7050">
              <w:rPr>
                <w:rFonts w:asciiTheme="minorHAnsi" w:hAnsiTheme="minorHAnsi"/>
                <w:sz w:val="16"/>
                <w:szCs w:val="16"/>
              </w:rPr>
              <w:t>Q</w:t>
            </w:r>
            <w:r w:rsidR="00280BFA">
              <w:rPr>
                <w:rFonts w:asciiTheme="minorHAnsi" w:hAnsiTheme="minorHAnsi"/>
                <w:sz w:val="16"/>
                <w:szCs w:val="16"/>
              </w:rPr>
              <w:t>R</w:t>
            </w:r>
            <w:proofErr w:type="spellEnd"/>
            <w:r w:rsidRPr="00CA7050">
              <w:rPr>
                <w:rFonts w:asciiTheme="minorHAnsi" w:hAnsiTheme="minorHAnsi"/>
                <w:sz w:val="16"/>
                <w:szCs w:val="16"/>
              </w:rPr>
              <w:t xml:space="preserve"> </w:t>
            </w:r>
            <w:r w:rsidR="00092070" w:rsidRPr="00CA7050">
              <w:rPr>
                <w:rFonts w:asciiTheme="minorHAnsi" w:hAnsiTheme="minorHAnsi"/>
                <w:sz w:val="16"/>
                <w:szCs w:val="16"/>
              </w:rPr>
              <w:t xml:space="preserve">– </w:t>
            </w:r>
            <w:r w:rsidRPr="00CA7050">
              <w:rPr>
                <w:rFonts w:asciiTheme="minorHAnsi" w:hAnsiTheme="minorHAnsi"/>
                <w:sz w:val="16"/>
                <w:szCs w:val="16"/>
              </w:rPr>
              <w:t xml:space="preserve">Quarterly; </w:t>
            </w:r>
            <w:r w:rsidR="00364F01" w:rsidRPr="00CA7050">
              <w:rPr>
                <w:rFonts w:asciiTheme="minorHAnsi" w:hAnsiTheme="minorHAnsi"/>
                <w:sz w:val="16"/>
                <w:szCs w:val="16"/>
              </w:rPr>
              <w:t xml:space="preserve">within 15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end of the quarterly </w:t>
            </w:r>
            <w:r w:rsidRPr="00CA7050">
              <w:rPr>
                <w:rFonts w:asciiTheme="minorHAnsi" w:hAnsiTheme="minorHAnsi"/>
                <w:sz w:val="16"/>
                <w:szCs w:val="16"/>
              </w:rPr>
              <w:t>reporting period.</w:t>
            </w:r>
          </w:p>
          <w:p w:rsidR="00364F01" w:rsidRPr="00CA7050" w:rsidRDefault="00FF44DA" w:rsidP="00364F01">
            <w:pPr>
              <w:tabs>
                <w:tab w:val="left" w:pos="342"/>
                <w:tab w:val="left" w:pos="702"/>
              </w:tabs>
              <w:spacing w:line="360" w:lineRule="auto"/>
              <w:ind w:firstLine="360"/>
              <w:rPr>
                <w:rFonts w:asciiTheme="minorHAnsi" w:hAnsiTheme="minorHAnsi"/>
                <w:sz w:val="16"/>
                <w:szCs w:val="16"/>
              </w:rPr>
            </w:pPr>
            <w:r w:rsidRPr="00CA7050">
              <w:rPr>
                <w:rFonts w:asciiTheme="minorHAnsi" w:hAnsiTheme="minorHAnsi"/>
                <w:sz w:val="16"/>
                <w:szCs w:val="16"/>
              </w:rPr>
              <w:t>X – Within six (6)</w:t>
            </w:r>
            <w:r w:rsidR="00364F01" w:rsidRPr="00CA7050">
              <w:rPr>
                <w:rFonts w:asciiTheme="minorHAnsi" w:hAnsiTheme="minorHAnsi"/>
                <w:sz w:val="16"/>
                <w:szCs w:val="16"/>
              </w:rPr>
              <w:t xml:space="preserve"> weeks of </w:t>
            </w:r>
            <w:r w:rsidRPr="00CA7050">
              <w:rPr>
                <w:rFonts w:asciiTheme="minorHAnsi" w:hAnsiTheme="minorHAnsi"/>
                <w:sz w:val="16"/>
                <w:szCs w:val="16"/>
              </w:rPr>
              <w:t xml:space="preserve">the </w:t>
            </w:r>
            <w:r w:rsidR="00364F01" w:rsidRPr="00CA7050">
              <w:rPr>
                <w:rFonts w:asciiTheme="minorHAnsi" w:hAnsiTheme="minorHAnsi"/>
                <w:sz w:val="16"/>
                <w:szCs w:val="16"/>
              </w:rPr>
              <w:t xml:space="preserve">effective date of ARPA-E </w:t>
            </w:r>
            <w:r w:rsidR="002E0371">
              <w:rPr>
                <w:rFonts w:asciiTheme="minorHAnsi" w:hAnsiTheme="minorHAnsi"/>
                <w:sz w:val="16"/>
                <w:szCs w:val="16"/>
              </w:rPr>
              <w:t>Award</w:t>
            </w:r>
            <w:r w:rsidR="002B5853" w:rsidRPr="00CA7050">
              <w:rPr>
                <w:rFonts w:asciiTheme="minorHAnsi" w:hAnsiTheme="minorHAnsi"/>
                <w:sz w:val="16"/>
                <w:szCs w:val="16"/>
              </w:rPr>
              <w:t>.</w:t>
            </w:r>
          </w:p>
          <w:p w:rsidR="00092070" w:rsidRPr="00CA7050" w:rsidRDefault="002B5853" w:rsidP="00364F01">
            <w:pPr>
              <w:pStyle w:val="BodyText"/>
              <w:ind w:firstLine="360"/>
              <w:rPr>
                <w:rFonts w:asciiTheme="minorHAnsi" w:hAnsiTheme="minorHAnsi"/>
                <w:sz w:val="16"/>
                <w:szCs w:val="16"/>
              </w:rPr>
            </w:pPr>
            <w:r w:rsidRPr="00CA7050">
              <w:rPr>
                <w:rFonts w:asciiTheme="minorHAnsi" w:hAnsiTheme="minorHAnsi"/>
                <w:sz w:val="16"/>
                <w:szCs w:val="16"/>
              </w:rPr>
              <w:t>Y</w:t>
            </w:r>
            <w:r w:rsidR="00075731" w:rsidRPr="00CA7050">
              <w:rPr>
                <w:rFonts w:asciiTheme="minorHAnsi" w:hAnsiTheme="minorHAnsi"/>
                <w:sz w:val="16"/>
                <w:szCs w:val="16"/>
              </w:rPr>
              <w:t xml:space="preserve"> </w:t>
            </w:r>
            <w:r w:rsidR="00092070" w:rsidRPr="00CA7050">
              <w:rPr>
                <w:rFonts w:asciiTheme="minorHAnsi" w:hAnsiTheme="minorHAnsi"/>
                <w:sz w:val="16"/>
                <w:szCs w:val="16"/>
              </w:rPr>
              <w:t>–</w:t>
            </w:r>
            <w:r w:rsidR="00364F01" w:rsidRPr="00CA7050">
              <w:rPr>
                <w:rFonts w:asciiTheme="minorHAnsi" w:hAnsiTheme="minorHAnsi"/>
              </w:rPr>
              <w:t xml:space="preserve"> </w:t>
            </w:r>
            <w:r w:rsidR="00364F01" w:rsidRPr="00CA7050">
              <w:rPr>
                <w:rFonts w:asciiTheme="minorHAnsi" w:hAnsiTheme="minorHAnsi"/>
                <w:sz w:val="16"/>
                <w:szCs w:val="16"/>
              </w:rPr>
              <w:t>Within</w:t>
            </w:r>
            <w:r w:rsidR="00FF44DA" w:rsidRPr="00CA7050">
              <w:rPr>
                <w:rFonts w:asciiTheme="minorHAnsi" w:hAnsiTheme="minorHAnsi"/>
                <w:sz w:val="16"/>
                <w:szCs w:val="16"/>
              </w:rPr>
              <w:t xml:space="preserve"> five (5)</w:t>
            </w:r>
            <w:r w:rsidR="00364F01" w:rsidRPr="00CA7050">
              <w:rPr>
                <w:rFonts w:asciiTheme="minorHAnsi" w:hAnsiTheme="minorHAnsi"/>
                <w:sz w:val="16"/>
                <w:szCs w:val="16"/>
              </w:rPr>
              <w:t xml:space="preserve"> calendar days after </w:t>
            </w:r>
            <w:r w:rsidR="00341A57" w:rsidRPr="00CA7050">
              <w:rPr>
                <w:rFonts w:asciiTheme="minorHAnsi" w:hAnsiTheme="minorHAnsi"/>
                <w:sz w:val="16"/>
                <w:szCs w:val="16"/>
              </w:rPr>
              <w:t>the event or as specified</w:t>
            </w:r>
            <w:r w:rsidR="00364F01" w:rsidRPr="00CA7050">
              <w:rPr>
                <w:rFonts w:asciiTheme="minorHAnsi" w:hAnsiTheme="minorHAnsi"/>
                <w:sz w:val="16"/>
                <w:szCs w:val="16"/>
              </w:rPr>
              <w:t>.</w:t>
            </w:r>
          </w:p>
          <w:p w:rsidR="00280BFA" w:rsidRPr="00CA7050" w:rsidRDefault="00280BFA" w:rsidP="0036221F">
            <w:pPr>
              <w:tabs>
                <w:tab w:val="left" w:pos="342"/>
                <w:tab w:val="left" w:pos="702"/>
                <w:tab w:val="left" w:pos="6912"/>
              </w:tabs>
              <w:spacing w:line="360" w:lineRule="auto"/>
              <w:ind w:firstLine="360"/>
              <w:rPr>
                <w:rFonts w:asciiTheme="minorHAnsi" w:hAnsiTheme="minorHAnsi"/>
                <w:sz w:val="16"/>
                <w:szCs w:val="16"/>
              </w:rPr>
            </w:pPr>
          </w:p>
        </w:tc>
      </w:tr>
      <w:tr w:rsidR="00492B9F" w:rsidRPr="00CA7050" w:rsidTr="00AA7B0C">
        <w:trPr>
          <w:cantSplit/>
          <w:trHeight w:val="1934"/>
        </w:trPr>
        <w:tc>
          <w:tcPr>
            <w:tcW w:w="10620" w:type="dxa"/>
            <w:gridSpan w:val="4"/>
            <w:tcBorders>
              <w:right w:val="single" w:sz="4" w:space="0" w:color="auto"/>
            </w:tcBorders>
          </w:tcPr>
          <w:p w:rsidR="00492B9F" w:rsidRPr="00CA7050" w:rsidRDefault="00492B9F" w:rsidP="002B332B">
            <w:pPr>
              <w:widowControl/>
              <w:numPr>
                <w:ilvl w:val="0"/>
                <w:numId w:val="1"/>
              </w:numPr>
              <w:autoSpaceDE/>
              <w:autoSpaceDN/>
              <w:adjustRightInd/>
              <w:rPr>
                <w:rFonts w:asciiTheme="minorHAnsi" w:hAnsiTheme="minorHAnsi"/>
                <w:sz w:val="16"/>
                <w:szCs w:val="16"/>
              </w:rPr>
            </w:pPr>
            <w:r w:rsidRPr="00CA7050">
              <w:rPr>
                <w:rFonts w:asciiTheme="minorHAnsi" w:hAnsiTheme="minorHAnsi"/>
                <w:sz w:val="16"/>
                <w:szCs w:val="16"/>
              </w:rPr>
              <w:lastRenderedPageBreak/>
              <w:t>ARPA-E  Special Instructions:</w:t>
            </w:r>
          </w:p>
          <w:p w:rsidR="001C68E9" w:rsidRPr="00CA7050" w:rsidRDefault="001C68E9" w:rsidP="001C68E9">
            <w:pPr>
              <w:widowControl/>
              <w:autoSpaceDE/>
              <w:autoSpaceDN/>
              <w:adjustRightInd/>
              <w:ind w:left="360"/>
              <w:rPr>
                <w:rFonts w:asciiTheme="minorHAnsi" w:hAnsiTheme="minorHAnsi"/>
                <w:sz w:val="16"/>
                <w:szCs w:val="16"/>
              </w:rPr>
            </w:pPr>
          </w:p>
          <w:p w:rsidR="00600648" w:rsidRPr="00CA7050" w:rsidRDefault="00C1264E" w:rsidP="00227BE4">
            <w:pPr>
              <w:spacing w:after="40"/>
              <w:ind w:left="360"/>
              <w:rPr>
                <w:rFonts w:asciiTheme="minorHAnsi" w:hAnsiTheme="minorHAnsi"/>
                <w:sz w:val="16"/>
                <w:szCs w:val="16"/>
              </w:rPr>
            </w:pPr>
            <w:r w:rsidRPr="00CA7050">
              <w:rPr>
                <w:rFonts w:asciiTheme="minorHAnsi" w:hAnsiTheme="minorHAnsi"/>
                <w:sz w:val="16"/>
                <w:szCs w:val="16"/>
              </w:rPr>
              <w:t>For A</w:t>
            </w:r>
            <w:r w:rsidR="00600648" w:rsidRPr="00CA7050">
              <w:rPr>
                <w:rFonts w:asciiTheme="minorHAnsi" w:hAnsiTheme="minorHAnsi"/>
                <w:sz w:val="16"/>
                <w:szCs w:val="16"/>
              </w:rPr>
              <w:t>nnual Indirect Cost Proposal</w:t>
            </w:r>
            <w:r w:rsidRPr="00CA7050">
              <w:rPr>
                <w:rFonts w:asciiTheme="minorHAnsi" w:hAnsiTheme="minorHAnsi"/>
                <w:sz w:val="16"/>
                <w:szCs w:val="16"/>
              </w:rPr>
              <w:t xml:space="preserve">s: </w:t>
            </w:r>
            <w:r w:rsidR="00600648" w:rsidRPr="00CA7050">
              <w:rPr>
                <w:rFonts w:asciiTheme="minorHAnsi" w:hAnsiTheme="minorHAnsi"/>
                <w:sz w:val="16"/>
                <w:szCs w:val="16"/>
              </w:rPr>
              <w:t xml:space="preserve">If </w:t>
            </w:r>
            <w:r w:rsidR="00227BE4" w:rsidRPr="00CA7050">
              <w:rPr>
                <w:rFonts w:asciiTheme="minorHAnsi" w:hAnsiTheme="minorHAnsi"/>
                <w:sz w:val="16"/>
                <w:szCs w:val="16"/>
              </w:rPr>
              <w:t>ARPA-E</w:t>
            </w:r>
            <w:r w:rsidR="00600648" w:rsidRPr="00CA7050">
              <w:rPr>
                <w:rFonts w:asciiTheme="minorHAnsi" w:hAnsiTheme="minorHAnsi"/>
                <w:sz w:val="16"/>
                <w:szCs w:val="16"/>
              </w:rPr>
              <w:t xml:space="preserve"> is the Cognizant Federal Agency, </w:t>
            </w:r>
            <w:r w:rsidR="00FF44DA" w:rsidRPr="00CA7050">
              <w:rPr>
                <w:rFonts w:asciiTheme="minorHAnsi" w:hAnsiTheme="minorHAnsi"/>
                <w:sz w:val="16"/>
                <w:szCs w:val="16"/>
              </w:rPr>
              <w:t>send</w:t>
            </w:r>
            <w:r w:rsidR="00600648" w:rsidRPr="00CA7050">
              <w:rPr>
                <w:rFonts w:asciiTheme="minorHAnsi" w:hAnsiTheme="minorHAnsi"/>
                <w:sz w:val="16"/>
                <w:szCs w:val="16"/>
              </w:rPr>
              <w:t xml:space="preserve"> </w:t>
            </w:r>
            <w:r w:rsidR="00227BE4" w:rsidRPr="00CA7050">
              <w:rPr>
                <w:rFonts w:asciiTheme="minorHAnsi" w:hAnsiTheme="minorHAnsi"/>
                <w:sz w:val="16"/>
                <w:szCs w:val="16"/>
              </w:rPr>
              <w:t xml:space="preserve">to </w:t>
            </w:r>
            <w:hyperlink r:id="rId15" w:history="1">
              <w:r w:rsidR="00E828DE" w:rsidRPr="00CA7050">
                <w:rPr>
                  <w:rStyle w:val="Hyperlink"/>
                  <w:rFonts w:asciiTheme="minorHAnsi" w:hAnsiTheme="minorHAnsi"/>
                  <w:sz w:val="16"/>
                  <w:szCs w:val="16"/>
                </w:rPr>
                <w:t>ARPA-E–Reporting@hq.doe.gov</w:t>
              </w:r>
            </w:hyperlink>
            <w:r w:rsidR="00600648" w:rsidRPr="00CA7050">
              <w:rPr>
                <w:rFonts w:asciiTheme="minorHAnsi" w:hAnsiTheme="minorHAnsi"/>
                <w:sz w:val="16"/>
                <w:szCs w:val="16"/>
              </w:rPr>
              <w:t xml:space="preserve">. </w:t>
            </w:r>
            <w:r w:rsidR="001533BE" w:rsidRPr="00CA7050">
              <w:rPr>
                <w:rFonts w:asciiTheme="minorHAnsi" w:hAnsiTheme="minorHAnsi"/>
                <w:sz w:val="16"/>
                <w:szCs w:val="16"/>
              </w:rPr>
              <w:t xml:space="preserve"> </w:t>
            </w:r>
            <w:r w:rsidR="00600648" w:rsidRPr="00CA7050">
              <w:rPr>
                <w:rFonts w:asciiTheme="minorHAnsi" w:hAnsiTheme="minorHAnsi"/>
                <w:sz w:val="16"/>
                <w:szCs w:val="16"/>
              </w:rPr>
              <w:t xml:space="preserve">Otherwise, </w:t>
            </w:r>
            <w:r w:rsidR="00FF44DA" w:rsidRPr="00CA7050">
              <w:rPr>
                <w:rFonts w:asciiTheme="minorHAnsi" w:hAnsiTheme="minorHAnsi"/>
                <w:sz w:val="16"/>
                <w:szCs w:val="16"/>
              </w:rPr>
              <w:t>send</w:t>
            </w:r>
            <w:r w:rsidR="00600648" w:rsidRPr="00CA7050">
              <w:rPr>
                <w:rFonts w:asciiTheme="minorHAnsi" w:hAnsiTheme="minorHAnsi"/>
                <w:sz w:val="16"/>
                <w:szCs w:val="16"/>
              </w:rPr>
              <w:t xml:space="preserve"> to the Cognizant Federal Agency.</w:t>
            </w:r>
          </w:p>
          <w:p w:rsidR="00600648" w:rsidRPr="00CA7050" w:rsidRDefault="00600648" w:rsidP="00600648">
            <w:pPr>
              <w:widowControl/>
              <w:autoSpaceDE/>
              <w:autoSpaceDN/>
              <w:adjustRightInd/>
              <w:ind w:left="360"/>
              <w:rPr>
                <w:rFonts w:asciiTheme="minorHAnsi" w:hAnsiTheme="minorHAnsi"/>
                <w:sz w:val="16"/>
                <w:szCs w:val="16"/>
              </w:rPr>
            </w:pPr>
          </w:p>
          <w:p w:rsidR="00E04E43" w:rsidRDefault="00C1264E">
            <w:pPr>
              <w:spacing w:after="40"/>
              <w:ind w:left="360"/>
              <w:rPr>
                <w:rFonts w:asciiTheme="minorHAnsi" w:hAnsiTheme="minorHAnsi"/>
                <w:sz w:val="16"/>
                <w:szCs w:val="16"/>
              </w:rPr>
            </w:pPr>
            <w:r w:rsidRPr="00CA7050">
              <w:rPr>
                <w:rFonts w:asciiTheme="minorHAnsi" w:hAnsiTheme="minorHAnsi"/>
                <w:sz w:val="16"/>
                <w:szCs w:val="16"/>
              </w:rPr>
              <w:t xml:space="preserve">For </w:t>
            </w:r>
            <w:r w:rsidR="00745CE8" w:rsidRPr="00CA7050">
              <w:rPr>
                <w:rFonts w:asciiTheme="minorHAnsi" w:hAnsiTheme="minorHAnsi"/>
                <w:sz w:val="16"/>
                <w:szCs w:val="16"/>
              </w:rPr>
              <w:t>Research Performance Progress Reports</w:t>
            </w:r>
            <w:r w:rsidR="00CA0E39">
              <w:rPr>
                <w:rFonts w:asciiTheme="minorHAnsi" w:hAnsiTheme="minorHAnsi"/>
                <w:sz w:val="16"/>
                <w:szCs w:val="16"/>
              </w:rPr>
              <w:t>,</w:t>
            </w:r>
            <w:r w:rsidR="003155DA">
              <w:rPr>
                <w:rFonts w:asciiTheme="minorHAnsi" w:hAnsiTheme="minorHAnsi"/>
                <w:sz w:val="16"/>
                <w:szCs w:val="16"/>
              </w:rPr>
              <w:t xml:space="preserve"> Financial Reports</w:t>
            </w:r>
            <w:r w:rsidR="00CA0E39">
              <w:rPr>
                <w:rFonts w:asciiTheme="minorHAnsi" w:hAnsiTheme="minorHAnsi"/>
                <w:sz w:val="16"/>
                <w:szCs w:val="16"/>
              </w:rPr>
              <w:t xml:space="preserve">, </w:t>
            </w:r>
            <w:r w:rsidR="00CA0E39" w:rsidRPr="00CA7050">
              <w:rPr>
                <w:rFonts w:asciiTheme="minorHAnsi" w:hAnsiTheme="minorHAnsi"/>
                <w:sz w:val="16"/>
                <w:szCs w:val="16"/>
              </w:rPr>
              <w:t>Intellectual Property</w:t>
            </w:r>
            <w:r w:rsidR="00CA0E39">
              <w:rPr>
                <w:rFonts w:asciiTheme="minorHAnsi" w:hAnsiTheme="minorHAnsi"/>
                <w:sz w:val="16"/>
                <w:szCs w:val="16"/>
              </w:rPr>
              <w:t xml:space="preserve"> and Commercialization Rights Agreements, and Subject Invention Utilization Reports</w:t>
            </w:r>
            <w:r w:rsidR="00745CE8">
              <w:rPr>
                <w:rFonts w:asciiTheme="minorHAnsi" w:hAnsiTheme="minorHAnsi"/>
                <w:sz w:val="16"/>
                <w:szCs w:val="16"/>
              </w:rPr>
              <w:t>: Submit information using ARPA-E’s Energy Program Information Center (</w:t>
            </w:r>
            <w:proofErr w:type="spellStart"/>
            <w:r w:rsidR="00745CE8">
              <w:rPr>
                <w:rFonts w:asciiTheme="minorHAnsi" w:hAnsiTheme="minorHAnsi"/>
                <w:sz w:val="16"/>
                <w:szCs w:val="16"/>
              </w:rPr>
              <w:t>ePIC</w:t>
            </w:r>
            <w:proofErr w:type="spellEnd"/>
            <w:r w:rsidR="00745CE8">
              <w:rPr>
                <w:rFonts w:asciiTheme="minorHAnsi" w:hAnsiTheme="minorHAnsi"/>
                <w:sz w:val="16"/>
                <w:szCs w:val="16"/>
              </w:rPr>
              <w:t>)</w:t>
            </w:r>
            <w:r w:rsidR="008D15E1">
              <w:rPr>
                <w:rFonts w:asciiTheme="minorHAnsi" w:hAnsiTheme="minorHAnsi"/>
                <w:sz w:val="16"/>
                <w:szCs w:val="16"/>
              </w:rPr>
              <w:t xml:space="preserve">, </w:t>
            </w:r>
            <w:r w:rsidR="000F28E5">
              <w:rPr>
                <w:rFonts w:asciiTheme="minorHAnsi" w:hAnsiTheme="minorHAnsi"/>
                <w:sz w:val="16"/>
                <w:szCs w:val="16"/>
              </w:rPr>
              <w:t xml:space="preserve">accessible </w:t>
            </w:r>
            <w:r w:rsidR="008D15E1">
              <w:rPr>
                <w:rFonts w:asciiTheme="minorHAnsi" w:hAnsiTheme="minorHAnsi"/>
                <w:sz w:val="16"/>
                <w:szCs w:val="16"/>
              </w:rPr>
              <w:t>at</w:t>
            </w:r>
            <w:r w:rsidR="00745CE8">
              <w:rPr>
                <w:rFonts w:asciiTheme="minorHAnsi" w:hAnsiTheme="minorHAnsi"/>
                <w:sz w:val="16"/>
                <w:szCs w:val="16"/>
              </w:rPr>
              <w:t xml:space="preserve"> </w:t>
            </w:r>
            <w:hyperlink r:id="rId16" w:tooltip="https://arpa-e-epic.energy.gov/" w:history="1">
              <w:r w:rsidR="00F34F2A" w:rsidRPr="00F34F2A">
                <w:rPr>
                  <w:rStyle w:val="Hyperlink"/>
                  <w:rFonts w:asciiTheme="minorHAnsi" w:hAnsiTheme="minorHAnsi"/>
                  <w:sz w:val="16"/>
                  <w:szCs w:val="16"/>
                </w:rPr>
                <w:t>https://arpa-e-epic.energy.gov</w:t>
              </w:r>
            </w:hyperlink>
            <w:r w:rsidR="00745CE8">
              <w:rPr>
                <w:rFonts w:asciiTheme="minorHAnsi" w:hAnsiTheme="minorHAnsi"/>
                <w:sz w:val="16"/>
                <w:szCs w:val="16"/>
              </w:rPr>
              <w:t xml:space="preserve">. </w:t>
            </w:r>
          </w:p>
          <w:p w:rsidR="00745CE8" w:rsidRDefault="00745CE8" w:rsidP="00205D0A">
            <w:pPr>
              <w:spacing w:after="40"/>
              <w:ind w:left="360"/>
              <w:rPr>
                <w:rFonts w:asciiTheme="minorHAnsi" w:hAnsiTheme="minorHAnsi"/>
                <w:sz w:val="16"/>
                <w:szCs w:val="16"/>
              </w:rPr>
            </w:pPr>
          </w:p>
          <w:p w:rsidR="001C68E9" w:rsidRPr="00CA7050" w:rsidRDefault="003155DA" w:rsidP="00205D0A">
            <w:pPr>
              <w:spacing w:after="40"/>
              <w:ind w:left="360"/>
              <w:rPr>
                <w:rFonts w:asciiTheme="minorHAnsi" w:hAnsiTheme="minorHAnsi"/>
                <w:sz w:val="16"/>
                <w:szCs w:val="16"/>
              </w:rPr>
            </w:pPr>
            <w:r>
              <w:rPr>
                <w:rFonts w:asciiTheme="minorHAnsi" w:hAnsiTheme="minorHAnsi"/>
                <w:sz w:val="16"/>
                <w:szCs w:val="16"/>
              </w:rPr>
              <w:t xml:space="preserve">For </w:t>
            </w:r>
            <w:r w:rsidR="00C1264E" w:rsidRPr="00CA7050">
              <w:rPr>
                <w:rFonts w:asciiTheme="minorHAnsi" w:hAnsiTheme="minorHAnsi"/>
                <w:sz w:val="16"/>
                <w:szCs w:val="16"/>
              </w:rPr>
              <w:t xml:space="preserve">Special Status Reports, Annual </w:t>
            </w:r>
            <w:r w:rsidR="00354C13" w:rsidRPr="00CA7050">
              <w:rPr>
                <w:rFonts w:asciiTheme="minorHAnsi" w:hAnsiTheme="minorHAnsi"/>
                <w:sz w:val="16"/>
                <w:szCs w:val="16"/>
              </w:rPr>
              <w:t>Audits</w:t>
            </w:r>
            <w:r w:rsidR="00C1264E" w:rsidRPr="00CA7050">
              <w:rPr>
                <w:rFonts w:asciiTheme="minorHAnsi" w:hAnsiTheme="minorHAnsi"/>
                <w:sz w:val="16"/>
                <w:szCs w:val="16"/>
              </w:rPr>
              <w:t xml:space="preserve"> of For-Profit Recipients, Annual Property Inventories</w:t>
            </w:r>
            <w:r w:rsidR="00354C13" w:rsidRPr="00CA7050">
              <w:rPr>
                <w:rFonts w:asciiTheme="minorHAnsi" w:hAnsiTheme="minorHAnsi"/>
                <w:sz w:val="16"/>
                <w:szCs w:val="16"/>
              </w:rPr>
              <w:t xml:space="preserve">, and </w:t>
            </w:r>
            <w:r w:rsidR="00092070" w:rsidRPr="00CA7050">
              <w:rPr>
                <w:rFonts w:asciiTheme="minorHAnsi" w:hAnsiTheme="minorHAnsi"/>
                <w:sz w:val="16"/>
                <w:szCs w:val="16"/>
              </w:rPr>
              <w:t>Final Property Report</w:t>
            </w:r>
            <w:r w:rsidR="00C1264E" w:rsidRPr="00CA7050">
              <w:rPr>
                <w:rFonts w:asciiTheme="minorHAnsi" w:hAnsiTheme="minorHAnsi"/>
                <w:sz w:val="16"/>
                <w:szCs w:val="16"/>
              </w:rPr>
              <w:t xml:space="preserve">: </w:t>
            </w:r>
            <w:r w:rsidR="00600648" w:rsidRPr="00CA7050">
              <w:rPr>
                <w:rFonts w:asciiTheme="minorHAnsi" w:hAnsiTheme="minorHAnsi"/>
                <w:sz w:val="16"/>
                <w:szCs w:val="16"/>
              </w:rPr>
              <w:t xml:space="preserve"> </w:t>
            </w:r>
            <w:r w:rsidR="00FF44DA" w:rsidRPr="00CA7050">
              <w:rPr>
                <w:rFonts w:asciiTheme="minorHAnsi" w:hAnsiTheme="minorHAnsi"/>
                <w:sz w:val="16"/>
                <w:szCs w:val="16"/>
              </w:rPr>
              <w:t>Send</w:t>
            </w:r>
            <w:r w:rsidR="001D10FA" w:rsidRPr="00CA7050">
              <w:rPr>
                <w:rFonts w:asciiTheme="minorHAnsi" w:hAnsiTheme="minorHAnsi"/>
                <w:sz w:val="16"/>
                <w:szCs w:val="16"/>
              </w:rPr>
              <w:t xml:space="preserve"> to</w:t>
            </w:r>
            <w:r w:rsidR="00C14359" w:rsidRPr="00CA7050">
              <w:rPr>
                <w:rFonts w:asciiTheme="minorHAnsi" w:hAnsiTheme="minorHAnsi"/>
                <w:sz w:val="16"/>
                <w:szCs w:val="16"/>
              </w:rPr>
              <w:t xml:space="preserve"> </w:t>
            </w:r>
            <w:hyperlink r:id="rId17" w:history="1">
              <w:r w:rsidR="00E828DE" w:rsidRPr="00CA7050">
                <w:rPr>
                  <w:rStyle w:val="Hyperlink"/>
                  <w:rFonts w:asciiTheme="minorHAnsi" w:hAnsiTheme="minorHAnsi"/>
                  <w:sz w:val="16"/>
                  <w:szCs w:val="16"/>
                </w:rPr>
                <w:t>ARPA-E–Reporting@hq.doe.gov</w:t>
              </w:r>
            </w:hyperlink>
            <w:r w:rsidR="00E828DE" w:rsidRPr="00CA7050">
              <w:rPr>
                <w:rFonts w:asciiTheme="minorHAnsi" w:hAnsiTheme="minorHAnsi"/>
                <w:sz w:val="16"/>
                <w:szCs w:val="16"/>
              </w:rPr>
              <w:t xml:space="preserve"> </w:t>
            </w:r>
            <w:r w:rsidR="00B63E82" w:rsidRPr="00CA7050">
              <w:rPr>
                <w:rFonts w:asciiTheme="minorHAnsi" w:hAnsiTheme="minorHAnsi"/>
                <w:sz w:val="16"/>
                <w:szCs w:val="16"/>
              </w:rPr>
              <w:t>and</w:t>
            </w:r>
            <w:r w:rsidR="00227BE4" w:rsidRPr="00CA7050">
              <w:rPr>
                <w:rFonts w:asciiTheme="minorHAnsi" w:hAnsiTheme="minorHAnsi"/>
                <w:sz w:val="16"/>
                <w:szCs w:val="16"/>
              </w:rPr>
              <w:t xml:space="preserve"> to </w:t>
            </w:r>
            <w:r w:rsidR="001C1205" w:rsidRPr="00CA7050">
              <w:rPr>
                <w:rFonts w:asciiTheme="minorHAnsi" w:hAnsiTheme="minorHAnsi"/>
                <w:sz w:val="16"/>
                <w:szCs w:val="16"/>
              </w:rPr>
              <w:t xml:space="preserve">the program support staff </w:t>
            </w:r>
            <w:r w:rsidR="00C1264E" w:rsidRPr="00CA7050">
              <w:rPr>
                <w:rFonts w:asciiTheme="minorHAnsi" w:hAnsiTheme="minorHAnsi"/>
                <w:sz w:val="16"/>
                <w:szCs w:val="16"/>
              </w:rPr>
              <w:t>designated by the</w:t>
            </w:r>
            <w:r w:rsidR="001C1205" w:rsidRPr="00CA7050">
              <w:rPr>
                <w:rFonts w:asciiTheme="minorHAnsi" w:hAnsiTheme="minorHAnsi"/>
                <w:sz w:val="16"/>
                <w:szCs w:val="16"/>
              </w:rPr>
              <w:t xml:space="preserve"> </w:t>
            </w:r>
            <w:r w:rsidR="00814B09" w:rsidRPr="00CA7050">
              <w:rPr>
                <w:rFonts w:asciiTheme="minorHAnsi" w:hAnsiTheme="minorHAnsi"/>
                <w:sz w:val="16"/>
                <w:szCs w:val="16"/>
              </w:rPr>
              <w:t xml:space="preserve">ARPA-E </w:t>
            </w:r>
            <w:r w:rsidR="00C1264E" w:rsidRPr="00CA7050">
              <w:rPr>
                <w:rFonts w:asciiTheme="minorHAnsi" w:hAnsiTheme="minorHAnsi"/>
                <w:sz w:val="16"/>
                <w:szCs w:val="16"/>
              </w:rPr>
              <w:t>Program Director.</w:t>
            </w:r>
          </w:p>
          <w:p w:rsidR="00037984" w:rsidRPr="00CA7050" w:rsidRDefault="00037984" w:rsidP="00205D0A">
            <w:pPr>
              <w:spacing w:after="40"/>
              <w:ind w:left="360"/>
              <w:rPr>
                <w:rFonts w:asciiTheme="minorHAnsi" w:hAnsiTheme="minorHAnsi"/>
                <w:sz w:val="16"/>
                <w:szCs w:val="16"/>
              </w:rPr>
            </w:pPr>
          </w:p>
          <w:p w:rsidR="00037984" w:rsidRPr="00CA7050" w:rsidRDefault="00442059" w:rsidP="00205D0A">
            <w:pPr>
              <w:spacing w:after="40"/>
              <w:ind w:left="360"/>
              <w:rPr>
                <w:rFonts w:asciiTheme="minorHAnsi" w:hAnsiTheme="minorHAnsi"/>
                <w:sz w:val="16"/>
                <w:szCs w:val="16"/>
              </w:rPr>
            </w:pPr>
            <w:r w:rsidRPr="00CA7050">
              <w:rPr>
                <w:rFonts w:asciiTheme="minorHAnsi" w:hAnsiTheme="minorHAnsi"/>
                <w:sz w:val="16"/>
                <w:szCs w:val="16"/>
              </w:rPr>
              <w:t>For</w:t>
            </w:r>
            <w:r w:rsidR="00CA0E39">
              <w:rPr>
                <w:rFonts w:asciiTheme="minorHAnsi" w:hAnsiTheme="minorHAnsi"/>
                <w:sz w:val="16"/>
                <w:szCs w:val="16"/>
              </w:rPr>
              <w:t xml:space="preserve"> </w:t>
            </w:r>
            <w:r w:rsidR="00D36A14" w:rsidRPr="00CA7050">
              <w:rPr>
                <w:rFonts w:asciiTheme="minorHAnsi" w:hAnsiTheme="minorHAnsi"/>
                <w:sz w:val="16"/>
                <w:szCs w:val="16"/>
              </w:rPr>
              <w:t xml:space="preserve">Annual Interim Reports on Subject Invention Disclosures </w:t>
            </w:r>
            <w:r w:rsidRPr="00CA7050">
              <w:rPr>
                <w:rFonts w:asciiTheme="minorHAnsi" w:hAnsiTheme="minorHAnsi"/>
                <w:sz w:val="16"/>
                <w:szCs w:val="16"/>
              </w:rPr>
              <w:t>and Fin</w:t>
            </w:r>
            <w:r w:rsidR="00F37871" w:rsidRPr="00CA7050">
              <w:rPr>
                <w:rFonts w:asciiTheme="minorHAnsi" w:hAnsiTheme="minorHAnsi"/>
                <w:sz w:val="16"/>
                <w:szCs w:val="16"/>
              </w:rPr>
              <w:t>al Invention and Patent Report</w:t>
            </w:r>
            <w:r w:rsidR="00037984" w:rsidRPr="00CA7050">
              <w:rPr>
                <w:rFonts w:asciiTheme="minorHAnsi" w:hAnsiTheme="minorHAnsi"/>
                <w:sz w:val="16"/>
                <w:szCs w:val="16"/>
              </w:rPr>
              <w:t xml:space="preserve">: Send to </w:t>
            </w:r>
            <w:hyperlink r:id="rId18" w:history="1">
              <w:r w:rsidR="00037984" w:rsidRPr="00CA7050">
                <w:rPr>
                  <w:rStyle w:val="Hyperlink"/>
                  <w:rFonts w:asciiTheme="minorHAnsi" w:hAnsiTheme="minorHAnsi"/>
                  <w:sz w:val="16"/>
                  <w:szCs w:val="16"/>
                </w:rPr>
                <w:t>GC-62@hq.doe.gov</w:t>
              </w:r>
            </w:hyperlink>
            <w:r w:rsidR="00037984" w:rsidRPr="00CA7050">
              <w:rPr>
                <w:rFonts w:asciiTheme="minorHAnsi" w:hAnsiTheme="minorHAnsi"/>
                <w:sz w:val="16"/>
                <w:szCs w:val="16"/>
              </w:rPr>
              <w:t xml:space="preserve">, </w:t>
            </w:r>
            <w:hyperlink r:id="rId19" w:history="1">
              <w:r w:rsidR="00037984" w:rsidRPr="00CA7050">
                <w:rPr>
                  <w:rStyle w:val="Hyperlink"/>
                  <w:rFonts w:asciiTheme="minorHAnsi" w:hAnsiTheme="minorHAnsi"/>
                  <w:sz w:val="16"/>
                  <w:szCs w:val="16"/>
                </w:rPr>
                <w:t>ARPA-E-Reporting@hq.doe.gov</w:t>
              </w:r>
            </w:hyperlink>
            <w:r w:rsidR="00037984" w:rsidRPr="00CA7050">
              <w:rPr>
                <w:rFonts w:asciiTheme="minorHAnsi" w:hAnsiTheme="minorHAnsi"/>
                <w:sz w:val="16"/>
                <w:szCs w:val="16"/>
              </w:rPr>
              <w:t>, and to the program support staff designated by the ARPA-E Program Director.</w:t>
            </w:r>
          </w:p>
          <w:p w:rsidR="00B01A11" w:rsidRPr="00CA7050" w:rsidRDefault="00B01A11" w:rsidP="00205D0A">
            <w:pPr>
              <w:spacing w:after="40"/>
              <w:ind w:left="360"/>
              <w:rPr>
                <w:rFonts w:asciiTheme="minorHAnsi" w:hAnsiTheme="minorHAnsi"/>
                <w:sz w:val="16"/>
                <w:szCs w:val="16"/>
              </w:rPr>
            </w:pPr>
          </w:p>
          <w:p w:rsidR="00B01A11" w:rsidRPr="00CA7050" w:rsidRDefault="00B01A11" w:rsidP="00205D0A">
            <w:pPr>
              <w:spacing w:after="40"/>
              <w:ind w:left="360"/>
              <w:rPr>
                <w:rFonts w:asciiTheme="minorHAnsi" w:hAnsiTheme="minorHAnsi"/>
                <w:sz w:val="16"/>
                <w:szCs w:val="16"/>
              </w:rPr>
            </w:pPr>
            <w:r w:rsidRPr="00CA7050">
              <w:rPr>
                <w:rFonts w:asciiTheme="minorHAnsi" w:hAnsiTheme="minorHAnsi"/>
                <w:sz w:val="16"/>
                <w:szCs w:val="16"/>
              </w:rPr>
              <w:t>For Intellectual Property Report</w:t>
            </w:r>
            <w:r w:rsidR="008C2842" w:rsidRPr="00CA7050">
              <w:rPr>
                <w:rFonts w:asciiTheme="minorHAnsi" w:hAnsiTheme="minorHAnsi"/>
                <w:sz w:val="16"/>
                <w:szCs w:val="16"/>
              </w:rPr>
              <w:t>ing</w:t>
            </w:r>
            <w:r w:rsidRPr="00CA7050">
              <w:rPr>
                <w:rFonts w:asciiTheme="minorHAnsi" w:hAnsiTheme="minorHAnsi"/>
                <w:sz w:val="16"/>
                <w:szCs w:val="16"/>
              </w:rPr>
              <w:t xml:space="preserve">: </w:t>
            </w:r>
            <w:r w:rsidRPr="00CA7050">
              <w:rPr>
                <w:rFonts w:asciiTheme="minorHAnsi" w:hAnsiTheme="minorHAnsi"/>
              </w:rPr>
              <w:t xml:space="preserve"> </w:t>
            </w:r>
            <w:r w:rsidR="00FF44DA" w:rsidRPr="00CA7050">
              <w:rPr>
                <w:rFonts w:asciiTheme="minorHAnsi" w:hAnsiTheme="minorHAnsi"/>
                <w:sz w:val="16"/>
                <w:szCs w:val="16"/>
              </w:rPr>
              <w:t>Send</w:t>
            </w:r>
            <w:r w:rsidRPr="00CA7050">
              <w:rPr>
                <w:rFonts w:asciiTheme="minorHAnsi" w:hAnsiTheme="minorHAnsi"/>
                <w:sz w:val="16"/>
                <w:szCs w:val="16"/>
              </w:rPr>
              <w:t xml:space="preserve"> the completed, signed </w:t>
            </w:r>
            <w:r w:rsidR="00225775" w:rsidRPr="00CA7050">
              <w:rPr>
                <w:rFonts w:asciiTheme="minorHAnsi" w:hAnsiTheme="minorHAnsi"/>
                <w:sz w:val="16"/>
                <w:szCs w:val="16"/>
              </w:rPr>
              <w:t>“ARPA-E Intellectual Property Reporting Form</w:t>
            </w:r>
            <w:r w:rsidR="00FF44DA" w:rsidRPr="00CA7050">
              <w:rPr>
                <w:rFonts w:asciiTheme="minorHAnsi" w:hAnsiTheme="minorHAnsi"/>
                <w:sz w:val="16"/>
                <w:szCs w:val="16"/>
              </w:rPr>
              <w:t>,</w:t>
            </w:r>
            <w:r w:rsidR="00225775" w:rsidRPr="00CA7050">
              <w:rPr>
                <w:rFonts w:asciiTheme="minorHAnsi" w:hAnsiTheme="minorHAnsi"/>
                <w:sz w:val="16"/>
                <w:szCs w:val="16"/>
              </w:rPr>
              <w:t>”</w:t>
            </w:r>
            <w:r w:rsidR="00FF44DA" w:rsidRPr="00CA7050">
              <w:rPr>
                <w:rFonts w:asciiTheme="minorHAnsi" w:hAnsiTheme="minorHAnsi"/>
                <w:sz w:val="16"/>
                <w:szCs w:val="16"/>
              </w:rPr>
              <w:t xml:space="preserve"> available at</w:t>
            </w:r>
            <w:r w:rsidR="00FF44DA" w:rsidRPr="00F962B5">
              <w:rPr>
                <w:rFonts w:asciiTheme="minorHAnsi" w:hAnsiTheme="minorHAnsi"/>
                <w:sz w:val="16"/>
                <w:szCs w:val="16"/>
              </w:rPr>
              <w:t xml:space="preserve"> </w:t>
            </w:r>
            <w:hyperlink r:id="rId20" w:history="1">
              <w:r w:rsidR="00F962B5" w:rsidRPr="00F962B5">
                <w:rPr>
                  <w:rStyle w:val="Hyperlink"/>
                  <w:rFonts w:asciiTheme="minorHAnsi" w:hAnsiTheme="minorHAnsi"/>
                  <w:sz w:val="16"/>
                  <w:szCs w:val="16"/>
                </w:rPr>
                <w:t>http://arpa-e.energy.gov/?q=arpa-e-site-page/award-guidance-sbir-sttr</w:t>
              </w:r>
            </w:hyperlink>
            <w:r w:rsidR="00FF44DA" w:rsidRPr="00CA7050">
              <w:rPr>
                <w:rFonts w:asciiTheme="minorHAnsi" w:hAnsiTheme="minorHAnsi"/>
                <w:sz w:val="16"/>
                <w:szCs w:val="16"/>
              </w:rPr>
              <w:t>,</w:t>
            </w:r>
            <w:r w:rsidRPr="00CA7050">
              <w:rPr>
                <w:rFonts w:asciiTheme="minorHAnsi" w:hAnsiTheme="minorHAnsi"/>
                <w:sz w:val="16"/>
                <w:szCs w:val="16"/>
              </w:rPr>
              <w:t xml:space="preserve"> to </w:t>
            </w:r>
            <w:hyperlink r:id="rId21" w:history="1">
              <w:r w:rsidR="00E828DE" w:rsidRPr="00CA7050">
                <w:rPr>
                  <w:rStyle w:val="Hyperlink"/>
                  <w:rFonts w:asciiTheme="minorHAnsi" w:hAnsiTheme="minorHAnsi"/>
                  <w:sz w:val="16"/>
                  <w:szCs w:val="16"/>
                </w:rPr>
                <w:t>GC-62@hq.doe.gov</w:t>
              </w:r>
            </w:hyperlink>
            <w:r w:rsidR="00E828DE" w:rsidRPr="00CA7050">
              <w:rPr>
                <w:rFonts w:asciiTheme="minorHAnsi" w:hAnsiTheme="minorHAnsi"/>
                <w:sz w:val="16"/>
                <w:szCs w:val="16"/>
              </w:rPr>
              <w:t xml:space="preserve"> </w:t>
            </w:r>
            <w:r w:rsidRPr="00CA7050">
              <w:rPr>
                <w:rFonts w:asciiTheme="minorHAnsi" w:hAnsiTheme="minorHAnsi"/>
                <w:sz w:val="16"/>
                <w:szCs w:val="16"/>
              </w:rPr>
              <w:t xml:space="preserve">and </w:t>
            </w:r>
            <w:hyperlink r:id="rId22" w:history="1">
              <w:r w:rsidR="00E828DE" w:rsidRPr="00CA7050">
                <w:rPr>
                  <w:rStyle w:val="Hyperlink"/>
                  <w:rFonts w:asciiTheme="minorHAnsi" w:hAnsiTheme="minorHAnsi"/>
                  <w:sz w:val="16"/>
                  <w:szCs w:val="16"/>
                </w:rPr>
                <w:t>ARPA-E-Counsel@hq.doe.gov</w:t>
              </w:r>
            </w:hyperlink>
            <w:r w:rsidRPr="00CA7050">
              <w:rPr>
                <w:rFonts w:asciiTheme="minorHAnsi" w:hAnsiTheme="minorHAnsi"/>
                <w:sz w:val="16"/>
                <w:szCs w:val="16"/>
              </w:rPr>
              <w:t xml:space="preserve">.  </w:t>
            </w:r>
            <w:r w:rsidRPr="00CA7050">
              <w:rPr>
                <w:rFonts w:asciiTheme="minorHAnsi" w:hAnsiTheme="minorHAnsi"/>
              </w:rPr>
              <w:t xml:space="preserve"> </w:t>
            </w:r>
            <w:r w:rsidRPr="00CA7050">
              <w:rPr>
                <w:rFonts w:asciiTheme="minorHAnsi" w:hAnsiTheme="minorHAnsi"/>
                <w:sz w:val="16"/>
                <w:szCs w:val="16"/>
              </w:rPr>
              <w:t xml:space="preserve">Alternatively, the Prime Recipient may report via the </w:t>
            </w:r>
            <w:proofErr w:type="spellStart"/>
            <w:r w:rsidRPr="00CA7050">
              <w:rPr>
                <w:rFonts w:asciiTheme="minorHAnsi" w:hAnsiTheme="minorHAnsi"/>
                <w:sz w:val="16"/>
                <w:szCs w:val="16"/>
              </w:rPr>
              <w:t>iEdison</w:t>
            </w:r>
            <w:proofErr w:type="spellEnd"/>
            <w:r w:rsidRPr="00CA7050">
              <w:rPr>
                <w:rFonts w:asciiTheme="minorHAnsi" w:hAnsiTheme="minorHAnsi"/>
                <w:sz w:val="16"/>
                <w:szCs w:val="16"/>
              </w:rPr>
              <w:t xml:space="preserve"> system (</w:t>
            </w:r>
            <w:hyperlink r:id="rId23" w:history="1">
              <w:r w:rsidR="00E828DE" w:rsidRPr="00CA7050">
                <w:rPr>
                  <w:rStyle w:val="Hyperlink"/>
                  <w:rFonts w:asciiTheme="minorHAnsi" w:hAnsiTheme="minorHAnsi"/>
                  <w:sz w:val="16"/>
                  <w:szCs w:val="16"/>
                </w:rPr>
                <w:t>https://s-edison.info.nih.gov/iEdison/</w:t>
              </w:r>
            </w:hyperlink>
            <w:r w:rsidRPr="00CA7050">
              <w:rPr>
                <w:rFonts w:asciiTheme="minorHAnsi" w:hAnsiTheme="minorHAnsi"/>
                <w:sz w:val="16"/>
                <w:szCs w:val="16"/>
              </w:rPr>
              <w:t>).</w:t>
            </w:r>
          </w:p>
          <w:p w:rsidR="00075731" w:rsidRPr="00CA7050" w:rsidRDefault="00075731" w:rsidP="00C1264E">
            <w:pPr>
              <w:spacing w:after="40"/>
              <w:rPr>
                <w:rFonts w:asciiTheme="minorHAnsi" w:hAnsiTheme="minorHAnsi"/>
                <w:sz w:val="16"/>
                <w:szCs w:val="16"/>
              </w:rPr>
            </w:pPr>
          </w:p>
        </w:tc>
      </w:tr>
    </w:tbl>
    <w:p w:rsidR="00E6236A" w:rsidRPr="00CA7050" w:rsidRDefault="00E6236A" w:rsidP="0088354F">
      <w:pPr>
        <w:rPr>
          <w:rFonts w:asciiTheme="minorHAnsi" w:hAnsiTheme="minorHAnsi"/>
          <w:bCs/>
          <w:sz w:val="24"/>
          <w:szCs w:val="24"/>
        </w:rPr>
      </w:pPr>
    </w:p>
    <w:p w:rsidR="004C3C57" w:rsidRPr="00CA7050" w:rsidRDefault="004C3C57">
      <w:pPr>
        <w:rPr>
          <w:rFonts w:asciiTheme="minorHAnsi" w:hAnsiTheme="minorHAnsi"/>
        </w:rPr>
      </w:pPr>
      <w:r w:rsidRPr="00CA7050">
        <w:rPr>
          <w:rFonts w:asciiTheme="minorHAnsi" w:hAnsiTheme="minorHAnsi"/>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48"/>
      </w:tblGrid>
      <w:tr w:rsidR="00E6236A" w:rsidRPr="00CA7050" w:rsidTr="00E6236A">
        <w:tc>
          <w:tcPr>
            <w:tcW w:w="10800" w:type="dxa"/>
          </w:tcPr>
          <w:p w:rsidR="00E6236A" w:rsidRPr="00CA7050" w:rsidRDefault="00E6236A" w:rsidP="00E6236A">
            <w:pPr>
              <w:rPr>
                <w:rFonts w:asciiTheme="minorHAnsi" w:hAnsiTheme="minorHAnsi"/>
                <w:b/>
                <w:bCs/>
                <w:sz w:val="32"/>
                <w:szCs w:val="32"/>
                <w:u w:val="single"/>
              </w:rPr>
            </w:pPr>
          </w:p>
          <w:p w:rsidR="00E6236A" w:rsidRPr="00CA7050" w:rsidRDefault="00E6236A" w:rsidP="00E6236A">
            <w:pPr>
              <w:jc w:val="center"/>
              <w:rPr>
                <w:rFonts w:asciiTheme="minorHAnsi" w:hAnsiTheme="minorHAnsi"/>
                <w:b/>
                <w:bCs/>
                <w:sz w:val="32"/>
                <w:szCs w:val="32"/>
                <w:u w:val="single"/>
              </w:rPr>
            </w:pPr>
            <w:r w:rsidRPr="00CA7050">
              <w:rPr>
                <w:rFonts w:asciiTheme="minorHAnsi" w:hAnsiTheme="minorHAnsi"/>
                <w:b/>
                <w:bCs/>
                <w:sz w:val="32"/>
                <w:szCs w:val="32"/>
                <w:u w:val="single"/>
              </w:rPr>
              <w:t>ARPA-E Reporting Instructions</w:t>
            </w:r>
          </w:p>
          <w:p w:rsidR="00E6236A" w:rsidRPr="00CA7050" w:rsidRDefault="00E6236A" w:rsidP="00E6236A">
            <w:pPr>
              <w:jc w:val="center"/>
              <w:rPr>
                <w:rFonts w:asciiTheme="minorHAnsi" w:hAnsiTheme="minorHAnsi"/>
                <w:b/>
                <w:bCs/>
                <w:sz w:val="32"/>
                <w:szCs w:val="32"/>
                <w:u w:val="single"/>
              </w:rPr>
            </w:pPr>
          </w:p>
        </w:tc>
      </w:tr>
    </w:tbl>
    <w:p w:rsidR="00E6236A" w:rsidRPr="00CA7050" w:rsidRDefault="00E6236A" w:rsidP="00E6236A">
      <w:pPr>
        <w:rPr>
          <w:rFonts w:asciiTheme="minorHAnsi" w:hAnsiTheme="minorHAnsi"/>
          <w:bCs/>
          <w:sz w:val="24"/>
          <w:szCs w:val="24"/>
        </w:rPr>
      </w:pPr>
    </w:p>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8370"/>
        <w:gridCol w:w="1170"/>
      </w:tblGrid>
      <w:tr w:rsidR="00786758" w:rsidRPr="00CA7050" w:rsidTr="000F28E5">
        <w:tc>
          <w:tcPr>
            <w:tcW w:w="1440" w:type="dxa"/>
            <w:vAlign w:val="center"/>
          </w:tcPr>
          <w:p w:rsidR="00491C88" w:rsidRDefault="00786758">
            <w:pPr>
              <w:widowControl/>
              <w:autoSpaceDE/>
              <w:autoSpaceDN/>
              <w:adjustRightInd/>
              <w:ind w:right="342"/>
              <w:jc w:val="center"/>
              <w:rPr>
                <w:rFonts w:asciiTheme="minorHAnsi" w:hAnsiTheme="minorHAnsi" w:cstheme="minorHAnsi"/>
                <w:b/>
                <w:sz w:val="56"/>
                <w:szCs w:val="56"/>
              </w:rPr>
            </w:pPr>
            <w:r w:rsidRPr="00CA7050">
              <w:rPr>
                <w:rFonts w:asciiTheme="minorHAnsi" w:hAnsiTheme="minorHAnsi" w:cstheme="minorHAnsi"/>
                <w:b/>
                <w:sz w:val="56"/>
                <w:szCs w:val="56"/>
              </w:rPr>
              <w:t>***</w:t>
            </w:r>
          </w:p>
        </w:tc>
        <w:tc>
          <w:tcPr>
            <w:tcW w:w="8370" w:type="dxa"/>
          </w:tcPr>
          <w:p w:rsidR="00F34F2A" w:rsidRDefault="00786758" w:rsidP="000F28E5">
            <w:pPr>
              <w:widowControl/>
              <w:autoSpaceDE/>
              <w:autoSpaceDN/>
              <w:adjustRightInd/>
              <w:jc w:val="both"/>
              <w:rPr>
                <w:rFonts w:asciiTheme="minorHAnsi" w:hAnsiTheme="minorHAnsi" w:cstheme="minorHAnsi"/>
                <w:b/>
                <w:i/>
                <w:sz w:val="24"/>
                <w:szCs w:val="24"/>
              </w:rPr>
            </w:pPr>
            <w:r w:rsidRPr="00CA7050">
              <w:rPr>
                <w:rFonts w:asciiTheme="minorHAnsi" w:hAnsiTheme="minorHAnsi" w:cstheme="minorHAnsi"/>
                <w:b/>
                <w:i/>
                <w:sz w:val="24"/>
                <w:szCs w:val="24"/>
              </w:rPr>
              <w:t xml:space="preserve">Throughout award negotiations and the performance of the project, it is important that you mark confidential information and documents as described in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It is equally important that you not submit Protected Personally Identifiable Information (Protected </w:t>
            </w:r>
            <w:proofErr w:type="spellStart"/>
            <w:r w:rsidRPr="00CA7050">
              <w:rPr>
                <w:rFonts w:asciiTheme="minorHAnsi" w:hAnsiTheme="minorHAnsi" w:cstheme="minorHAnsi"/>
                <w:b/>
                <w:i/>
                <w:sz w:val="24"/>
                <w:szCs w:val="24"/>
              </w:rPr>
              <w:t>PII</w:t>
            </w:r>
            <w:proofErr w:type="spellEnd"/>
            <w:r w:rsidRPr="00CA7050">
              <w:rPr>
                <w:rFonts w:asciiTheme="minorHAnsi" w:hAnsiTheme="minorHAnsi" w:cstheme="minorHAnsi"/>
                <w:b/>
                <w:i/>
                <w:sz w:val="24"/>
                <w:szCs w:val="24"/>
              </w:rPr>
              <w:t xml:space="preserve">) to ARPA-E.  See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for guidance on Protected </w:t>
            </w:r>
            <w:proofErr w:type="spellStart"/>
            <w:r w:rsidRPr="00CA7050">
              <w:rPr>
                <w:rFonts w:asciiTheme="minorHAnsi" w:hAnsiTheme="minorHAnsi" w:cstheme="minorHAnsi"/>
                <w:b/>
                <w:i/>
                <w:sz w:val="24"/>
                <w:szCs w:val="24"/>
              </w:rPr>
              <w:t>PII</w:t>
            </w:r>
            <w:proofErr w:type="spellEnd"/>
            <w:r w:rsidRPr="00CA7050">
              <w:rPr>
                <w:rFonts w:asciiTheme="minorHAnsi" w:hAnsiTheme="minorHAnsi" w:cstheme="minorHAnsi"/>
                <w:b/>
                <w:i/>
                <w:sz w:val="24"/>
                <w:szCs w:val="24"/>
              </w:rPr>
              <w:t>.</w:t>
            </w:r>
          </w:p>
        </w:tc>
        <w:tc>
          <w:tcPr>
            <w:tcW w:w="1170" w:type="dxa"/>
            <w:vAlign w:val="center"/>
          </w:tcPr>
          <w:p w:rsidR="00786758" w:rsidRPr="00CA7050" w:rsidRDefault="00786758" w:rsidP="004B1935">
            <w:pPr>
              <w:widowControl/>
              <w:autoSpaceDE/>
              <w:autoSpaceDN/>
              <w:adjustRightInd/>
              <w:jc w:val="center"/>
              <w:rPr>
                <w:rFonts w:asciiTheme="minorHAnsi" w:hAnsiTheme="minorHAnsi" w:cstheme="minorHAnsi"/>
                <w:b/>
                <w:sz w:val="56"/>
                <w:szCs w:val="56"/>
              </w:rPr>
            </w:pPr>
            <w:r w:rsidRPr="00CA7050">
              <w:rPr>
                <w:rFonts w:asciiTheme="minorHAnsi" w:hAnsiTheme="minorHAnsi" w:cstheme="minorHAnsi"/>
                <w:b/>
                <w:sz w:val="56"/>
                <w:szCs w:val="56"/>
              </w:rPr>
              <w:t>***</w:t>
            </w:r>
          </w:p>
        </w:tc>
      </w:tr>
    </w:tbl>
    <w:p w:rsidR="00786758" w:rsidRDefault="00786758" w:rsidP="0013563D">
      <w:pPr>
        <w:widowControl/>
        <w:autoSpaceDE/>
        <w:autoSpaceDN/>
        <w:adjustRightInd/>
        <w:rPr>
          <w:rFonts w:asciiTheme="minorHAnsi" w:hAnsiTheme="minorHAnsi" w:cstheme="minorHAnsi"/>
          <w:i/>
          <w:sz w:val="24"/>
          <w:szCs w:val="24"/>
        </w:rPr>
      </w:pPr>
    </w:p>
    <w:p w:rsidR="00E20DDF" w:rsidRPr="00CA7050" w:rsidRDefault="00E20DDF" w:rsidP="0013563D">
      <w:pPr>
        <w:widowControl/>
        <w:autoSpaceDE/>
        <w:autoSpaceDN/>
        <w:adjustRightInd/>
        <w:rPr>
          <w:rFonts w:asciiTheme="minorHAnsi" w:hAnsiTheme="minorHAnsi" w:cstheme="minorHAnsi"/>
          <w:i/>
          <w:sz w:val="24"/>
          <w:szCs w:val="24"/>
        </w:rPr>
      </w:pPr>
    </w:p>
    <w:p w:rsidR="00492B9F" w:rsidRPr="00CA7050" w:rsidRDefault="00562803"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r w:rsidRPr="00CA7050">
        <w:rPr>
          <w:rFonts w:asciiTheme="minorHAnsi" w:hAnsiTheme="minorHAnsi"/>
          <w:b/>
          <w:bCs/>
          <w:sz w:val="24"/>
          <w:szCs w:val="24"/>
        </w:rPr>
        <w:t>I</w:t>
      </w:r>
      <w:r w:rsidR="00492B9F" w:rsidRPr="00CA7050">
        <w:rPr>
          <w:rFonts w:asciiTheme="minorHAnsi" w:hAnsiTheme="minorHAnsi"/>
          <w:b/>
          <w:bCs/>
          <w:sz w:val="24"/>
          <w:szCs w:val="24"/>
        </w:rPr>
        <w:t xml:space="preserve">.  </w:t>
      </w:r>
      <w:r w:rsidR="00AA7B0C" w:rsidRPr="00CA7050">
        <w:rPr>
          <w:rFonts w:asciiTheme="minorHAnsi" w:hAnsiTheme="minorHAnsi"/>
          <w:b/>
          <w:bCs/>
          <w:sz w:val="24"/>
          <w:szCs w:val="24"/>
        </w:rPr>
        <w:t>PROJECT</w:t>
      </w:r>
      <w:r w:rsidR="00492B9F" w:rsidRPr="00CA7050">
        <w:rPr>
          <w:rFonts w:asciiTheme="minorHAnsi" w:hAnsiTheme="minorHAnsi"/>
          <w:b/>
          <w:bCs/>
          <w:sz w:val="24"/>
          <w:szCs w:val="24"/>
        </w:rPr>
        <w:t xml:space="preserve"> MANAGEMENT REPORTING</w:t>
      </w:r>
    </w:p>
    <w:p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rsidR="00492B9F" w:rsidRPr="00CA7050" w:rsidRDefault="00402590" w:rsidP="00B12F2B">
      <w:pPr>
        <w:pStyle w:val="ListParagraph"/>
        <w:numPr>
          <w:ilvl w:val="0"/>
          <w:numId w:val="1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 xml:space="preserve">Research Performance </w:t>
      </w:r>
      <w:r w:rsidR="00210161" w:rsidRPr="00CA7050">
        <w:rPr>
          <w:rFonts w:asciiTheme="minorHAnsi" w:hAnsiTheme="minorHAnsi"/>
          <w:b/>
          <w:bCs/>
          <w:sz w:val="24"/>
          <w:szCs w:val="24"/>
        </w:rPr>
        <w:t>Progress Reports</w:t>
      </w:r>
    </w:p>
    <w:p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tbl>
      <w:tblPr>
        <w:tblStyle w:val="TableGrid"/>
        <w:tblW w:w="0" w:type="auto"/>
        <w:tblInd w:w="828" w:type="dxa"/>
        <w:tblLook w:val="04A0"/>
      </w:tblPr>
      <w:tblGrid>
        <w:gridCol w:w="1370"/>
        <w:gridCol w:w="6658"/>
      </w:tblGrid>
      <w:tr w:rsidR="00E9531A" w:rsidRPr="00CA7050" w:rsidTr="00E9531A">
        <w:tc>
          <w:tcPr>
            <w:tcW w:w="1440" w:type="dxa"/>
          </w:tcPr>
          <w:p w:rsidR="00E016B0" w:rsidRDefault="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8550" w:type="dxa"/>
          </w:tcPr>
          <w:p w:rsidR="00491C88" w:rsidRDefault="00455098">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sidR="00694CD8">
              <w:rPr>
                <w:rFonts w:asciiTheme="minorHAnsi" w:hAnsiTheme="minorHAnsi"/>
                <w:sz w:val="21"/>
                <w:szCs w:val="21"/>
              </w:rPr>
              <w:t xml:space="preserve">: </w:t>
            </w:r>
            <w:hyperlink r:id="rId24" w:tooltip="https://arpa-e-epic.energy.gov/" w:history="1">
              <w:r w:rsidR="00694CD8">
                <w:rPr>
                  <w:rStyle w:val="Hyperlink"/>
                  <w:rFonts w:ascii="Segoe UI" w:hAnsi="Segoe UI" w:cs="Segoe UI"/>
                </w:rPr>
                <w:t>https://arpa-e-epic.energy.gov</w:t>
              </w:r>
            </w:hyperlink>
          </w:p>
        </w:tc>
      </w:tr>
      <w:tr w:rsidR="00E9531A" w:rsidRPr="00CA7050" w:rsidTr="00E9531A">
        <w:tc>
          <w:tcPr>
            <w:tcW w:w="1440" w:type="dxa"/>
          </w:tcPr>
          <w:p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E9531A" w:rsidRPr="00CA7050" w:rsidRDefault="00C20787" w:rsidP="00BB5D9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15 calendar days</w:t>
            </w:r>
            <w:r w:rsidR="00E9531A" w:rsidRPr="00CA7050">
              <w:rPr>
                <w:rFonts w:asciiTheme="minorHAnsi" w:hAnsiTheme="minorHAnsi"/>
                <w:sz w:val="21"/>
                <w:szCs w:val="21"/>
              </w:rPr>
              <w:t xml:space="preserve"> of every quarter (January 15, April 15, July 15, October 15)</w:t>
            </w:r>
          </w:p>
        </w:tc>
      </w:tr>
    </w:tbl>
    <w:p w:rsidR="00E9531A" w:rsidRPr="00CA7050" w:rsidRDefault="00E9531A"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p w:rsidR="006055BF" w:rsidRDefault="00E9531A" w:rsidP="00E9531A">
      <w:pPr>
        <w:ind w:left="720"/>
        <w:rPr>
          <w:rFonts w:asciiTheme="minorHAnsi" w:hAnsiTheme="minorHAnsi"/>
          <w:sz w:val="24"/>
          <w:szCs w:val="24"/>
        </w:rPr>
      </w:pPr>
      <w:r w:rsidRPr="00CA7050">
        <w:rPr>
          <w:rFonts w:asciiTheme="minorHAnsi" w:hAnsiTheme="minorHAnsi"/>
          <w:sz w:val="24"/>
          <w:szCs w:val="24"/>
        </w:rPr>
        <w:t>Every quarter, t</w:t>
      </w:r>
      <w:r w:rsidR="00A82F91" w:rsidRPr="00CA7050">
        <w:rPr>
          <w:rFonts w:asciiTheme="minorHAnsi" w:hAnsiTheme="minorHAnsi"/>
          <w:sz w:val="24"/>
          <w:szCs w:val="24"/>
        </w:rPr>
        <w:t>he Prime Recipient is</w:t>
      </w:r>
      <w:r w:rsidR="00492B9F" w:rsidRPr="00CA7050">
        <w:rPr>
          <w:rFonts w:asciiTheme="minorHAnsi" w:hAnsiTheme="minorHAnsi"/>
          <w:sz w:val="24"/>
          <w:szCs w:val="24"/>
        </w:rPr>
        <w:t xml:space="preserve"> required to submit a </w:t>
      </w:r>
      <w:r w:rsidR="00402590" w:rsidRPr="00CA7050">
        <w:rPr>
          <w:rFonts w:asciiTheme="minorHAnsi" w:hAnsiTheme="minorHAnsi"/>
          <w:sz w:val="24"/>
          <w:szCs w:val="24"/>
        </w:rPr>
        <w:t>Research Performance Progress Report</w:t>
      </w:r>
      <w:r w:rsidR="00492B9F" w:rsidRPr="00CA7050">
        <w:rPr>
          <w:rFonts w:asciiTheme="minorHAnsi" w:hAnsiTheme="minorHAnsi"/>
          <w:sz w:val="24"/>
          <w:szCs w:val="24"/>
        </w:rPr>
        <w:t xml:space="preserve"> for the project – i.e., the entirety of work performed by the </w:t>
      </w:r>
      <w:r w:rsidR="00A82F91" w:rsidRPr="00CA7050">
        <w:rPr>
          <w:rFonts w:asciiTheme="minorHAnsi" w:hAnsiTheme="minorHAnsi"/>
          <w:sz w:val="24"/>
          <w:szCs w:val="24"/>
        </w:rPr>
        <w:t>Prime</w:t>
      </w:r>
      <w:r w:rsidR="00492B9F" w:rsidRPr="00CA7050">
        <w:rPr>
          <w:rFonts w:asciiTheme="minorHAnsi" w:hAnsiTheme="minorHAnsi"/>
          <w:sz w:val="24"/>
          <w:szCs w:val="24"/>
        </w:rPr>
        <w:t xml:space="preserve"> </w:t>
      </w:r>
      <w:r w:rsidR="00A82F91" w:rsidRPr="00CA7050">
        <w:rPr>
          <w:rFonts w:asciiTheme="minorHAnsi" w:hAnsiTheme="minorHAnsi"/>
          <w:sz w:val="24"/>
          <w:szCs w:val="24"/>
        </w:rPr>
        <w:t>R</w:t>
      </w:r>
      <w:r w:rsidR="00492B9F" w:rsidRPr="00CA7050">
        <w:rPr>
          <w:rFonts w:asciiTheme="minorHAnsi" w:hAnsiTheme="minorHAnsi"/>
          <w:sz w:val="24"/>
          <w:szCs w:val="24"/>
        </w:rPr>
        <w:t xml:space="preserve">ecipient, </w:t>
      </w:r>
      <w:proofErr w:type="spellStart"/>
      <w:r w:rsidR="00A82F91" w:rsidRPr="00CA7050">
        <w:rPr>
          <w:rFonts w:asciiTheme="minorHAnsi" w:hAnsiTheme="minorHAnsi"/>
          <w:sz w:val="24"/>
          <w:szCs w:val="24"/>
        </w:rPr>
        <w:t>S</w:t>
      </w:r>
      <w:r w:rsidR="00492B9F" w:rsidRPr="00CA7050">
        <w:rPr>
          <w:rFonts w:asciiTheme="minorHAnsi" w:hAnsiTheme="minorHAnsi"/>
          <w:sz w:val="24"/>
          <w:szCs w:val="24"/>
        </w:rPr>
        <w:t>u</w:t>
      </w:r>
      <w:r w:rsidR="00A82F91" w:rsidRPr="00CA7050">
        <w:rPr>
          <w:rFonts w:asciiTheme="minorHAnsi" w:hAnsiTheme="minorHAnsi"/>
          <w:sz w:val="24"/>
          <w:szCs w:val="24"/>
        </w:rPr>
        <w:t>brecipients</w:t>
      </w:r>
      <w:proofErr w:type="spellEnd"/>
      <w:r w:rsidR="00A82F91" w:rsidRPr="00CA7050">
        <w:rPr>
          <w:rFonts w:asciiTheme="minorHAnsi" w:hAnsiTheme="minorHAnsi"/>
          <w:sz w:val="24"/>
          <w:szCs w:val="24"/>
        </w:rPr>
        <w:t>,</w:t>
      </w:r>
      <w:r w:rsidR="00812376">
        <w:rPr>
          <w:rFonts w:asciiTheme="minorHAnsi" w:hAnsiTheme="minorHAnsi"/>
          <w:sz w:val="24"/>
          <w:szCs w:val="24"/>
        </w:rPr>
        <w:t xml:space="preserve"> </w:t>
      </w:r>
      <w:r w:rsidR="00A82F91" w:rsidRPr="00CA7050">
        <w:rPr>
          <w:rFonts w:asciiTheme="minorHAnsi" w:hAnsiTheme="minorHAnsi"/>
          <w:sz w:val="24"/>
          <w:szCs w:val="24"/>
        </w:rPr>
        <w:t xml:space="preserve">and contractors – </w:t>
      </w:r>
      <w:r w:rsidR="00492B9F" w:rsidRPr="00CA7050">
        <w:rPr>
          <w:rFonts w:asciiTheme="minorHAnsi" w:hAnsiTheme="minorHAnsi"/>
          <w:sz w:val="24"/>
          <w:szCs w:val="24"/>
        </w:rPr>
        <w:t xml:space="preserve">to </w:t>
      </w:r>
      <w:r w:rsidR="00210161" w:rsidRPr="00CA7050">
        <w:rPr>
          <w:rFonts w:asciiTheme="minorHAnsi" w:hAnsiTheme="minorHAnsi"/>
          <w:sz w:val="24"/>
          <w:szCs w:val="24"/>
        </w:rPr>
        <w:t>ARPA-E</w:t>
      </w:r>
      <w:r w:rsidRPr="00CA7050">
        <w:rPr>
          <w:rFonts w:asciiTheme="minorHAnsi" w:hAnsiTheme="minorHAnsi"/>
          <w:sz w:val="24"/>
          <w:szCs w:val="24"/>
        </w:rPr>
        <w:t xml:space="preserve"> </w:t>
      </w:r>
      <w:r w:rsidR="00F34CFF">
        <w:rPr>
          <w:rFonts w:asciiTheme="minorHAnsi" w:hAnsiTheme="minorHAnsi"/>
          <w:sz w:val="24"/>
          <w:szCs w:val="24"/>
        </w:rPr>
        <w:t>through</w:t>
      </w:r>
      <w:r w:rsidR="00767F29">
        <w:rPr>
          <w:rFonts w:asciiTheme="minorHAnsi" w:hAnsiTheme="minorHAnsi"/>
          <w:sz w:val="24"/>
          <w:szCs w:val="24"/>
        </w:rPr>
        <w:t xml:space="preserve"> ARPA-E’s Energy Program Information Center </w:t>
      </w:r>
      <w:r w:rsidR="006055BF">
        <w:rPr>
          <w:rFonts w:asciiTheme="minorHAnsi" w:hAnsiTheme="minorHAnsi"/>
          <w:sz w:val="24"/>
          <w:szCs w:val="24"/>
        </w:rPr>
        <w:t>(</w:t>
      </w:r>
      <w:proofErr w:type="spellStart"/>
      <w:r w:rsidR="006055BF">
        <w:rPr>
          <w:rFonts w:asciiTheme="minorHAnsi" w:hAnsiTheme="minorHAnsi"/>
          <w:sz w:val="24"/>
          <w:szCs w:val="24"/>
        </w:rPr>
        <w:t>ePIC</w:t>
      </w:r>
      <w:proofErr w:type="spellEnd"/>
      <w:r w:rsidR="006055BF">
        <w:rPr>
          <w:rFonts w:asciiTheme="minorHAnsi" w:hAnsiTheme="minorHAnsi"/>
          <w:sz w:val="24"/>
          <w:szCs w:val="24"/>
        </w:rPr>
        <w:t xml:space="preserve">). </w:t>
      </w:r>
      <w:r w:rsidR="000042C0">
        <w:rPr>
          <w:rFonts w:asciiTheme="minorHAnsi" w:hAnsiTheme="minorHAnsi"/>
          <w:sz w:val="24"/>
          <w:szCs w:val="24"/>
        </w:rPr>
        <w:t xml:space="preserve"> For general guidance on submitting Research Performance Progress Reports through </w:t>
      </w:r>
      <w:proofErr w:type="spellStart"/>
      <w:r w:rsidR="000042C0">
        <w:rPr>
          <w:rFonts w:asciiTheme="minorHAnsi" w:hAnsiTheme="minorHAnsi"/>
          <w:sz w:val="24"/>
          <w:szCs w:val="24"/>
        </w:rPr>
        <w:t>ePIC</w:t>
      </w:r>
      <w:proofErr w:type="spellEnd"/>
      <w:r w:rsidR="000042C0">
        <w:rPr>
          <w:rFonts w:asciiTheme="minorHAnsi" w:hAnsiTheme="minorHAnsi"/>
          <w:sz w:val="24"/>
          <w:szCs w:val="24"/>
        </w:rPr>
        <w:t xml:space="preserve">, see the instructions provided below.  </w:t>
      </w:r>
      <w:r w:rsidR="006055BF">
        <w:rPr>
          <w:rFonts w:asciiTheme="minorHAnsi" w:hAnsiTheme="minorHAnsi"/>
          <w:sz w:val="24"/>
          <w:szCs w:val="24"/>
        </w:rPr>
        <w:t xml:space="preserve">For </w:t>
      </w:r>
      <w:r w:rsidR="000042C0">
        <w:rPr>
          <w:rFonts w:asciiTheme="minorHAnsi" w:hAnsiTheme="minorHAnsi"/>
          <w:sz w:val="24"/>
          <w:szCs w:val="24"/>
        </w:rPr>
        <w:t xml:space="preserve">detailed guidance on </w:t>
      </w:r>
      <w:r w:rsidR="00515305">
        <w:rPr>
          <w:rFonts w:asciiTheme="minorHAnsi" w:hAnsiTheme="minorHAnsi"/>
          <w:sz w:val="24"/>
          <w:szCs w:val="24"/>
        </w:rPr>
        <w:t xml:space="preserve">the </w:t>
      </w:r>
      <w:r w:rsidR="000042C0">
        <w:rPr>
          <w:rFonts w:asciiTheme="minorHAnsi" w:hAnsiTheme="minorHAnsi"/>
          <w:sz w:val="24"/>
          <w:szCs w:val="24"/>
        </w:rPr>
        <w:t xml:space="preserve">use of </w:t>
      </w:r>
      <w:proofErr w:type="spellStart"/>
      <w:r w:rsidR="000042C0">
        <w:rPr>
          <w:rFonts w:asciiTheme="minorHAnsi" w:hAnsiTheme="minorHAnsi"/>
          <w:sz w:val="24"/>
          <w:szCs w:val="24"/>
        </w:rPr>
        <w:t>ePIC</w:t>
      </w:r>
      <w:proofErr w:type="spellEnd"/>
      <w:r w:rsidR="000042C0">
        <w:rPr>
          <w:rFonts w:asciiTheme="minorHAnsi" w:hAnsiTheme="minorHAnsi"/>
          <w:sz w:val="24"/>
          <w:szCs w:val="24"/>
        </w:rPr>
        <w:t xml:space="preserve">, </w:t>
      </w:r>
      <w:r w:rsidR="00515305">
        <w:rPr>
          <w:rFonts w:asciiTheme="minorHAnsi" w:hAnsiTheme="minorHAnsi"/>
          <w:sz w:val="24"/>
          <w:szCs w:val="24"/>
        </w:rPr>
        <w:t xml:space="preserve">including registration instructions, </w:t>
      </w:r>
      <w:r w:rsidR="006055BF">
        <w:rPr>
          <w:rFonts w:asciiTheme="minorHAnsi" w:hAnsiTheme="minorHAnsi"/>
          <w:sz w:val="24"/>
          <w:szCs w:val="24"/>
        </w:rPr>
        <w:t xml:space="preserve">please </w:t>
      </w:r>
      <w:r w:rsidR="008803B3">
        <w:rPr>
          <w:rFonts w:asciiTheme="minorHAnsi" w:hAnsiTheme="minorHAnsi"/>
          <w:sz w:val="24"/>
          <w:szCs w:val="24"/>
        </w:rPr>
        <w:t>refer to</w:t>
      </w:r>
      <w:r w:rsidR="006D321A">
        <w:rPr>
          <w:rFonts w:asciiTheme="minorHAnsi" w:hAnsiTheme="minorHAnsi"/>
          <w:sz w:val="24"/>
          <w:szCs w:val="24"/>
        </w:rPr>
        <w:t xml:space="preserve"> the </w:t>
      </w:r>
      <w:r w:rsidR="000042C0">
        <w:rPr>
          <w:rFonts w:asciiTheme="minorHAnsi" w:hAnsiTheme="minorHAnsi"/>
          <w:sz w:val="24"/>
          <w:szCs w:val="24"/>
        </w:rPr>
        <w:t>“</w:t>
      </w:r>
      <w:proofErr w:type="spellStart"/>
      <w:r w:rsidR="006D321A">
        <w:rPr>
          <w:rFonts w:asciiTheme="minorHAnsi" w:hAnsiTheme="minorHAnsi"/>
          <w:sz w:val="24"/>
          <w:szCs w:val="24"/>
        </w:rPr>
        <w:t>ePIC</w:t>
      </w:r>
      <w:proofErr w:type="spellEnd"/>
      <w:r w:rsidR="006D321A">
        <w:rPr>
          <w:rFonts w:asciiTheme="minorHAnsi" w:hAnsiTheme="minorHAnsi"/>
          <w:sz w:val="24"/>
          <w:szCs w:val="24"/>
        </w:rPr>
        <w:t xml:space="preserve"> </w:t>
      </w:r>
      <w:r w:rsidR="000042C0">
        <w:rPr>
          <w:rFonts w:asciiTheme="minorHAnsi" w:hAnsiTheme="minorHAnsi"/>
          <w:sz w:val="24"/>
          <w:szCs w:val="24"/>
        </w:rPr>
        <w:t>U</w:t>
      </w:r>
      <w:r w:rsidR="006D321A">
        <w:rPr>
          <w:rFonts w:asciiTheme="minorHAnsi" w:hAnsiTheme="minorHAnsi"/>
          <w:sz w:val="24"/>
          <w:szCs w:val="24"/>
        </w:rPr>
        <w:t xml:space="preserve">ser </w:t>
      </w:r>
      <w:r w:rsidR="000042C0">
        <w:rPr>
          <w:rFonts w:asciiTheme="minorHAnsi" w:hAnsiTheme="minorHAnsi"/>
          <w:sz w:val="24"/>
          <w:szCs w:val="24"/>
        </w:rPr>
        <w:t>G</w:t>
      </w:r>
      <w:r w:rsidR="006D321A">
        <w:rPr>
          <w:rFonts w:asciiTheme="minorHAnsi" w:hAnsiTheme="minorHAnsi"/>
          <w:sz w:val="24"/>
          <w:szCs w:val="24"/>
        </w:rPr>
        <w:t>uide</w:t>
      </w:r>
      <w:r w:rsidR="000042C0">
        <w:rPr>
          <w:rFonts w:asciiTheme="minorHAnsi" w:hAnsiTheme="minorHAnsi"/>
          <w:sz w:val="24"/>
          <w:szCs w:val="24"/>
        </w:rPr>
        <w:t>”</w:t>
      </w:r>
      <w:r w:rsidR="008803B3">
        <w:rPr>
          <w:rFonts w:asciiTheme="minorHAnsi" w:hAnsiTheme="minorHAnsi"/>
          <w:sz w:val="24"/>
          <w:szCs w:val="24"/>
        </w:rPr>
        <w:t xml:space="preserve"> </w:t>
      </w:r>
      <w:r w:rsidR="009E6F33">
        <w:rPr>
          <w:rFonts w:asciiTheme="minorHAnsi" w:hAnsiTheme="minorHAnsi"/>
          <w:sz w:val="24"/>
          <w:szCs w:val="24"/>
        </w:rPr>
        <w:t>(</w:t>
      </w:r>
      <w:hyperlink r:id="rId25" w:tooltip="https://arpa-e-epic.energy.gov/FileContent.aspx?FileID=1c5ede2c-ef5f-42ea-919f-4127ee085eb8" w:history="1">
        <w:r w:rsidR="009E6F33" w:rsidRPr="00051959">
          <w:rPr>
            <w:rStyle w:val="Hyperlink"/>
            <w:rFonts w:asciiTheme="minorHAnsi" w:hAnsiTheme="minorHAnsi"/>
            <w:iCs/>
            <w:sz w:val="24"/>
            <w:szCs w:val="24"/>
          </w:rPr>
          <w:t>https://arpa-e-epic.energy.gov/FileContent.aspx?FileID=1c5ede2c-ef5f-42ea-919f-4127ee085eb8</w:t>
        </w:r>
      </w:hyperlink>
      <w:r w:rsidR="009E6F33" w:rsidRPr="00EE2B1D">
        <w:rPr>
          <w:rFonts w:asciiTheme="minorHAnsi" w:hAnsiTheme="minorHAnsi"/>
          <w:sz w:val="24"/>
          <w:szCs w:val="24"/>
        </w:rPr>
        <w:t>).</w:t>
      </w:r>
      <w:r w:rsidR="009E6F33">
        <w:rPr>
          <w:rFonts w:asciiTheme="minorHAnsi" w:hAnsiTheme="minorHAnsi"/>
          <w:sz w:val="24"/>
          <w:szCs w:val="24"/>
        </w:rPr>
        <w:t xml:space="preserve">  You must be registered in </w:t>
      </w:r>
      <w:proofErr w:type="spellStart"/>
      <w:r w:rsidR="009E6F33">
        <w:rPr>
          <w:rFonts w:asciiTheme="minorHAnsi" w:hAnsiTheme="minorHAnsi"/>
          <w:sz w:val="24"/>
          <w:szCs w:val="24"/>
        </w:rPr>
        <w:t>ePIC</w:t>
      </w:r>
      <w:proofErr w:type="spellEnd"/>
      <w:r w:rsidR="009E6F33">
        <w:rPr>
          <w:rFonts w:asciiTheme="minorHAnsi" w:hAnsiTheme="minorHAnsi"/>
          <w:sz w:val="24"/>
          <w:szCs w:val="24"/>
        </w:rPr>
        <w:t xml:space="preserve"> and log in to access the </w:t>
      </w:r>
      <w:proofErr w:type="spellStart"/>
      <w:r w:rsidR="009E6F33">
        <w:rPr>
          <w:rFonts w:asciiTheme="minorHAnsi" w:hAnsiTheme="minorHAnsi"/>
          <w:sz w:val="24"/>
          <w:szCs w:val="24"/>
        </w:rPr>
        <w:t>ePIC</w:t>
      </w:r>
      <w:proofErr w:type="spellEnd"/>
      <w:r w:rsidR="009E6F33">
        <w:rPr>
          <w:rFonts w:asciiTheme="minorHAnsi" w:hAnsiTheme="minorHAnsi"/>
          <w:sz w:val="24"/>
          <w:szCs w:val="24"/>
        </w:rPr>
        <w:t xml:space="preserve"> User Guide.</w:t>
      </w:r>
    </w:p>
    <w:p w:rsidR="006055BF" w:rsidRDefault="006055BF" w:rsidP="00E9531A">
      <w:pPr>
        <w:ind w:left="720"/>
        <w:rPr>
          <w:rFonts w:asciiTheme="minorHAnsi" w:hAnsiTheme="minorHAnsi"/>
          <w:sz w:val="24"/>
          <w:szCs w:val="24"/>
        </w:rPr>
      </w:pPr>
    </w:p>
    <w:p w:rsidR="00162C07" w:rsidRDefault="00162C07" w:rsidP="00162C07">
      <w:pPr>
        <w:ind w:left="720"/>
        <w:rPr>
          <w:rFonts w:asciiTheme="minorHAnsi" w:hAnsiTheme="minorHAnsi"/>
          <w:sz w:val="24"/>
          <w:szCs w:val="24"/>
        </w:rPr>
      </w:pPr>
      <w:r>
        <w:rPr>
          <w:rFonts w:asciiTheme="minorHAnsi" w:hAnsiTheme="minorHAnsi"/>
          <w:sz w:val="24"/>
          <w:szCs w:val="24"/>
        </w:rPr>
        <w:t xml:space="preserve">To submit a Research Performance Progress Report, the Prime Recipient must log in to the </w:t>
      </w:r>
      <w:proofErr w:type="spellStart"/>
      <w:r>
        <w:rPr>
          <w:rFonts w:asciiTheme="minorHAnsi" w:hAnsiTheme="minorHAnsi"/>
          <w:sz w:val="24"/>
          <w:szCs w:val="24"/>
        </w:rPr>
        <w:t>ePIC</w:t>
      </w:r>
      <w:proofErr w:type="spellEnd"/>
      <w:r>
        <w:rPr>
          <w:rFonts w:asciiTheme="minorHAnsi" w:hAnsiTheme="minorHAnsi"/>
          <w:sz w:val="24"/>
          <w:szCs w:val="24"/>
        </w:rPr>
        <w:t xml:space="preserve"> system, navigate to the reporting module on the project dashboard, and complete the following fields.</w:t>
      </w:r>
    </w:p>
    <w:p w:rsidR="00491C88" w:rsidRDefault="00491C88">
      <w:pPr>
        <w:ind w:left="720"/>
      </w:pPr>
    </w:p>
    <w:p w:rsidR="00E016B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w:t>
      </w:r>
      <w:r w:rsidRPr="00CA7050">
        <w:rPr>
          <w:rFonts w:asciiTheme="minorHAnsi" w:hAnsiTheme="minorHAnsi"/>
        </w:rPr>
        <w:tab/>
      </w:r>
      <w:r w:rsidR="00A82F91" w:rsidRPr="00CA7050">
        <w:rPr>
          <w:rFonts w:asciiTheme="minorHAnsi" w:hAnsiTheme="minorHAnsi"/>
        </w:rPr>
        <w:t xml:space="preserve">Accomplishments </w:t>
      </w:r>
      <w:r w:rsidR="00205D0A" w:rsidRPr="00CA7050">
        <w:rPr>
          <w:rFonts w:asciiTheme="minorHAnsi" w:hAnsiTheme="minorHAnsi"/>
        </w:rPr>
        <w:t>&amp;</w:t>
      </w:r>
      <w:r w:rsidR="00A82F91" w:rsidRPr="00CA7050">
        <w:rPr>
          <w:rFonts w:asciiTheme="minorHAnsi" w:hAnsiTheme="minorHAnsi"/>
        </w:rPr>
        <w:t xml:space="preserve"> </w:t>
      </w:r>
      <w:r w:rsidRPr="00CA7050">
        <w:rPr>
          <w:rFonts w:asciiTheme="minorHAnsi" w:hAnsiTheme="minorHAnsi"/>
        </w:rPr>
        <w:t xml:space="preserve">Milestone Update: </w:t>
      </w:r>
      <w:bookmarkStart w:id="0" w:name="_Toc244402139"/>
      <w:r w:rsidR="008C418A">
        <w:rPr>
          <w:rFonts w:asciiTheme="minorHAnsi" w:hAnsiTheme="minorHAnsi"/>
        </w:rPr>
        <w:t xml:space="preserve"> Provide a</w:t>
      </w:r>
      <w:r w:rsidRPr="00CA7050">
        <w:rPr>
          <w:rFonts w:asciiTheme="minorHAnsi" w:hAnsiTheme="minorHAnsi"/>
        </w:rPr>
        <w:t xml:space="preserve"> comparison of the actual accomplishments </w:t>
      </w:r>
      <w:r w:rsidR="00C23905">
        <w:rPr>
          <w:rFonts w:asciiTheme="minorHAnsi" w:hAnsiTheme="minorHAnsi"/>
        </w:rPr>
        <w:t>against</w:t>
      </w:r>
      <w:r w:rsidR="00C23905" w:rsidRPr="00CA7050">
        <w:rPr>
          <w:rFonts w:asciiTheme="minorHAnsi" w:hAnsiTheme="minorHAnsi"/>
        </w:rPr>
        <w:t xml:space="preserve"> </w:t>
      </w:r>
      <w:r w:rsidRPr="00CA7050">
        <w:rPr>
          <w:rFonts w:asciiTheme="minorHAnsi" w:hAnsiTheme="minorHAnsi"/>
        </w:rPr>
        <w:t xml:space="preserve">the </w:t>
      </w:r>
      <w:r w:rsidR="00210161" w:rsidRPr="00CA7050">
        <w:rPr>
          <w:rFonts w:asciiTheme="minorHAnsi" w:hAnsiTheme="minorHAnsi"/>
        </w:rPr>
        <w:t xml:space="preserve">technical milestones and deliverables for the period. </w:t>
      </w:r>
      <w:r w:rsidR="00E016B0">
        <w:rPr>
          <w:rFonts w:asciiTheme="minorHAnsi" w:hAnsiTheme="minorHAnsi"/>
        </w:rPr>
        <w:t xml:space="preserve">The </w:t>
      </w:r>
      <w:proofErr w:type="spellStart"/>
      <w:r w:rsidR="00E016B0">
        <w:rPr>
          <w:rFonts w:asciiTheme="minorHAnsi" w:hAnsiTheme="minorHAnsi"/>
        </w:rPr>
        <w:t>ePIC</w:t>
      </w:r>
      <w:proofErr w:type="spellEnd"/>
      <w:r w:rsidR="00E016B0">
        <w:rPr>
          <w:rFonts w:asciiTheme="minorHAnsi" w:hAnsiTheme="minorHAnsi"/>
        </w:rPr>
        <w:t xml:space="preserve"> system </w:t>
      </w:r>
      <w:r w:rsidR="000F228D">
        <w:rPr>
          <w:rFonts w:asciiTheme="minorHAnsi" w:hAnsiTheme="minorHAnsi"/>
        </w:rPr>
        <w:t>allows the Prime Recipient</w:t>
      </w:r>
      <w:r w:rsidR="00E016B0">
        <w:rPr>
          <w:rFonts w:asciiTheme="minorHAnsi" w:hAnsiTheme="minorHAnsi"/>
        </w:rPr>
        <w:t xml:space="preserve"> to submit a narrative in </w:t>
      </w:r>
      <w:r w:rsidR="000E7943">
        <w:rPr>
          <w:rFonts w:asciiTheme="minorHAnsi" w:hAnsiTheme="minorHAnsi"/>
        </w:rPr>
        <w:t>A</w:t>
      </w:r>
      <w:r w:rsidR="00E016B0">
        <w:rPr>
          <w:rFonts w:asciiTheme="minorHAnsi" w:hAnsiTheme="minorHAnsi"/>
        </w:rPr>
        <w:t>dobe PDF format</w:t>
      </w:r>
      <w:r w:rsidR="000E7943">
        <w:rPr>
          <w:rFonts w:asciiTheme="minorHAnsi" w:hAnsiTheme="minorHAnsi"/>
        </w:rPr>
        <w:t>, as well as individual summaries of milestone progress</w:t>
      </w:r>
      <w:r w:rsidR="00E016B0">
        <w:rPr>
          <w:rFonts w:asciiTheme="minorHAnsi" w:hAnsiTheme="minorHAnsi"/>
        </w:rPr>
        <w:t xml:space="preserve">.  </w:t>
      </w:r>
      <w:r w:rsidR="00210161" w:rsidRPr="00CA7050">
        <w:rPr>
          <w:rFonts w:asciiTheme="minorHAnsi" w:hAnsiTheme="minorHAnsi"/>
        </w:rPr>
        <w:t xml:space="preserve"> </w:t>
      </w:r>
    </w:p>
    <w:p w:rsidR="00491C88" w:rsidRDefault="00491C88">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rsidR="00492B9F" w:rsidRPr="00CA7050" w:rsidRDefault="00E016B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ab/>
      </w:r>
      <w:r w:rsidR="000F228D">
        <w:rPr>
          <w:rFonts w:asciiTheme="minorHAnsi" w:hAnsiTheme="minorHAnsi"/>
        </w:rPr>
        <w:t>If technical milestones and deliverables were not met, explain why they were not met in this section.</w:t>
      </w:r>
      <w:bookmarkEnd w:id="0"/>
      <w:r w:rsidR="00492B9F" w:rsidRPr="00CA7050">
        <w:rPr>
          <w:rFonts w:asciiTheme="minorHAnsi" w:hAnsiTheme="minorHAnsi"/>
        </w:rPr>
        <w:t xml:space="preserve"> </w:t>
      </w:r>
      <w:bookmarkStart w:id="1" w:name="_Toc244402140"/>
      <w:r w:rsidR="00210161" w:rsidRPr="00CA7050">
        <w:rPr>
          <w:rFonts w:asciiTheme="minorHAnsi" w:hAnsiTheme="minorHAnsi"/>
        </w:rPr>
        <w:t>Discuss</w:t>
      </w:r>
      <w:r w:rsidR="00492B9F" w:rsidRPr="00CA7050">
        <w:rPr>
          <w:rFonts w:asciiTheme="minorHAnsi" w:hAnsiTheme="minorHAnsi"/>
        </w:rPr>
        <w:t xml:space="preserve"> what was accomplished during this reporting period, including major activities, significant results, major findings or conclusions, key outcomes</w:t>
      </w:r>
      <w:r w:rsidR="00210161" w:rsidRPr="00CA7050">
        <w:rPr>
          <w:rFonts w:asciiTheme="minorHAnsi" w:hAnsiTheme="minorHAnsi"/>
        </w:rPr>
        <w:t>,</w:t>
      </w:r>
      <w:r w:rsidR="00492B9F" w:rsidRPr="00CA7050">
        <w:rPr>
          <w:rFonts w:asciiTheme="minorHAnsi" w:hAnsiTheme="minorHAnsi"/>
        </w:rPr>
        <w:t xml:space="preserve"> or other achievements.  This section should contain sufficient information to </w:t>
      </w:r>
      <w:r w:rsidR="00210161" w:rsidRPr="00CA7050">
        <w:rPr>
          <w:rFonts w:asciiTheme="minorHAnsi" w:hAnsiTheme="minorHAnsi"/>
        </w:rPr>
        <w:t xml:space="preserve">allow the ARPA-E director to verify the achievement </w:t>
      </w:r>
      <w:r w:rsidR="00492B9F" w:rsidRPr="00CA7050">
        <w:rPr>
          <w:rFonts w:asciiTheme="minorHAnsi" w:hAnsiTheme="minorHAnsi"/>
        </w:rPr>
        <w:t xml:space="preserve">of the </w:t>
      </w:r>
      <w:r w:rsidR="00210161" w:rsidRPr="00CA7050">
        <w:rPr>
          <w:rFonts w:asciiTheme="minorHAnsi" w:hAnsiTheme="minorHAnsi"/>
        </w:rPr>
        <w:t xml:space="preserve">technical </w:t>
      </w:r>
      <w:r w:rsidR="00492B9F" w:rsidRPr="00CA7050">
        <w:rPr>
          <w:rFonts w:asciiTheme="minorHAnsi" w:hAnsiTheme="minorHAnsi"/>
        </w:rPr>
        <w:t>milestones</w:t>
      </w:r>
      <w:bookmarkEnd w:id="1"/>
      <w:r w:rsidR="00C35AFC" w:rsidRPr="00CA7050">
        <w:rPr>
          <w:rFonts w:asciiTheme="minorHAnsi" w:hAnsiTheme="minorHAnsi"/>
        </w:rPr>
        <w:t xml:space="preserve"> and deliverables.</w:t>
      </w:r>
      <w:r w:rsidR="00C01181">
        <w:rPr>
          <w:rFonts w:asciiTheme="minorHAnsi" w:hAnsiTheme="minorHAnsi"/>
        </w:rPr>
        <w:t xml:space="preserve"> If desired, </w:t>
      </w:r>
      <w:r w:rsidR="000F228D">
        <w:rPr>
          <w:rFonts w:asciiTheme="minorHAnsi" w:hAnsiTheme="minorHAnsi"/>
        </w:rPr>
        <w:t>the Prime Recipient</w:t>
      </w:r>
      <w:r w:rsidR="00C01181">
        <w:rPr>
          <w:rFonts w:asciiTheme="minorHAnsi" w:hAnsiTheme="minorHAnsi"/>
        </w:rPr>
        <w:t xml:space="preserve"> may also provide updates on milestones not scheduled for the current quarter in this section. </w:t>
      </w: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w:t>
      </w:r>
      <w:r w:rsidRPr="00CA7050">
        <w:rPr>
          <w:rFonts w:asciiTheme="minorHAnsi" w:hAnsiTheme="minorHAnsi"/>
        </w:rPr>
        <w:tab/>
        <w:t xml:space="preserve">Issues, Risks, and Mitigation: </w:t>
      </w:r>
      <w:r w:rsidR="00782F8A">
        <w:rPr>
          <w:rFonts w:asciiTheme="minorHAnsi" w:hAnsiTheme="minorHAnsi"/>
        </w:rPr>
        <w:t>D</w:t>
      </w:r>
      <w:r w:rsidR="00455098" w:rsidRPr="00455098">
        <w:rPr>
          <w:rFonts w:asciiTheme="minorHAnsi" w:hAnsiTheme="minorHAnsi"/>
        </w:rPr>
        <w:t xml:space="preserve">iscuss any </w:t>
      </w:r>
      <w:r w:rsidR="00782F8A">
        <w:rPr>
          <w:rFonts w:asciiTheme="minorHAnsi" w:hAnsiTheme="minorHAnsi"/>
        </w:rPr>
        <w:t xml:space="preserve">actual or anticipated </w:t>
      </w:r>
      <w:r w:rsidR="00455098" w:rsidRPr="00455098">
        <w:rPr>
          <w:rFonts w:asciiTheme="minorHAnsi" w:hAnsiTheme="minorHAnsi"/>
        </w:rPr>
        <w:t>problems, risks, or issues, along with the actions planned or taken to resolve the</w:t>
      </w:r>
      <w:r w:rsidR="00782F8A">
        <w:rPr>
          <w:rFonts w:asciiTheme="minorHAnsi" w:hAnsiTheme="minorHAnsi"/>
        </w:rPr>
        <w:t>m</w:t>
      </w:r>
      <w:r w:rsidR="00455098" w:rsidRPr="00455098">
        <w:rPr>
          <w:rFonts w:asciiTheme="minorHAnsi" w:hAnsiTheme="minorHAnsi"/>
        </w:rPr>
        <w:t xml:space="preserve">. </w:t>
      </w: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492B9F" w:rsidRPr="00CA7050" w:rsidRDefault="00C149F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III</w:t>
      </w:r>
      <w:r w:rsidR="00492B9F" w:rsidRPr="00CA7050">
        <w:rPr>
          <w:rFonts w:asciiTheme="minorHAnsi" w:hAnsiTheme="minorHAnsi"/>
        </w:rPr>
        <w:t>.</w:t>
      </w:r>
      <w:r w:rsidR="00492B9F" w:rsidRPr="00CA7050">
        <w:rPr>
          <w:rFonts w:asciiTheme="minorHAnsi" w:hAnsiTheme="minorHAnsi"/>
        </w:rPr>
        <w:tab/>
        <w:t xml:space="preserve">Changes in Approach: </w:t>
      </w:r>
      <w:r w:rsidR="002B3BEC">
        <w:rPr>
          <w:rFonts w:asciiTheme="minorHAnsi" w:hAnsiTheme="minorHAnsi"/>
        </w:rPr>
        <w:t>D</w:t>
      </w:r>
      <w:r w:rsidR="008C418A">
        <w:rPr>
          <w:rFonts w:asciiTheme="minorHAnsi" w:hAnsiTheme="minorHAnsi"/>
        </w:rPr>
        <w:t>iscuss a</w:t>
      </w:r>
      <w:r w:rsidR="00492B9F" w:rsidRPr="00CA7050">
        <w:rPr>
          <w:rFonts w:asciiTheme="minorHAnsi" w:hAnsiTheme="minorHAnsi"/>
        </w:rPr>
        <w:t xml:space="preserve">ny changes in approach or aims and </w:t>
      </w:r>
      <w:r w:rsidR="008C418A">
        <w:rPr>
          <w:rFonts w:asciiTheme="minorHAnsi" w:hAnsiTheme="minorHAnsi"/>
        </w:rPr>
        <w:t xml:space="preserve">the </w:t>
      </w:r>
      <w:r w:rsidR="00492B9F" w:rsidRPr="00CA7050">
        <w:rPr>
          <w:rFonts w:asciiTheme="minorHAnsi" w:hAnsiTheme="minorHAnsi"/>
        </w:rPr>
        <w:t xml:space="preserve">reasons for change. </w:t>
      </w:r>
      <w:r w:rsidR="008C418A">
        <w:rPr>
          <w:rFonts w:asciiTheme="minorHAnsi" w:hAnsiTheme="minorHAnsi"/>
        </w:rPr>
        <w:t xml:space="preserve"> </w:t>
      </w:r>
      <w:r w:rsidR="005D007E" w:rsidRPr="00CA7050">
        <w:rPr>
          <w:rFonts w:asciiTheme="minorHAnsi" w:hAnsiTheme="minorHAnsi"/>
        </w:rPr>
        <w:t>Any</w:t>
      </w:r>
      <w:r w:rsidR="00492B9F" w:rsidRPr="00CA7050">
        <w:rPr>
          <w:rFonts w:asciiTheme="minorHAnsi" w:hAnsiTheme="minorHAnsi"/>
        </w:rPr>
        <w:t xml:space="preserve"> changes to the technical milestones and deliverables </w:t>
      </w:r>
      <w:r w:rsidR="00C35AFC" w:rsidRPr="00CA7050">
        <w:rPr>
          <w:rFonts w:asciiTheme="minorHAnsi" w:hAnsiTheme="minorHAnsi"/>
        </w:rPr>
        <w:t>must be approved in advance</w:t>
      </w:r>
      <w:r w:rsidR="005D007E" w:rsidRPr="00CA7050">
        <w:rPr>
          <w:rFonts w:asciiTheme="minorHAnsi" w:hAnsiTheme="minorHAnsi"/>
        </w:rPr>
        <w:t xml:space="preserve"> by the ARPA-E</w:t>
      </w:r>
      <w:r w:rsidR="00492B9F" w:rsidRPr="00CA7050">
        <w:rPr>
          <w:rFonts w:asciiTheme="minorHAnsi" w:hAnsiTheme="minorHAnsi"/>
        </w:rPr>
        <w:t xml:space="preserve"> Contracting Officer.</w:t>
      </w:r>
      <w:r w:rsidR="000331E2">
        <w:rPr>
          <w:rFonts w:asciiTheme="minorHAnsi" w:hAnsiTheme="minorHAnsi"/>
        </w:rPr>
        <w:t xml:space="preserve"> </w:t>
      </w: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w:t>
      </w:r>
      <w:r w:rsidR="00C149F7" w:rsidRPr="00CA7050">
        <w:rPr>
          <w:rFonts w:asciiTheme="minorHAnsi" w:hAnsiTheme="minorHAnsi"/>
        </w:rPr>
        <w:t>I</w:t>
      </w:r>
      <w:r w:rsidRPr="00CA7050">
        <w:rPr>
          <w:rFonts w:asciiTheme="minorHAnsi" w:hAnsiTheme="minorHAnsi"/>
        </w:rPr>
        <w:t>V.</w:t>
      </w:r>
      <w:r w:rsidRPr="00CA7050">
        <w:rPr>
          <w:rFonts w:asciiTheme="minorHAnsi" w:hAnsiTheme="minorHAnsi"/>
        </w:rPr>
        <w:tab/>
        <w:t xml:space="preserve">Key Personnel: </w:t>
      </w:r>
      <w:r w:rsidR="002B3BEC">
        <w:rPr>
          <w:rFonts w:asciiTheme="minorHAnsi" w:hAnsiTheme="minorHAnsi"/>
        </w:rPr>
        <w:t>Document a</w:t>
      </w:r>
      <w:r w:rsidRPr="00CA7050">
        <w:rPr>
          <w:rFonts w:asciiTheme="minorHAnsi" w:hAnsiTheme="minorHAnsi"/>
        </w:rPr>
        <w:t xml:space="preserve">ny changes </w:t>
      </w:r>
      <w:r w:rsidR="00C35AFC" w:rsidRPr="00CA7050">
        <w:rPr>
          <w:rFonts w:asciiTheme="minorHAnsi" w:hAnsiTheme="minorHAnsi"/>
        </w:rPr>
        <w:t>in</w:t>
      </w:r>
      <w:r w:rsidRPr="00CA7050">
        <w:rPr>
          <w:rFonts w:asciiTheme="minorHAnsi" w:hAnsiTheme="minorHAnsi"/>
        </w:rPr>
        <w:t xml:space="preserve"> key personnel</w:t>
      </w:r>
      <w:r w:rsidR="00C35AFC" w:rsidRPr="00CA7050">
        <w:rPr>
          <w:rFonts w:asciiTheme="minorHAnsi" w:hAnsiTheme="minorHAnsi"/>
        </w:rPr>
        <w:t xml:space="preserve"> or teaming arrangements</w:t>
      </w:r>
      <w:r w:rsidR="00401133">
        <w:rPr>
          <w:rFonts w:asciiTheme="minorHAnsi" w:hAnsiTheme="minorHAnsi"/>
        </w:rPr>
        <w:t xml:space="preserve"> during the quarter</w:t>
      </w:r>
      <w:r w:rsidR="00C35AFC" w:rsidRPr="00CA7050">
        <w:rPr>
          <w:rFonts w:asciiTheme="minorHAnsi" w:hAnsiTheme="minorHAnsi"/>
        </w:rPr>
        <w:t>.  Such changes must be approved in advance by the ARPA-E Contracting Officer</w:t>
      </w:r>
      <w:r w:rsidR="005D007E" w:rsidRPr="00CA7050">
        <w:rPr>
          <w:rFonts w:asciiTheme="minorHAnsi" w:hAnsiTheme="minorHAnsi"/>
        </w:rPr>
        <w:t xml:space="preserve">. </w:t>
      </w: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w:t>
      </w:r>
      <w:r w:rsidRPr="00CA7050">
        <w:rPr>
          <w:rFonts w:asciiTheme="minorHAnsi" w:hAnsiTheme="minorHAnsi"/>
        </w:rPr>
        <w:tab/>
        <w:t>Project Output:</w:t>
      </w: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492B9F" w:rsidRPr="00CA7050" w:rsidRDefault="00C35AFC"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Publications</w:t>
      </w:r>
      <w:r w:rsidR="00492B9F" w:rsidRPr="00CA7050">
        <w:rPr>
          <w:rFonts w:asciiTheme="minorHAnsi" w:hAnsiTheme="minorHAnsi"/>
          <w:sz w:val="24"/>
          <w:szCs w:val="24"/>
        </w:rPr>
        <w:t xml:space="preserve">: </w:t>
      </w:r>
      <w:r w:rsidR="002B3BEC">
        <w:rPr>
          <w:rFonts w:asciiTheme="minorHAnsi" w:hAnsiTheme="minorHAnsi"/>
          <w:sz w:val="24"/>
          <w:szCs w:val="24"/>
        </w:rPr>
        <w:t>Identify a</w:t>
      </w:r>
      <w:r w:rsidRPr="00CA7050">
        <w:rPr>
          <w:rFonts w:asciiTheme="minorHAnsi" w:hAnsiTheme="minorHAnsi"/>
          <w:sz w:val="24"/>
          <w:szCs w:val="24"/>
        </w:rPr>
        <w:t xml:space="preserve">ny </w:t>
      </w:r>
      <w:r w:rsidR="00F36145" w:rsidRPr="00CA7050">
        <w:rPr>
          <w:rFonts w:asciiTheme="minorHAnsi" w:hAnsiTheme="minorHAnsi"/>
          <w:sz w:val="24"/>
          <w:szCs w:val="24"/>
        </w:rPr>
        <w:t xml:space="preserve">project-related </w:t>
      </w:r>
      <w:r w:rsidRPr="00CA7050">
        <w:rPr>
          <w:rFonts w:asciiTheme="minorHAnsi" w:hAnsiTheme="minorHAnsi"/>
          <w:sz w:val="24"/>
          <w:szCs w:val="24"/>
        </w:rPr>
        <w:t>article</w:t>
      </w:r>
      <w:r w:rsidR="00F36145" w:rsidRPr="00CA7050">
        <w:rPr>
          <w:rFonts w:asciiTheme="minorHAnsi" w:hAnsiTheme="minorHAnsi"/>
          <w:sz w:val="24"/>
          <w:szCs w:val="24"/>
        </w:rPr>
        <w:t>s</w:t>
      </w:r>
      <w:r w:rsidR="004E20BD" w:rsidRPr="00CA7050">
        <w:rPr>
          <w:rFonts w:asciiTheme="minorHAnsi" w:hAnsiTheme="minorHAnsi"/>
          <w:sz w:val="24"/>
          <w:szCs w:val="24"/>
        </w:rPr>
        <w:t>, paper</w:t>
      </w:r>
      <w:r w:rsidR="00F36145" w:rsidRPr="00CA7050">
        <w:rPr>
          <w:rFonts w:asciiTheme="minorHAnsi" w:hAnsiTheme="minorHAnsi"/>
          <w:sz w:val="24"/>
          <w:szCs w:val="24"/>
        </w:rPr>
        <w:t>s</w:t>
      </w:r>
      <w:r w:rsidR="004E20BD" w:rsidRPr="00CA7050">
        <w:rPr>
          <w:rFonts w:asciiTheme="minorHAnsi" w:hAnsiTheme="minorHAnsi"/>
          <w:sz w:val="24"/>
          <w:szCs w:val="24"/>
        </w:rPr>
        <w:t>, or presentation</w:t>
      </w:r>
      <w:r w:rsidR="00F36145" w:rsidRPr="00CA7050">
        <w:rPr>
          <w:rFonts w:asciiTheme="minorHAnsi" w:hAnsiTheme="minorHAnsi"/>
          <w:sz w:val="24"/>
          <w:szCs w:val="24"/>
        </w:rPr>
        <w:t>s</w:t>
      </w:r>
      <w:r w:rsidR="004E20BD" w:rsidRPr="00CA7050">
        <w:rPr>
          <w:rFonts w:asciiTheme="minorHAnsi" w:hAnsiTheme="minorHAnsi"/>
          <w:sz w:val="24"/>
          <w:szCs w:val="24"/>
        </w:rPr>
        <w:t xml:space="preserve"> </w:t>
      </w:r>
      <w:r w:rsidR="00F36145" w:rsidRPr="00CA7050">
        <w:rPr>
          <w:rFonts w:asciiTheme="minorHAnsi" w:hAnsiTheme="minorHAnsi"/>
          <w:sz w:val="24"/>
          <w:szCs w:val="24"/>
        </w:rPr>
        <w:t>that are authored or prepared by the Project Team and</w:t>
      </w:r>
      <w:r w:rsidRPr="00CA7050">
        <w:rPr>
          <w:rFonts w:asciiTheme="minorHAnsi" w:hAnsiTheme="minorHAnsi"/>
          <w:sz w:val="24"/>
          <w:szCs w:val="24"/>
        </w:rPr>
        <w:t xml:space="preserve"> published or distributed (at a conference or otherwise). </w:t>
      </w:r>
      <w:r w:rsidR="00150228">
        <w:rPr>
          <w:rFonts w:asciiTheme="minorHAnsi" w:hAnsiTheme="minorHAnsi"/>
          <w:sz w:val="24"/>
          <w:szCs w:val="24"/>
        </w:rPr>
        <w:t>The entry must include</w:t>
      </w:r>
      <w:r w:rsidR="00150228" w:rsidRPr="00CA7050">
        <w:rPr>
          <w:rFonts w:asciiTheme="minorHAnsi" w:hAnsiTheme="minorHAnsi"/>
          <w:sz w:val="24"/>
          <w:szCs w:val="24"/>
        </w:rPr>
        <w:t xml:space="preserve"> </w:t>
      </w:r>
      <w:r w:rsidR="00492B9F" w:rsidRPr="00CA7050">
        <w:rPr>
          <w:rFonts w:asciiTheme="minorHAnsi" w:hAnsiTheme="minorHAnsi"/>
          <w:sz w:val="24"/>
          <w:szCs w:val="24"/>
        </w:rPr>
        <w:t>author name</w:t>
      </w:r>
      <w:r w:rsidRPr="00CA7050">
        <w:rPr>
          <w:rFonts w:asciiTheme="minorHAnsi" w:hAnsiTheme="minorHAnsi"/>
          <w:sz w:val="24"/>
          <w:szCs w:val="24"/>
        </w:rPr>
        <w:t>; title;</w:t>
      </w:r>
      <w:r w:rsidR="00492B9F" w:rsidRPr="00CA7050">
        <w:rPr>
          <w:rFonts w:asciiTheme="minorHAnsi" w:hAnsiTheme="minorHAnsi"/>
          <w:sz w:val="24"/>
          <w:szCs w:val="24"/>
        </w:rPr>
        <w:t xml:space="preserve"> </w:t>
      </w:r>
      <w:r w:rsidRPr="00CA7050">
        <w:rPr>
          <w:rFonts w:asciiTheme="minorHAnsi" w:hAnsiTheme="minorHAnsi"/>
          <w:sz w:val="24"/>
          <w:szCs w:val="24"/>
        </w:rPr>
        <w:t>publication or conference;</w:t>
      </w:r>
      <w:r w:rsidR="00492B9F" w:rsidRPr="00CA7050">
        <w:rPr>
          <w:rFonts w:asciiTheme="minorHAnsi" w:hAnsiTheme="minorHAnsi"/>
          <w:sz w:val="24"/>
          <w:szCs w:val="24"/>
        </w:rPr>
        <w:t xml:space="preserve"> volume</w:t>
      </w:r>
      <w:r w:rsidRPr="00CA7050">
        <w:rPr>
          <w:rFonts w:asciiTheme="minorHAnsi" w:hAnsiTheme="minorHAnsi"/>
          <w:sz w:val="24"/>
          <w:szCs w:val="24"/>
        </w:rPr>
        <w:t>,</w:t>
      </w:r>
      <w:r w:rsidR="00492B9F" w:rsidRPr="00CA7050">
        <w:rPr>
          <w:rFonts w:asciiTheme="minorHAnsi" w:hAnsiTheme="minorHAnsi"/>
          <w:sz w:val="24"/>
          <w:szCs w:val="24"/>
        </w:rPr>
        <w:t xml:space="preserve"> issue</w:t>
      </w:r>
      <w:r w:rsidRPr="00CA7050">
        <w:rPr>
          <w:rFonts w:asciiTheme="minorHAnsi" w:hAnsiTheme="minorHAnsi"/>
          <w:sz w:val="24"/>
          <w:szCs w:val="24"/>
        </w:rPr>
        <w:t>, and</w:t>
      </w:r>
      <w:r w:rsidR="00492B9F" w:rsidRPr="00CA7050">
        <w:rPr>
          <w:rFonts w:asciiTheme="minorHAnsi" w:hAnsiTheme="minorHAnsi"/>
          <w:sz w:val="24"/>
          <w:szCs w:val="24"/>
        </w:rPr>
        <w:t xml:space="preserve"> pages</w:t>
      </w:r>
      <w:r w:rsidRPr="00CA7050">
        <w:rPr>
          <w:rFonts w:asciiTheme="minorHAnsi" w:hAnsiTheme="minorHAnsi"/>
          <w:sz w:val="24"/>
          <w:szCs w:val="24"/>
        </w:rPr>
        <w:t xml:space="preserve"> (if applicable);</w:t>
      </w:r>
      <w:r w:rsidR="00492B9F" w:rsidRPr="00CA7050">
        <w:rPr>
          <w:rFonts w:asciiTheme="minorHAnsi" w:hAnsiTheme="minorHAnsi"/>
          <w:sz w:val="24"/>
          <w:szCs w:val="24"/>
        </w:rPr>
        <w:t xml:space="preserve"> and year of publication.  </w:t>
      </w:r>
      <w:r w:rsidR="00EF42E1" w:rsidRPr="00CA7050">
        <w:rPr>
          <w:rFonts w:asciiTheme="minorHAnsi" w:hAnsiTheme="minorHAnsi"/>
          <w:i/>
          <w:sz w:val="24"/>
          <w:szCs w:val="24"/>
        </w:rPr>
        <w:t xml:space="preserve">The Prime Recipient is </w:t>
      </w:r>
      <w:r w:rsidR="00492B9F" w:rsidRPr="00CA7050">
        <w:rPr>
          <w:rFonts w:asciiTheme="minorHAnsi" w:hAnsiTheme="minorHAnsi"/>
          <w:i/>
          <w:sz w:val="24"/>
          <w:szCs w:val="24"/>
        </w:rPr>
        <w:t xml:space="preserve">required to send a copy of each </w:t>
      </w:r>
      <w:r w:rsidRPr="00CA7050">
        <w:rPr>
          <w:rFonts w:asciiTheme="minorHAnsi" w:hAnsiTheme="minorHAnsi"/>
          <w:i/>
          <w:sz w:val="24"/>
          <w:szCs w:val="24"/>
        </w:rPr>
        <w:t>publication</w:t>
      </w:r>
      <w:r w:rsidR="00492B9F" w:rsidRPr="00CA7050">
        <w:rPr>
          <w:rFonts w:asciiTheme="minorHAnsi" w:hAnsiTheme="minorHAnsi"/>
          <w:i/>
          <w:sz w:val="24"/>
          <w:szCs w:val="24"/>
        </w:rPr>
        <w:t xml:space="preserve"> to the </w:t>
      </w:r>
      <w:r w:rsidR="00EF42E1" w:rsidRPr="00CA7050">
        <w:rPr>
          <w:rFonts w:asciiTheme="minorHAnsi" w:hAnsiTheme="minorHAnsi"/>
          <w:i/>
          <w:sz w:val="24"/>
          <w:szCs w:val="24"/>
        </w:rPr>
        <w:t xml:space="preserve">program support </w:t>
      </w:r>
      <w:r w:rsidRPr="00CA7050">
        <w:rPr>
          <w:rFonts w:asciiTheme="minorHAnsi" w:hAnsiTheme="minorHAnsi"/>
          <w:i/>
          <w:sz w:val="24"/>
          <w:szCs w:val="24"/>
        </w:rPr>
        <w:t>designated by the ARPA-E Program Director.</w:t>
      </w:r>
      <w:r w:rsidRPr="00CA7050">
        <w:rPr>
          <w:rFonts w:asciiTheme="minorHAnsi" w:hAnsiTheme="minorHAnsi"/>
          <w:sz w:val="24"/>
          <w:szCs w:val="24"/>
        </w:rPr>
        <w:t xml:space="preserve">  </w:t>
      </w:r>
      <w:r w:rsidR="00F36145" w:rsidRPr="00CA7050">
        <w:rPr>
          <w:rFonts w:asciiTheme="minorHAnsi" w:hAnsiTheme="minorHAnsi"/>
          <w:sz w:val="24"/>
          <w:szCs w:val="24"/>
        </w:rPr>
        <w:t>Scientific/technical conference papers/p</w:t>
      </w:r>
      <w:r w:rsidRPr="00CA7050">
        <w:rPr>
          <w:rFonts w:asciiTheme="minorHAnsi" w:hAnsiTheme="minorHAnsi"/>
          <w:sz w:val="24"/>
          <w:szCs w:val="24"/>
        </w:rPr>
        <w:t xml:space="preserve">roceedings must also be reported in accordance with Section </w:t>
      </w:r>
      <w:proofErr w:type="spellStart"/>
      <w:r w:rsidRPr="00CA7050">
        <w:rPr>
          <w:rFonts w:asciiTheme="minorHAnsi" w:hAnsiTheme="minorHAnsi"/>
          <w:sz w:val="24"/>
          <w:szCs w:val="24"/>
        </w:rPr>
        <w:t>I.C</w:t>
      </w:r>
      <w:proofErr w:type="spellEnd"/>
      <w:r w:rsidRPr="00CA7050">
        <w:rPr>
          <w:rFonts w:asciiTheme="minorHAnsi" w:hAnsiTheme="minorHAnsi"/>
          <w:sz w:val="24"/>
          <w:szCs w:val="24"/>
        </w:rPr>
        <w:t xml:space="preserve"> of “ARPA-E Reporting Instructions.”</w:t>
      </w:r>
      <w:r w:rsidR="00873FD6" w:rsidRPr="00CA7050">
        <w:rPr>
          <w:rFonts w:asciiTheme="minorHAnsi" w:hAnsiTheme="minorHAnsi"/>
          <w:sz w:val="24"/>
          <w:szCs w:val="24"/>
        </w:rPr>
        <w:t xml:space="preserve"> </w:t>
      </w:r>
    </w:p>
    <w:p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2C597B" w:rsidRPr="00CA7050" w:rsidRDefault="002C597B"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Technologies/Techniques: </w:t>
      </w:r>
      <w:r w:rsidR="000F228D">
        <w:rPr>
          <w:rFonts w:asciiTheme="minorHAnsi" w:hAnsiTheme="minorHAnsi"/>
          <w:sz w:val="24"/>
          <w:szCs w:val="24"/>
        </w:rPr>
        <w:t>Discuss a</w:t>
      </w:r>
      <w:r w:rsidRPr="00CA7050">
        <w:rPr>
          <w:rFonts w:asciiTheme="minorHAnsi" w:hAnsiTheme="minorHAnsi"/>
          <w:sz w:val="24"/>
          <w:szCs w:val="24"/>
        </w:rPr>
        <w:t xml:space="preserve">ny new technologies or techniques developed under </w:t>
      </w:r>
      <w:r w:rsidR="00C35AFC" w:rsidRPr="00CA7050">
        <w:rPr>
          <w:rFonts w:asciiTheme="minorHAnsi" w:hAnsiTheme="minorHAnsi"/>
          <w:sz w:val="24"/>
          <w:szCs w:val="24"/>
        </w:rPr>
        <w:t>the</w:t>
      </w:r>
      <w:r w:rsidRPr="00CA7050">
        <w:rPr>
          <w:rFonts w:asciiTheme="minorHAnsi" w:hAnsiTheme="minorHAnsi"/>
          <w:sz w:val="24"/>
          <w:szCs w:val="24"/>
        </w:rPr>
        <w:t xml:space="preserve"> Award</w:t>
      </w:r>
      <w:r w:rsidR="004E20BD" w:rsidRPr="00CA7050">
        <w:rPr>
          <w:rFonts w:asciiTheme="minorHAnsi" w:hAnsiTheme="minorHAnsi"/>
          <w:sz w:val="24"/>
          <w:szCs w:val="24"/>
        </w:rPr>
        <w:t xml:space="preserve">. Briefly describe the new technologies or techniques and </w:t>
      </w:r>
      <w:r w:rsidRPr="00CA7050">
        <w:rPr>
          <w:rFonts w:asciiTheme="minorHAnsi" w:hAnsiTheme="minorHAnsi"/>
          <w:sz w:val="24"/>
          <w:szCs w:val="24"/>
        </w:rPr>
        <w:t xml:space="preserve">their potential application </w:t>
      </w:r>
      <w:r w:rsidR="00C35AFC" w:rsidRPr="00CA7050">
        <w:rPr>
          <w:rFonts w:asciiTheme="minorHAnsi" w:hAnsiTheme="minorHAnsi"/>
          <w:sz w:val="24"/>
          <w:szCs w:val="24"/>
        </w:rPr>
        <w:t>to</w:t>
      </w:r>
      <w:r w:rsidRPr="00CA7050">
        <w:rPr>
          <w:rFonts w:asciiTheme="minorHAnsi" w:hAnsiTheme="minorHAnsi"/>
          <w:sz w:val="24"/>
          <w:szCs w:val="24"/>
        </w:rPr>
        <w:t xml:space="preserve"> current and future projects.</w:t>
      </w:r>
    </w:p>
    <w:p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Status Reports: </w:t>
      </w:r>
      <w:r w:rsidR="000F228D">
        <w:rPr>
          <w:rFonts w:asciiTheme="minorHAnsi" w:hAnsiTheme="minorHAnsi"/>
          <w:sz w:val="24"/>
          <w:szCs w:val="24"/>
        </w:rPr>
        <w:t>List p</w:t>
      </w:r>
      <w:r w:rsidRPr="00CA7050">
        <w:rPr>
          <w:rFonts w:asciiTheme="minorHAnsi" w:hAnsiTheme="minorHAnsi"/>
          <w:sz w:val="24"/>
          <w:szCs w:val="24"/>
        </w:rPr>
        <w:t xml:space="preserve">rogress reports and updates submitted to ARPA-E during </w:t>
      </w:r>
      <w:r w:rsidR="00F01A4B" w:rsidRPr="00CA7050">
        <w:rPr>
          <w:rFonts w:asciiTheme="minorHAnsi" w:hAnsiTheme="minorHAnsi"/>
          <w:sz w:val="24"/>
          <w:szCs w:val="24"/>
        </w:rPr>
        <w:t>th</w:t>
      </w:r>
      <w:r w:rsidR="00F01A4B">
        <w:rPr>
          <w:rFonts w:asciiTheme="minorHAnsi" w:hAnsiTheme="minorHAnsi"/>
          <w:sz w:val="24"/>
          <w:szCs w:val="24"/>
        </w:rPr>
        <w:t>e</w:t>
      </w:r>
      <w:r w:rsidR="00F01A4B" w:rsidRPr="00CA7050">
        <w:rPr>
          <w:rFonts w:asciiTheme="minorHAnsi" w:hAnsiTheme="minorHAnsi"/>
          <w:sz w:val="24"/>
          <w:szCs w:val="24"/>
        </w:rPr>
        <w:t xml:space="preserve"> </w:t>
      </w:r>
      <w:r w:rsidRPr="00CA7050">
        <w:rPr>
          <w:rFonts w:asciiTheme="minorHAnsi" w:hAnsiTheme="minorHAnsi"/>
          <w:sz w:val="24"/>
          <w:szCs w:val="24"/>
        </w:rPr>
        <w:t>quarter</w:t>
      </w:r>
      <w:r w:rsidR="00F01A4B">
        <w:rPr>
          <w:rFonts w:asciiTheme="minorHAnsi" w:hAnsiTheme="minorHAnsi"/>
          <w:sz w:val="24"/>
          <w:szCs w:val="24"/>
        </w:rPr>
        <w:t>.</w:t>
      </w:r>
      <w:r w:rsidR="000F228D">
        <w:rPr>
          <w:rFonts w:asciiTheme="minorHAnsi" w:hAnsiTheme="minorHAnsi"/>
          <w:sz w:val="24"/>
          <w:szCs w:val="24"/>
        </w:rPr>
        <w:t xml:space="preserve"> </w:t>
      </w:r>
      <w:r w:rsidR="00F01A4B">
        <w:rPr>
          <w:rFonts w:asciiTheme="minorHAnsi" w:hAnsiTheme="minorHAnsi"/>
          <w:sz w:val="24"/>
          <w:szCs w:val="24"/>
        </w:rPr>
        <w:t>Provide the</w:t>
      </w:r>
      <w:r w:rsidR="002B3BEC">
        <w:rPr>
          <w:rFonts w:asciiTheme="minorHAnsi" w:hAnsiTheme="minorHAnsi"/>
          <w:sz w:val="24"/>
          <w:szCs w:val="24"/>
        </w:rPr>
        <w:t xml:space="preserve"> </w:t>
      </w:r>
      <w:r w:rsidRPr="00CA7050">
        <w:rPr>
          <w:rFonts w:asciiTheme="minorHAnsi" w:hAnsiTheme="minorHAnsi"/>
          <w:sz w:val="24"/>
          <w:szCs w:val="24"/>
        </w:rPr>
        <w:t xml:space="preserve">name of </w:t>
      </w:r>
      <w:r w:rsidR="00F01A4B">
        <w:rPr>
          <w:rFonts w:asciiTheme="minorHAnsi" w:hAnsiTheme="minorHAnsi"/>
          <w:sz w:val="24"/>
          <w:szCs w:val="24"/>
        </w:rPr>
        <w:t xml:space="preserve">each </w:t>
      </w:r>
      <w:r w:rsidRPr="00CA7050">
        <w:rPr>
          <w:rFonts w:asciiTheme="minorHAnsi" w:hAnsiTheme="minorHAnsi"/>
          <w:sz w:val="24"/>
          <w:szCs w:val="24"/>
        </w:rPr>
        <w:t xml:space="preserve">report and </w:t>
      </w:r>
      <w:r w:rsidR="00F01A4B">
        <w:rPr>
          <w:rFonts w:asciiTheme="minorHAnsi" w:hAnsiTheme="minorHAnsi"/>
          <w:sz w:val="24"/>
          <w:szCs w:val="24"/>
        </w:rPr>
        <w:t xml:space="preserve">the </w:t>
      </w:r>
      <w:r w:rsidRPr="00CA7050">
        <w:rPr>
          <w:rFonts w:asciiTheme="minorHAnsi" w:hAnsiTheme="minorHAnsi"/>
          <w:sz w:val="24"/>
          <w:szCs w:val="24"/>
        </w:rPr>
        <w:t xml:space="preserve">date of submission to ARPA-E. </w:t>
      </w:r>
    </w:p>
    <w:p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Media Reports: </w:t>
      </w:r>
      <w:r w:rsidR="00F01A4B">
        <w:rPr>
          <w:rFonts w:asciiTheme="minorHAnsi" w:hAnsiTheme="minorHAnsi"/>
          <w:sz w:val="24"/>
          <w:szCs w:val="24"/>
        </w:rPr>
        <w:t>Identify</w:t>
      </w:r>
      <w:r w:rsidR="000F228D">
        <w:rPr>
          <w:rFonts w:asciiTheme="minorHAnsi" w:hAnsiTheme="minorHAnsi"/>
          <w:sz w:val="24"/>
          <w:szCs w:val="24"/>
        </w:rPr>
        <w:t xml:space="preserve"> a</w:t>
      </w:r>
      <w:r w:rsidRPr="00CA7050">
        <w:rPr>
          <w:rFonts w:asciiTheme="minorHAnsi" w:hAnsiTheme="minorHAnsi"/>
          <w:sz w:val="24"/>
          <w:szCs w:val="24"/>
        </w:rPr>
        <w:t xml:space="preserve">ny </w:t>
      </w:r>
      <w:r w:rsidR="00F36145" w:rsidRPr="00CA7050">
        <w:rPr>
          <w:rFonts w:asciiTheme="minorHAnsi" w:hAnsiTheme="minorHAnsi"/>
          <w:sz w:val="24"/>
          <w:szCs w:val="24"/>
        </w:rPr>
        <w:t>media articles (e.g.,</w:t>
      </w:r>
      <w:r w:rsidRPr="00CA7050">
        <w:rPr>
          <w:rFonts w:asciiTheme="minorHAnsi" w:hAnsiTheme="minorHAnsi"/>
          <w:sz w:val="24"/>
          <w:szCs w:val="24"/>
        </w:rPr>
        <w:t xml:space="preserve"> news</w:t>
      </w:r>
      <w:r w:rsidR="00F36145" w:rsidRPr="00CA7050">
        <w:rPr>
          <w:rFonts w:asciiTheme="minorHAnsi" w:hAnsiTheme="minorHAnsi"/>
          <w:sz w:val="24"/>
          <w:szCs w:val="24"/>
        </w:rPr>
        <w:t xml:space="preserve">papers, magazines, </w:t>
      </w:r>
      <w:proofErr w:type="gramStart"/>
      <w:r w:rsidR="00F36145" w:rsidRPr="00CA7050">
        <w:rPr>
          <w:rFonts w:asciiTheme="minorHAnsi" w:hAnsiTheme="minorHAnsi"/>
          <w:sz w:val="24"/>
          <w:szCs w:val="24"/>
        </w:rPr>
        <w:t>online</w:t>
      </w:r>
      <w:proofErr w:type="gramEnd"/>
      <w:r w:rsidR="00F36145" w:rsidRPr="00CA7050">
        <w:rPr>
          <w:rFonts w:asciiTheme="minorHAnsi" w:hAnsiTheme="minorHAnsi"/>
          <w:sz w:val="24"/>
          <w:szCs w:val="24"/>
        </w:rPr>
        <w:t xml:space="preserve"> media)</w:t>
      </w:r>
      <w:r w:rsidR="00F01A4B">
        <w:rPr>
          <w:rFonts w:asciiTheme="minorHAnsi" w:hAnsiTheme="minorHAnsi"/>
          <w:sz w:val="24"/>
          <w:szCs w:val="24"/>
        </w:rPr>
        <w:t xml:space="preserve"> during the quarter</w:t>
      </w:r>
      <w:r w:rsidRPr="00CA7050">
        <w:rPr>
          <w:rFonts w:asciiTheme="minorHAnsi" w:hAnsiTheme="minorHAnsi"/>
          <w:sz w:val="24"/>
          <w:szCs w:val="24"/>
        </w:rPr>
        <w:t>. List</w:t>
      </w:r>
      <w:r w:rsidR="00676C5A" w:rsidRPr="00CA7050">
        <w:rPr>
          <w:rFonts w:asciiTheme="minorHAnsi" w:hAnsiTheme="minorHAnsi"/>
          <w:sz w:val="24"/>
          <w:szCs w:val="24"/>
        </w:rPr>
        <w:t xml:space="preserve"> author, title, publication </w:t>
      </w:r>
      <w:r w:rsidRPr="00CA7050">
        <w:rPr>
          <w:rFonts w:asciiTheme="minorHAnsi" w:hAnsiTheme="minorHAnsi"/>
          <w:sz w:val="24"/>
          <w:szCs w:val="24"/>
        </w:rPr>
        <w:t>or website, page number (if applicable), and date of publication.</w:t>
      </w:r>
      <w:r w:rsidR="002C597B" w:rsidRPr="00CA7050">
        <w:rPr>
          <w:rFonts w:asciiTheme="minorHAnsi" w:hAnsiTheme="minorHAnsi"/>
          <w:sz w:val="24"/>
          <w:szCs w:val="24"/>
        </w:rPr>
        <w:t xml:space="preserve">  </w:t>
      </w:r>
      <w:r w:rsidR="00205D0A" w:rsidRPr="00CA7050">
        <w:rPr>
          <w:rFonts w:asciiTheme="minorHAnsi" w:hAnsiTheme="minorHAnsi"/>
          <w:i/>
          <w:sz w:val="24"/>
          <w:szCs w:val="24"/>
        </w:rPr>
        <w:t>The Prime Recipient is</w:t>
      </w:r>
      <w:r w:rsidR="002C597B" w:rsidRPr="00CA7050">
        <w:rPr>
          <w:rFonts w:asciiTheme="minorHAnsi" w:hAnsiTheme="minorHAnsi"/>
          <w:i/>
          <w:sz w:val="24"/>
          <w:szCs w:val="24"/>
        </w:rPr>
        <w:t xml:space="preserve"> required to send a copy of any media report that discusses project results to the </w:t>
      </w:r>
      <w:r w:rsidR="008B40D1" w:rsidRPr="00CA7050">
        <w:rPr>
          <w:rFonts w:asciiTheme="minorHAnsi" w:hAnsiTheme="minorHAnsi"/>
          <w:i/>
          <w:sz w:val="24"/>
          <w:szCs w:val="24"/>
        </w:rPr>
        <w:t>program support staff</w:t>
      </w:r>
      <w:r w:rsidR="00DC45FA" w:rsidRPr="00CA7050">
        <w:rPr>
          <w:rFonts w:asciiTheme="minorHAnsi" w:hAnsiTheme="minorHAnsi"/>
          <w:i/>
          <w:sz w:val="24"/>
          <w:szCs w:val="24"/>
        </w:rPr>
        <w:t xml:space="preserve"> </w:t>
      </w:r>
      <w:r w:rsidR="00676C5A" w:rsidRPr="00CA7050">
        <w:rPr>
          <w:rFonts w:asciiTheme="minorHAnsi" w:hAnsiTheme="minorHAnsi"/>
          <w:i/>
          <w:sz w:val="24"/>
          <w:szCs w:val="24"/>
        </w:rPr>
        <w:t>designated by the ARPA-E Program Director.</w:t>
      </w:r>
    </w:p>
    <w:p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Invention Disclosures: </w:t>
      </w:r>
      <w:r w:rsidR="00F01A4B">
        <w:rPr>
          <w:rFonts w:asciiTheme="minorHAnsi" w:hAnsiTheme="minorHAnsi"/>
          <w:sz w:val="24"/>
          <w:szCs w:val="24"/>
        </w:rPr>
        <w:t>Identify s</w:t>
      </w:r>
      <w:r w:rsidRPr="00CA7050">
        <w:rPr>
          <w:rFonts w:asciiTheme="minorHAnsi" w:hAnsiTheme="minorHAnsi"/>
          <w:sz w:val="24"/>
          <w:szCs w:val="24"/>
        </w:rPr>
        <w:t>ubject inventions disclosed to ARPA-E and the U.S. Department of Energy</w:t>
      </w:r>
      <w:r w:rsidR="00323715" w:rsidRPr="00CA7050">
        <w:rPr>
          <w:rFonts w:asciiTheme="minorHAnsi" w:hAnsiTheme="minorHAnsi"/>
          <w:sz w:val="24"/>
          <w:szCs w:val="24"/>
        </w:rPr>
        <w:t xml:space="preserve"> (</w:t>
      </w:r>
      <w:proofErr w:type="spellStart"/>
      <w:r w:rsidR="00323715" w:rsidRPr="00CA7050">
        <w:rPr>
          <w:rFonts w:asciiTheme="minorHAnsi" w:hAnsiTheme="minorHAnsi"/>
          <w:sz w:val="24"/>
          <w:szCs w:val="24"/>
        </w:rPr>
        <w:t>DOE</w:t>
      </w:r>
      <w:proofErr w:type="spellEnd"/>
      <w:r w:rsidR="00323715" w:rsidRPr="00CA7050">
        <w:rPr>
          <w:rFonts w:asciiTheme="minorHAnsi" w:hAnsiTheme="minorHAnsi"/>
          <w:sz w:val="24"/>
          <w:szCs w:val="24"/>
        </w:rPr>
        <w:t>)</w:t>
      </w:r>
      <w:r w:rsidR="00225775" w:rsidRPr="00CA7050">
        <w:rPr>
          <w:rFonts w:asciiTheme="minorHAnsi" w:hAnsiTheme="minorHAnsi"/>
          <w:sz w:val="24"/>
          <w:szCs w:val="24"/>
        </w:rPr>
        <w:t xml:space="preserve"> </w:t>
      </w:r>
      <w:r w:rsidRPr="00CA7050">
        <w:rPr>
          <w:rFonts w:asciiTheme="minorHAnsi" w:hAnsiTheme="minorHAnsi"/>
          <w:sz w:val="24"/>
          <w:szCs w:val="24"/>
        </w:rPr>
        <w:t>under this Award.  List title, date submitted, and name of inventor.</w:t>
      </w:r>
      <w:r w:rsidR="00E56E64">
        <w:rPr>
          <w:rFonts w:asciiTheme="minorHAnsi" w:hAnsiTheme="minorHAnsi"/>
          <w:sz w:val="24"/>
          <w:szCs w:val="24"/>
        </w:rPr>
        <w:t xml:space="preserve"> </w:t>
      </w:r>
      <w:r w:rsidR="008C498C">
        <w:rPr>
          <w:rFonts w:asciiTheme="minorHAnsi" w:hAnsiTheme="minorHAnsi"/>
          <w:i/>
          <w:sz w:val="24"/>
          <w:szCs w:val="24"/>
        </w:rPr>
        <w:t xml:space="preserve">This requirement does </w:t>
      </w:r>
      <w:r w:rsidR="008C498C">
        <w:rPr>
          <w:rFonts w:asciiTheme="minorHAnsi" w:hAnsiTheme="minorHAnsi"/>
          <w:i/>
          <w:sz w:val="24"/>
          <w:szCs w:val="24"/>
          <w:u w:val="single"/>
        </w:rPr>
        <w:t>not</w:t>
      </w:r>
      <w:r w:rsidR="008C498C">
        <w:rPr>
          <w:rFonts w:asciiTheme="minorHAnsi" w:hAnsiTheme="minorHAnsi"/>
          <w:i/>
          <w:sz w:val="24"/>
          <w:szCs w:val="24"/>
        </w:rPr>
        <w:t xml:space="preserve"> relieve the Prime Recipient of its responsibility to report subject inventions to ARPA-E as part of its Intellectual Property reporting requirements.  For reference, see Section </w:t>
      </w:r>
      <w:proofErr w:type="spellStart"/>
      <w:r w:rsidR="008C498C">
        <w:rPr>
          <w:rFonts w:asciiTheme="minorHAnsi" w:hAnsiTheme="minorHAnsi"/>
          <w:i/>
          <w:sz w:val="24"/>
          <w:szCs w:val="24"/>
        </w:rPr>
        <w:t>I.D</w:t>
      </w:r>
      <w:proofErr w:type="spellEnd"/>
      <w:r w:rsidR="008C498C">
        <w:rPr>
          <w:rFonts w:asciiTheme="minorHAnsi" w:hAnsiTheme="minorHAnsi"/>
          <w:i/>
          <w:sz w:val="24"/>
          <w:szCs w:val="24"/>
        </w:rPr>
        <w:t xml:space="preserve"> below.</w:t>
      </w:r>
    </w:p>
    <w:p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Patent Applications: </w:t>
      </w:r>
      <w:r w:rsidR="00F01A4B">
        <w:rPr>
          <w:rFonts w:asciiTheme="minorHAnsi" w:hAnsiTheme="minorHAnsi"/>
          <w:sz w:val="24"/>
          <w:szCs w:val="24"/>
        </w:rPr>
        <w:t xml:space="preserve">Identify </w:t>
      </w:r>
      <w:r w:rsidR="00B674E3">
        <w:rPr>
          <w:rFonts w:asciiTheme="minorHAnsi" w:hAnsiTheme="minorHAnsi"/>
          <w:sz w:val="24"/>
          <w:szCs w:val="24"/>
        </w:rPr>
        <w:t>d</w:t>
      </w:r>
      <w:r w:rsidR="00D54810" w:rsidRPr="00CA7050">
        <w:rPr>
          <w:rFonts w:asciiTheme="minorHAnsi" w:hAnsiTheme="minorHAnsi"/>
          <w:sz w:val="24"/>
          <w:szCs w:val="24"/>
        </w:rPr>
        <w:t>omestic and foreign patent</w:t>
      </w:r>
      <w:r w:rsidRPr="00CA7050">
        <w:rPr>
          <w:rFonts w:asciiTheme="minorHAnsi" w:hAnsiTheme="minorHAnsi"/>
          <w:sz w:val="24"/>
          <w:szCs w:val="24"/>
        </w:rPr>
        <w:t xml:space="preserve"> applications arising out of subject inventions disclosed to ARPA-E and the </w:t>
      </w:r>
      <w:proofErr w:type="spellStart"/>
      <w:r w:rsidR="00676C5A" w:rsidRPr="00CA7050">
        <w:rPr>
          <w:rFonts w:asciiTheme="minorHAnsi" w:hAnsiTheme="minorHAnsi"/>
          <w:sz w:val="24"/>
          <w:szCs w:val="24"/>
        </w:rPr>
        <w:t>DOE</w:t>
      </w:r>
      <w:proofErr w:type="spellEnd"/>
      <w:r w:rsidRPr="00CA7050">
        <w:rPr>
          <w:rFonts w:asciiTheme="minorHAnsi" w:hAnsiTheme="minorHAnsi"/>
          <w:sz w:val="24"/>
          <w:szCs w:val="24"/>
        </w:rPr>
        <w:t xml:space="preserve"> under this Award.  List patent number, name of inventors, assignee, patent application number, date of filing, and title of patent application.</w:t>
      </w:r>
    </w:p>
    <w:p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Licensed Technologies: </w:t>
      </w:r>
      <w:r w:rsidR="00F01A4B">
        <w:rPr>
          <w:rFonts w:asciiTheme="minorHAnsi" w:hAnsiTheme="minorHAnsi"/>
          <w:sz w:val="24"/>
          <w:szCs w:val="24"/>
        </w:rPr>
        <w:t>Identify</w:t>
      </w:r>
      <w:r w:rsidR="00B674E3">
        <w:rPr>
          <w:rFonts w:asciiTheme="minorHAnsi" w:hAnsiTheme="minorHAnsi"/>
          <w:sz w:val="24"/>
          <w:szCs w:val="24"/>
        </w:rPr>
        <w:t xml:space="preserve"> s</w:t>
      </w:r>
      <w:r w:rsidRPr="00CA7050">
        <w:rPr>
          <w:rFonts w:asciiTheme="minorHAnsi" w:hAnsiTheme="minorHAnsi"/>
          <w:sz w:val="24"/>
          <w:szCs w:val="24"/>
        </w:rPr>
        <w:t xml:space="preserve">ubject inventions licensed to third parties. </w:t>
      </w:r>
      <w:r w:rsidR="002C597B" w:rsidRPr="00CA7050">
        <w:rPr>
          <w:rFonts w:asciiTheme="minorHAnsi" w:hAnsiTheme="minorHAnsi"/>
          <w:sz w:val="24"/>
          <w:szCs w:val="24"/>
        </w:rPr>
        <w:t xml:space="preserve"> </w:t>
      </w:r>
      <w:r w:rsidRPr="00CA7050">
        <w:rPr>
          <w:rFonts w:asciiTheme="minorHAnsi" w:hAnsiTheme="minorHAnsi"/>
          <w:sz w:val="24"/>
          <w:szCs w:val="24"/>
        </w:rPr>
        <w:t xml:space="preserve">List name of licensee, </w:t>
      </w:r>
      <w:r w:rsidR="00D54810" w:rsidRPr="00CA7050">
        <w:rPr>
          <w:rFonts w:asciiTheme="minorHAnsi" w:hAnsiTheme="minorHAnsi"/>
          <w:sz w:val="24"/>
          <w:szCs w:val="24"/>
        </w:rPr>
        <w:t xml:space="preserve">domestic or foreign </w:t>
      </w:r>
      <w:r w:rsidRPr="00CA7050">
        <w:rPr>
          <w:rFonts w:asciiTheme="minorHAnsi" w:hAnsiTheme="minorHAnsi"/>
          <w:sz w:val="24"/>
          <w:szCs w:val="24"/>
        </w:rPr>
        <w:t>patent or patent application number, title, and expiration date of agreement.</w:t>
      </w:r>
    </w:p>
    <w:p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Networks/Collaborations Fostered: </w:t>
      </w:r>
      <w:r w:rsidR="00F01A4B">
        <w:rPr>
          <w:rFonts w:asciiTheme="minorHAnsi" w:hAnsiTheme="minorHAnsi"/>
          <w:sz w:val="24"/>
          <w:szCs w:val="24"/>
        </w:rPr>
        <w:t>Identify</w:t>
      </w:r>
      <w:r w:rsidR="00B674E3">
        <w:rPr>
          <w:rFonts w:asciiTheme="minorHAnsi" w:hAnsiTheme="minorHAnsi"/>
          <w:sz w:val="24"/>
          <w:szCs w:val="24"/>
        </w:rPr>
        <w:t xml:space="preserve"> any p</w:t>
      </w:r>
      <w:r w:rsidRPr="00CA7050">
        <w:rPr>
          <w:rFonts w:asciiTheme="minorHAnsi" w:hAnsiTheme="minorHAnsi"/>
          <w:sz w:val="24"/>
          <w:szCs w:val="24"/>
        </w:rPr>
        <w:t xml:space="preserve">artnerships </w:t>
      </w:r>
      <w:r w:rsidR="00B674E3">
        <w:rPr>
          <w:rFonts w:asciiTheme="minorHAnsi" w:hAnsiTheme="minorHAnsi"/>
          <w:sz w:val="24"/>
          <w:szCs w:val="24"/>
        </w:rPr>
        <w:t>or</w:t>
      </w:r>
      <w:r w:rsidR="00B674E3" w:rsidRPr="00CA7050">
        <w:rPr>
          <w:rFonts w:asciiTheme="minorHAnsi" w:hAnsiTheme="minorHAnsi"/>
          <w:sz w:val="24"/>
          <w:szCs w:val="24"/>
        </w:rPr>
        <w:t xml:space="preserve"> </w:t>
      </w:r>
      <w:r w:rsidRPr="00CA7050">
        <w:rPr>
          <w:rFonts w:asciiTheme="minorHAnsi" w:hAnsiTheme="minorHAnsi"/>
          <w:sz w:val="24"/>
          <w:szCs w:val="24"/>
        </w:rPr>
        <w:t>other arrangements concluded with respect to the project or technology area.  List name of network/collaboration (if any), name of entities involved, date of agreement (if any), brief description of network/collaboration, and technology area.</w:t>
      </w:r>
    </w:p>
    <w:p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Websites Featuring Project Work or Results: </w:t>
      </w:r>
      <w:r w:rsidR="00F01A4B">
        <w:rPr>
          <w:rFonts w:asciiTheme="minorHAnsi" w:hAnsiTheme="minorHAnsi"/>
          <w:sz w:val="24"/>
          <w:szCs w:val="24"/>
        </w:rPr>
        <w:t xml:space="preserve">Identify </w:t>
      </w:r>
      <w:r w:rsidR="00B674E3">
        <w:rPr>
          <w:rFonts w:asciiTheme="minorHAnsi" w:hAnsiTheme="minorHAnsi"/>
          <w:sz w:val="24"/>
          <w:szCs w:val="24"/>
        </w:rPr>
        <w:t>w</w:t>
      </w:r>
      <w:r w:rsidRPr="00CA7050">
        <w:rPr>
          <w:rFonts w:asciiTheme="minorHAnsi" w:hAnsiTheme="minorHAnsi"/>
          <w:sz w:val="24"/>
          <w:szCs w:val="24"/>
        </w:rPr>
        <w:t>eb site</w:t>
      </w:r>
      <w:r w:rsidR="00B674E3">
        <w:rPr>
          <w:rFonts w:asciiTheme="minorHAnsi" w:hAnsiTheme="minorHAnsi"/>
          <w:sz w:val="24"/>
          <w:szCs w:val="24"/>
        </w:rPr>
        <w:t>s</w:t>
      </w:r>
      <w:r w:rsidRPr="00CA7050">
        <w:rPr>
          <w:rFonts w:asciiTheme="minorHAnsi" w:hAnsiTheme="minorHAnsi"/>
          <w:sz w:val="24"/>
          <w:szCs w:val="24"/>
        </w:rPr>
        <w:t xml:space="preserve"> that reflect the work or results of this project.  List name of website, specific webpage(s) on which project work or results </w:t>
      </w:r>
      <w:r w:rsidR="003F314F">
        <w:rPr>
          <w:rFonts w:asciiTheme="minorHAnsi" w:hAnsiTheme="minorHAnsi"/>
          <w:sz w:val="24"/>
          <w:szCs w:val="24"/>
        </w:rPr>
        <w:t xml:space="preserve">are </w:t>
      </w:r>
      <w:r w:rsidRPr="00CA7050">
        <w:rPr>
          <w:rFonts w:asciiTheme="minorHAnsi" w:hAnsiTheme="minorHAnsi"/>
          <w:sz w:val="24"/>
          <w:szCs w:val="24"/>
        </w:rPr>
        <w:t>featured, and brief description of project work or results featured.</w:t>
      </w:r>
    </w:p>
    <w:p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Other Products: </w:t>
      </w:r>
      <w:r w:rsidR="00B674E3">
        <w:rPr>
          <w:rFonts w:asciiTheme="minorHAnsi" w:hAnsiTheme="minorHAnsi"/>
          <w:sz w:val="24"/>
          <w:szCs w:val="24"/>
        </w:rPr>
        <w:t xml:space="preserve">Provide </w:t>
      </w:r>
      <w:r w:rsidR="00F01A4B">
        <w:rPr>
          <w:rFonts w:asciiTheme="minorHAnsi" w:hAnsiTheme="minorHAnsi"/>
          <w:sz w:val="24"/>
          <w:szCs w:val="24"/>
        </w:rPr>
        <w:t xml:space="preserve">information on </w:t>
      </w:r>
      <w:r w:rsidR="00B674E3">
        <w:rPr>
          <w:rFonts w:asciiTheme="minorHAnsi" w:hAnsiTheme="minorHAnsi"/>
          <w:sz w:val="24"/>
          <w:szCs w:val="24"/>
        </w:rPr>
        <w:t>any a</w:t>
      </w:r>
      <w:r w:rsidRPr="00CA7050">
        <w:rPr>
          <w:rFonts w:asciiTheme="minorHAnsi" w:hAnsiTheme="minorHAnsi"/>
          <w:sz w:val="24"/>
          <w:szCs w:val="24"/>
        </w:rPr>
        <w:t xml:space="preserve">dditional project output, such as data or databases, physical collections, audio or video, software or </w:t>
      </w:r>
      <w:proofErr w:type="spellStart"/>
      <w:r w:rsidR="00213EB3" w:rsidRPr="00CA7050">
        <w:rPr>
          <w:rFonts w:asciiTheme="minorHAnsi" w:hAnsiTheme="minorHAnsi"/>
          <w:sz w:val="24"/>
          <w:szCs w:val="24"/>
        </w:rPr>
        <w:t>n</w:t>
      </w:r>
      <w:r w:rsidRPr="00CA7050">
        <w:rPr>
          <w:rFonts w:asciiTheme="minorHAnsi" w:hAnsiTheme="minorHAnsi"/>
          <w:sz w:val="24"/>
          <w:szCs w:val="24"/>
        </w:rPr>
        <w:t>etware</w:t>
      </w:r>
      <w:proofErr w:type="spellEnd"/>
      <w:r w:rsidRPr="00CA7050">
        <w:rPr>
          <w:rFonts w:asciiTheme="minorHAnsi" w:hAnsiTheme="minorHAnsi"/>
          <w:sz w:val="24"/>
          <w:szCs w:val="24"/>
        </w:rPr>
        <w:t xml:space="preserve">, models, educational aid or curricula, instruments or equipment.  </w:t>
      </w:r>
      <w:r w:rsidR="00213EB3" w:rsidRPr="00CA7050">
        <w:rPr>
          <w:rFonts w:asciiTheme="minorHAnsi" w:hAnsiTheme="minorHAnsi"/>
          <w:sz w:val="24"/>
          <w:szCs w:val="24"/>
        </w:rPr>
        <w:t>Provide</w:t>
      </w:r>
      <w:r w:rsidRPr="00CA7050">
        <w:rPr>
          <w:rFonts w:asciiTheme="minorHAnsi" w:hAnsiTheme="minorHAnsi"/>
          <w:sz w:val="24"/>
          <w:szCs w:val="24"/>
        </w:rPr>
        <w:t xml:space="preserve"> </w:t>
      </w:r>
      <w:r w:rsidR="00DC45FA" w:rsidRPr="00CA7050">
        <w:rPr>
          <w:rFonts w:asciiTheme="minorHAnsi" w:hAnsiTheme="minorHAnsi"/>
          <w:sz w:val="24"/>
          <w:szCs w:val="24"/>
        </w:rPr>
        <w:t xml:space="preserve">a </w:t>
      </w:r>
      <w:r w:rsidRPr="00CA7050">
        <w:rPr>
          <w:rFonts w:asciiTheme="minorHAnsi" w:hAnsiTheme="minorHAnsi"/>
          <w:sz w:val="24"/>
          <w:szCs w:val="24"/>
        </w:rPr>
        <w:t xml:space="preserve">brief description of additional project output, date of release, and entity to which output was provided.  </w:t>
      </w:r>
    </w:p>
    <w:p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Awards, Prizes, and Recognition: </w:t>
      </w:r>
      <w:r w:rsidR="00F01A4B">
        <w:rPr>
          <w:rFonts w:asciiTheme="minorHAnsi" w:hAnsiTheme="minorHAnsi"/>
          <w:sz w:val="24"/>
          <w:szCs w:val="24"/>
        </w:rPr>
        <w:t>Identify</w:t>
      </w:r>
      <w:r w:rsidR="00B674E3">
        <w:rPr>
          <w:rFonts w:asciiTheme="minorHAnsi" w:hAnsiTheme="minorHAnsi"/>
          <w:sz w:val="24"/>
          <w:szCs w:val="24"/>
        </w:rPr>
        <w:t xml:space="preserve"> a</w:t>
      </w:r>
      <w:r w:rsidRPr="00CA7050">
        <w:rPr>
          <w:rFonts w:asciiTheme="minorHAnsi" w:hAnsiTheme="minorHAnsi"/>
          <w:sz w:val="24"/>
          <w:szCs w:val="24"/>
        </w:rPr>
        <w:t>ny awards, prizes, or other recognition for project work or results, subject inventions, patents or patent applications, etc. List name of award/recognition/prize, name of sponsoring organization, date of receipt, and subject of award/prize/recognition.</w:t>
      </w:r>
    </w:p>
    <w:p w:rsidR="00492B9F" w:rsidRPr="00CA7050" w:rsidRDefault="00492B9F" w:rsidP="00BB16AC">
      <w:pPr>
        <w:tabs>
          <w:tab w:val="left" w:pos="-1080"/>
          <w:tab w:val="left" w:pos="-720"/>
          <w:tab w:val="left" w:pos="0"/>
          <w:tab w:val="left" w:pos="360"/>
          <w:tab w:val="left" w:pos="720"/>
          <w:tab w:val="left" w:pos="1080"/>
          <w:tab w:val="left" w:pos="1620"/>
          <w:tab w:val="left" w:pos="288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901914"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VI.</w:t>
      </w:r>
      <w:r w:rsidRPr="00CA7050">
        <w:rPr>
          <w:rFonts w:asciiTheme="minorHAnsi" w:hAnsiTheme="minorHAnsi"/>
        </w:rPr>
        <w:tab/>
        <w:t xml:space="preserve">Follow-On Funding: </w:t>
      </w:r>
      <w:r w:rsidR="00AA0BD0" w:rsidRPr="00CA7050">
        <w:rPr>
          <w:rFonts w:asciiTheme="minorHAnsi" w:hAnsiTheme="minorHAnsi"/>
        </w:rPr>
        <w:t xml:space="preserve">The Prime Recipient is required to disclose any </w:t>
      </w:r>
      <w:r w:rsidR="00901914">
        <w:rPr>
          <w:rFonts w:asciiTheme="minorHAnsi" w:hAnsiTheme="minorHAnsi"/>
        </w:rPr>
        <w:t xml:space="preserve">funding currently received </w:t>
      </w:r>
      <w:r w:rsidR="00ED1EBC">
        <w:rPr>
          <w:rFonts w:asciiTheme="minorHAnsi" w:hAnsiTheme="minorHAnsi"/>
        </w:rPr>
        <w:t xml:space="preserve">or any </w:t>
      </w:r>
      <w:r w:rsidR="00ED1EBC" w:rsidRPr="00CA7050">
        <w:rPr>
          <w:rFonts w:asciiTheme="minorHAnsi" w:hAnsiTheme="minorHAnsi"/>
        </w:rPr>
        <w:t xml:space="preserve">anticipated commitment or obligations of funding </w:t>
      </w:r>
      <w:r w:rsidR="00ED1EBC">
        <w:rPr>
          <w:rFonts w:asciiTheme="minorHAnsi" w:hAnsiTheme="minorHAnsi"/>
        </w:rPr>
        <w:t xml:space="preserve">that may be received </w:t>
      </w:r>
      <w:r w:rsidR="00901914" w:rsidRPr="00CA7050">
        <w:rPr>
          <w:rFonts w:asciiTheme="minorHAnsi" w:hAnsiTheme="minorHAnsi"/>
        </w:rPr>
        <w:t xml:space="preserve">by the Prime Recipient, </w:t>
      </w:r>
      <w:proofErr w:type="spellStart"/>
      <w:r w:rsidR="00901914" w:rsidRPr="00CA7050">
        <w:rPr>
          <w:rFonts w:asciiTheme="minorHAnsi" w:hAnsiTheme="minorHAnsi"/>
        </w:rPr>
        <w:t>Subrecipient</w:t>
      </w:r>
      <w:proofErr w:type="spellEnd"/>
      <w:r w:rsidR="00901914">
        <w:rPr>
          <w:rFonts w:asciiTheme="minorHAnsi" w:hAnsiTheme="minorHAnsi"/>
        </w:rPr>
        <w:t>(s)</w:t>
      </w:r>
      <w:r w:rsidR="00901914" w:rsidRPr="00CA7050">
        <w:rPr>
          <w:rFonts w:asciiTheme="minorHAnsi" w:hAnsiTheme="minorHAnsi"/>
        </w:rPr>
        <w:t xml:space="preserve">, Principal Investigator(s) (including Co-Principal Investigators), or Key Participants to support the ARPA-E funded project or work that </w:t>
      </w:r>
      <w:r w:rsidR="00901914">
        <w:rPr>
          <w:rFonts w:asciiTheme="minorHAnsi" w:hAnsiTheme="minorHAnsi"/>
        </w:rPr>
        <w:t>is directly</w:t>
      </w:r>
      <w:r w:rsidR="00901914" w:rsidRPr="00CA7050">
        <w:rPr>
          <w:rFonts w:asciiTheme="minorHAnsi" w:hAnsiTheme="minorHAnsi"/>
        </w:rPr>
        <w:t xml:space="preserve"> or indirectly </w:t>
      </w:r>
      <w:r w:rsidR="00901914">
        <w:rPr>
          <w:rFonts w:asciiTheme="minorHAnsi" w:hAnsiTheme="minorHAnsi"/>
        </w:rPr>
        <w:t xml:space="preserve">related </w:t>
      </w:r>
      <w:r w:rsidR="00901914" w:rsidRPr="00CA7050">
        <w:rPr>
          <w:rFonts w:asciiTheme="minorHAnsi" w:hAnsiTheme="minorHAnsi"/>
        </w:rPr>
        <w:t>to the ARPA-E funded project</w:t>
      </w:r>
      <w:r w:rsidR="00901914">
        <w:rPr>
          <w:rFonts w:asciiTheme="minorHAnsi" w:hAnsiTheme="minorHAnsi"/>
        </w:rPr>
        <w:t>.  L</w:t>
      </w:r>
      <w:r w:rsidR="00901914" w:rsidRPr="00CA7050">
        <w:rPr>
          <w:rFonts w:asciiTheme="minorHAnsi" w:hAnsiTheme="minorHAnsi"/>
        </w:rPr>
        <w:t xml:space="preserve">ist </w:t>
      </w:r>
      <w:r w:rsidR="00901914">
        <w:rPr>
          <w:rFonts w:asciiTheme="minorHAnsi" w:hAnsiTheme="minorHAnsi"/>
        </w:rPr>
        <w:t xml:space="preserve">the </w:t>
      </w:r>
      <w:r w:rsidR="00901914" w:rsidRPr="00CA7050">
        <w:rPr>
          <w:rFonts w:asciiTheme="minorHAnsi" w:hAnsiTheme="minorHAnsi"/>
        </w:rPr>
        <w:t>source of funding, amount of funding, the beginning and end dates of funding, and point of contact (name, title, employer, telephone number, and e-mail address), regarding the current or anticipated funding.  Include any pending application for funding to governmental or other entities.</w:t>
      </w:r>
    </w:p>
    <w:p w:rsidR="00901914" w:rsidRPr="00CA7050" w:rsidRDefault="00901914"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AA0BD0" w:rsidRPr="00CA7050" w:rsidRDefault="00AA0BD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VII. </w:t>
      </w:r>
      <w:r w:rsidRPr="00CA7050">
        <w:rPr>
          <w:rFonts w:asciiTheme="minorHAnsi" w:hAnsiTheme="minorHAnsi"/>
        </w:rPr>
        <w:tab/>
        <w:t>Recipient and</w:t>
      </w:r>
      <w:r w:rsidR="00CE0C3A" w:rsidRPr="00CA7050">
        <w:rPr>
          <w:rFonts w:asciiTheme="minorHAnsi" w:hAnsiTheme="minorHAnsi"/>
        </w:rPr>
        <w:t xml:space="preserve"> Principal</w:t>
      </w:r>
      <w:r w:rsidRPr="00CA7050">
        <w:rPr>
          <w:rFonts w:asciiTheme="minorHAnsi" w:hAnsiTheme="minorHAnsi"/>
        </w:rPr>
        <w:t xml:space="preserve"> Investigator Disclosures: The Prime </w:t>
      </w:r>
      <w:r w:rsidR="00337F3A" w:rsidRPr="00CA7050">
        <w:rPr>
          <w:rFonts w:asciiTheme="minorHAnsi" w:hAnsiTheme="minorHAnsi"/>
        </w:rPr>
        <w:t>R</w:t>
      </w:r>
      <w:r w:rsidRPr="00CA7050">
        <w:rPr>
          <w:rFonts w:asciiTheme="minorHAnsi" w:hAnsiTheme="minorHAnsi"/>
        </w:rPr>
        <w:t>ecipient is required to disclose if any of the following conditions exist:</w:t>
      </w:r>
    </w:p>
    <w:p w:rsidR="00AA0BD0" w:rsidRPr="00CA7050" w:rsidRDefault="00AA0BD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ab/>
      </w:r>
    </w:p>
    <w:p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xml:space="preserve">) is under investigation for or has been convicted of fraud or similar acts, violations of U.S. export control laws and regulations, or violations of the Drug-Free Workplace Act of 1988 (Pub. L. 100-690, Title V, Subtitle D; 41 </w:t>
      </w:r>
      <w:proofErr w:type="spellStart"/>
      <w:r w:rsidRPr="00CA7050">
        <w:rPr>
          <w:rFonts w:asciiTheme="minorHAnsi" w:hAnsiTheme="minorHAnsi"/>
          <w:sz w:val="24"/>
          <w:szCs w:val="24"/>
        </w:rPr>
        <w:t>U.S.C.</w:t>
      </w:r>
      <w:proofErr w:type="spellEnd"/>
      <w:r w:rsidRPr="00CA7050">
        <w:rPr>
          <w:rFonts w:asciiTheme="minorHAnsi" w:hAnsiTheme="minorHAnsi"/>
          <w:sz w:val="24"/>
          <w:szCs w:val="24"/>
        </w:rPr>
        <w:t xml:space="preserve"> 701, et seq.);</w:t>
      </w:r>
      <w:r w:rsidRPr="00CA7050">
        <w:rPr>
          <w:rFonts w:asciiTheme="minorHAnsi" w:hAnsiTheme="minorHAnsi"/>
          <w:sz w:val="24"/>
          <w:szCs w:val="24"/>
        </w:rPr>
        <w:br/>
      </w:r>
    </w:p>
    <w:p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Investigator(s)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is debarred, suspended, proposed for debarment, or otherwise declared ineligible from receiving Federal contracts, subcontracts, and financial assistance and benefits; and</w:t>
      </w:r>
    </w:p>
    <w:p w:rsidR="00AA0BD0" w:rsidRPr="00CA7050" w:rsidRDefault="00AA0BD0"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Investigator(s)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is insolvent</w:t>
      </w:r>
      <w:r w:rsidR="00337F3A" w:rsidRPr="00CA7050">
        <w:rPr>
          <w:rFonts w:asciiTheme="minorHAnsi" w:hAnsiTheme="minorHAnsi"/>
          <w:sz w:val="24"/>
          <w:szCs w:val="24"/>
        </w:rPr>
        <w:t>.</w:t>
      </w:r>
    </w:p>
    <w:p w:rsidR="00AA0BD0" w:rsidRPr="00CA7050" w:rsidRDefault="002B7655" w:rsidP="00ED1EBC">
      <w:pPr>
        <w:tabs>
          <w:tab w:val="left" w:pos="-1080"/>
          <w:tab w:val="left" w:pos="-720"/>
          <w:tab w:val="left" w:pos="360"/>
          <w:tab w:val="left" w:pos="900"/>
          <w:tab w:val="left" w:pos="2520"/>
          <w:tab w:val="left" w:pos="3600"/>
          <w:tab w:val="left" w:pos="4320"/>
          <w:tab w:val="left" w:pos="5040"/>
          <w:tab w:val="left" w:pos="5760"/>
          <w:tab w:val="left" w:pos="6480"/>
          <w:tab w:val="left" w:pos="7200"/>
          <w:tab w:val="left" w:pos="7920"/>
          <w:tab w:val="left" w:pos="8640"/>
          <w:tab w:val="left" w:pos="9360"/>
        </w:tabs>
        <w:ind w:left="2520" w:hanging="25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rsidR="00CE0C3A" w:rsidRPr="00CA7050" w:rsidRDefault="00CE0C3A" w:rsidP="00BB16AC">
      <w:pPr>
        <w:pStyle w:val="ListParagraph"/>
        <w:ind w:left="2520" w:hanging="1440"/>
        <w:rPr>
          <w:rFonts w:asciiTheme="minorHAnsi" w:hAnsiTheme="minorHAnsi"/>
          <w:sz w:val="24"/>
          <w:szCs w:val="24"/>
        </w:rPr>
      </w:pPr>
      <w:r w:rsidRPr="00CA7050">
        <w:rPr>
          <w:rFonts w:asciiTheme="minorHAnsi" w:hAnsiTheme="minorHAnsi"/>
          <w:sz w:val="24"/>
          <w:szCs w:val="24"/>
        </w:rPr>
        <w:t>Section VIII</w:t>
      </w:r>
      <w:r w:rsidR="0094360C" w:rsidRPr="00CA7050">
        <w:rPr>
          <w:rFonts w:asciiTheme="minorHAnsi" w:hAnsiTheme="minorHAnsi"/>
          <w:sz w:val="24"/>
          <w:szCs w:val="24"/>
        </w:rPr>
        <w:t>.</w:t>
      </w:r>
      <w:r w:rsidR="0094360C" w:rsidRPr="00CA7050">
        <w:rPr>
          <w:rFonts w:asciiTheme="minorHAnsi" w:hAnsiTheme="minorHAnsi"/>
          <w:sz w:val="24"/>
          <w:szCs w:val="24"/>
        </w:rPr>
        <w:tab/>
        <w:t>Conflict</w:t>
      </w:r>
      <w:r w:rsidR="002F6FF1" w:rsidRPr="00CA7050">
        <w:rPr>
          <w:rFonts w:asciiTheme="minorHAnsi" w:hAnsiTheme="minorHAnsi"/>
          <w:sz w:val="24"/>
          <w:szCs w:val="24"/>
        </w:rPr>
        <w:t>s</w:t>
      </w:r>
      <w:r w:rsidR="0094360C" w:rsidRPr="00CA7050">
        <w:rPr>
          <w:rFonts w:asciiTheme="minorHAnsi" w:hAnsiTheme="minorHAnsi"/>
          <w:sz w:val="24"/>
          <w:szCs w:val="24"/>
        </w:rPr>
        <w:t xml:space="preserve"> of Interests </w:t>
      </w:r>
      <w:proofErr w:type="gramStart"/>
      <w:r w:rsidR="0094360C" w:rsidRPr="00CA7050">
        <w:rPr>
          <w:rFonts w:asciiTheme="minorHAnsi" w:hAnsiTheme="minorHAnsi"/>
          <w:sz w:val="24"/>
          <w:szCs w:val="24"/>
        </w:rPr>
        <w:t>Within</w:t>
      </w:r>
      <w:proofErr w:type="gramEnd"/>
      <w:r w:rsidR="0094360C" w:rsidRPr="00CA7050">
        <w:rPr>
          <w:rFonts w:asciiTheme="minorHAnsi" w:hAnsiTheme="minorHAnsi"/>
          <w:sz w:val="24"/>
          <w:szCs w:val="24"/>
        </w:rPr>
        <w:t xml:space="preserve"> P</w:t>
      </w:r>
      <w:r w:rsidRPr="00CA7050">
        <w:rPr>
          <w:rFonts w:asciiTheme="minorHAnsi" w:hAnsiTheme="minorHAnsi"/>
          <w:sz w:val="24"/>
          <w:szCs w:val="24"/>
        </w:rPr>
        <w:t>roject Team: The Prime Recipient is required to disclose any actual or apparent personal, organizational, financial, and other conflicts of interest within the Project Team.  Examples of potential conflicts of interest may include, but are not limited to: the Principal Investigator for the Prime recipient may have an</w:t>
      </w:r>
      <w:r w:rsidR="00087D50" w:rsidRPr="00CA7050">
        <w:rPr>
          <w:rFonts w:asciiTheme="minorHAnsi" w:hAnsiTheme="minorHAnsi"/>
          <w:sz w:val="24"/>
          <w:szCs w:val="24"/>
        </w:rPr>
        <w:t xml:space="preserve"> </w:t>
      </w:r>
      <w:r w:rsidRPr="00CA7050">
        <w:rPr>
          <w:rFonts w:asciiTheme="minorHAnsi" w:hAnsiTheme="minorHAnsi"/>
          <w:sz w:val="24"/>
          <w:szCs w:val="24"/>
        </w:rPr>
        <w:t xml:space="preserve">equity stake in a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the</w:t>
      </w:r>
      <w:r w:rsidR="00087D50" w:rsidRPr="00CA7050">
        <w:rPr>
          <w:rFonts w:asciiTheme="minorHAnsi" w:hAnsiTheme="minorHAnsi"/>
          <w:sz w:val="24"/>
          <w:szCs w:val="24"/>
        </w:rPr>
        <w:t xml:space="preserve"> Principal Investigator for a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may have a consulting arrangement with the Prime Recipient; or a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may be a subsidiary or otherwise affiliated with the Prime Recipient</w:t>
      </w:r>
      <w:r w:rsidR="00B93D92">
        <w:rPr>
          <w:rFonts w:asciiTheme="minorHAnsi" w:hAnsiTheme="minorHAnsi"/>
          <w:sz w:val="24"/>
          <w:szCs w:val="24"/>
        </w:rPr>
        <w:t>.</w:t>
      </w:r>
    </w:p>
    <w:p w:rsidR="00310D2D" w:rsidRPr="00CA7050" w:rsidRDefault="00310D2D" w:rsidP="00BB16AC">
      <w:pPr>
        <w:pStyle w:val="ListParagraph"/>
        <w:ind w:left="2520" w:hanging="1440"/>
        <w:rPr>
          <w:rFonts w:asciiTheme="minorHAnsi" w:hAnsiTheme="minorHAnsi"/>
          <w:sz w:val="24"/>
          <w:szCs w:val="24"/>
        </w:rPr>
      </w:pPr>
    </w:p>
    <w:p w:rsidR="00310D2D" w:rsidRPr="00CA7050" w:rsidRDefault="00310D2D" w:rsidP="00BB16AC">
      <w:pPr>
        <w:pStyle w:val="ListParagraph"/>
        <w:ind w:left="2520" w:hanging="1440"/>
        <w:rPr>
          <w:rFonts w:asciiTheme="minorHAnsi" w:hAnsiTheme="minorHAnsi"/>
          <w:sz w:val="24"/>
          <w:szCs w:val="24"/>
        </w:rPr>
      </w:pPr>
      <w:r w:rsidRPr="00CA7050">
        <w:rPr>
          <w:rFonts w:asciiTheme="minorHAnsi" w:hAnsiTheme="minorHAnsi"/>
          <w:sz w:val="24"/>
          <w:szCs w:val="24"/>
        </w:rPr>
        <w:t>Section IX.</w:t>
      </w:r>
      <w:r w:rsidRPr="00CA7050">
        <w:rPr>
          <w:rFonts w:asciiTheme="minorHAnsi" w:hAnsiTheme="minorHAnsi"/>
          <w:sz w:val="24"/>
          <w:szCs w:val="24"/>
        </w:rPr>
        <w:tab/>
        <w:t>Performance of Work in the United States: The Prime Recipient is required to disclose if any work under the Award is being performed overseas.  ARPA-E requires 100% of the Total Project Cost to be</w:t>
      </w:r>
      <w:r w:rsidR="00225775" w:rsidRPr="00CA7050">
        <w:rPr>
          <w:rFonts w:asciiTheme="minorHAnsi" w:hAnsiTheme="minorHAnsi"/>
          <w:sz w:val="24"/>
          <w:szCs w:val="24"/>
        </w:rPr>
        <w:t xml:space="preserve"> expended in the United States.  The Prime Recipient may perform certain work overseas if</w:t>
      </w:r>
      <w:r w:rsidR="007E6933" w:rsidRPr="00CA7050">
        <w:rPr>
          <w:rFonts w:asciiTheme="minorHAnsi" w:hAnsiTheme="minorHAnsi"/>
          <w:sz w:val="24"/>
          <w:szCs w:val="24"/>
        </w:rPr>
        <w:t xml:space="preserve"> </w:t>
      </w:r>
      <w:r w:rsidR="00225775" w:rsidRPr="00CA7050">
        <w:rPr>
          <w:rFonts w:asciiTheme="minorHAnsi" w:hAnsiTheme="minorHAnsi"/>
          <w:sz w:val="24"/>
          <w:szCs w:val="24"/>
        </w:rPr>
        <w:t>authorized in advance by the ARPA-E Contracting Officer</w:t>
      </w:r>
      <w:r w:rsidR="007E6933" w:rsidRPr="00CA7050">
        <w:rPr>
          <w:rFonts w:asciiTheme="minorHAnsi" w:hAnsiTheme="minorHAnsi"/>
          <w:sz w:val="24"/>
          <w:szCs w:val="24"/>
        </w:rPr>
        <w:t xml:space="preserve"> (</w:t>
      </w:r>
      <w:r w:rsidR="00B50D29" w:rsidRPr="00CA7050">
        <w:rPr>
          <w:rFonts w:asciiTheme="minorHAnsi" w:hAnsiTheme="minorHAnsi"/>
          <w:sz w:val="24"/>
          <w:szCs w:val="24"/>
        </w:rPr>
        <w:t xml:space="preserve">e.g., </w:t>
      </w:r>
      <w:r w:rsidR="007E6933" w:rsidRPr="00CA7050">
        <w:rPr>
          <w:rFonts w:asciiTheme="minorHAnsi" w:hAnsiTheme="minorHAnsi"/>
          <w:sz w:val="24"/>
          <w:szCs w:val="24"/>
        </w:rPr>
        <w:t>by approval of a Foreign Work Waiver Request)</w:t>
      </w:r>
      <w:r w:rsidR="00225775" w:rsidRPr="00CA7050">
        <w:rPr>
          <w:rFonts w:asciiTheme="minorHAnsi" w:hAnsiTheme="minorHAnsi"/>
          <w:sz w:val="24"/>
          <w:szCs w:val="24"/>
        </w:rPr>
        <w:t>.</w:t>
      </w:r>
      <w:r w:rsidR="002B7655">
        <w:rPr>
          <w:rFonts w:asciiTheme="minorHAnsi" w:hAnsiTheme="minorHAnsi"/>
          <w:sz w:val="24"/>
          <w:szCs w:val="24"/>
        </w:rPr>
        <w:t xml:space="preserve"> </w:t>
      </w:r>
    </w:p>
    <w:p w:rsidR="00AA0BD0" w:rsidRPr="00CA7050" w:rsidRDefault="00AA0BD0"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Pr="00CA7050" w:rsidRDefault="00C149F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w:t>
      </w:r>
      <w:r w:rsidR="006C716E" w:rsidRPr="00CA7050">
        <w:rPr>
          <w:rFonts w:asciiTheme="minorHAnsi" w:hAnsiTheme="minorHAnsi"/>
        </w:rPr>
        <w:t>X</w:t>
      </w:r>
      <w:r w:rsidR="00492B9F" w:rsidRPr="00CA7050">
        <w:rPr>
          <w:rFonts w:asciiTheme="minorHAnsi" w:hAnsiTheme="minorHAnsi"/>
        </w:rPr>
        <w:t>.</w:t>
      </w:r>
      <w:r w:rsidR="00492B9F" w:rsidRPr="00CA7050">
        <w:rPr>
          <w:rFonts w:asciiTheme="minorHAnsi" w:hAnsiTheme="minorHAnsi"/>
        </w:rPr>
        <w:tab/>
        <w:t xml:space="preserve">Project Schedule Status: </w:t>
      </w:r>
      <w:r w:rsidR="00205D0A" w:rsidRPr="00CA7050">
        <w:rPr>
          <w:rFonts w:asciiTheme="minorHAnsi" w:hAnsiTheme="minorHAnsi"/>
        </w:rPr>
        <w:t>The Prime Recipient is</w:t>
      </w:r>
      <w:r w:rsidR="00492B9F" w:rsidRPr="00CA7050">
        <w:rPr>
          <w:rFonts w:asciiTheme="minorHAnsi" w:hAnsiTheme="minorHAnsi"/>
        </w:rPr>
        <w:t xml:space="preserve"> required to report on the status of the </w:t>
      </w:r>
      <w:r w:rsidR="00812376">
        <w:rPr>
          <w:rFonts w:asciiTheme="minorHAnsi" w:hAnsiTheme="minorHAnsi"/>
        </w:rPr>
        <w:t xml:space="preserve">tasks, </w:t>
      </w:r>
      <w:r w:rsidR="00492B9F" w:rsidRPr="00CA7050">
        <w:rPr>
          <w:rFonts w:asciiTheme="minorHAnsi" w:hAnsiTheme="minorHAnsi"/>
        </w:rPr>
        <w:t>technical milestones</w:t>
      </w:r>
      <w:r w:rsidR="00812376">
        <w:rPr>
          <w:rFonts w:asciiTheme="minorHAnsi" w:hAnsiTheme="minorHAnsi"/>
        </w:rPr>
        <w:t>,</w:t>
      </w:r>
      <w:r w:rsidR="00492B9F" w:rsidRPr="00CA7050">
        <w:rPr>
          <w:rFonts w:asciiTheme="minorHAnsi" w:hAnsiTheme="minorHAnsi"/>
        </w:rPr>
        <w:t xml:space="preserve"> and deliverables identified in </w:t>
      </w:r>
      <w:r w:rsidR="00205D0A" w:rsidRPr="00CA7050">
        <w:rPr>
          <w:rFonts w:asciiTheme="minorHAnsi" w:hAnsiTheme="minorHAnsi"/>
        </w:rPr>
        <w:t>their</w:t>
      </w:r>
      <w:r w:rsidR="00492B9F" w:rsidRPr="00CA7050">
        <w:rPr>
          <w:rFonts w:asciiTheme="minorHAnsi" w:hAnsiTheme="minorHAnsi"/>
        </w:rPr>
        <w:t xml:space="preserve"> award.  List</w:t>
      </w:r>
      <w:r w:rsidR="00812376">
        <w:rPr>
          <w:rFonts w:asciiTheme="minorHAnsi" w:hAnsiTheme="minorHAnsi"/>
        </w:rPr>
        <w:t xml:space="preserve"> the</w:t>
      </w:r>
      <w:r w:rsidR="00812376" w:rsidRPr="00CA7050">
        <w:rPr>
          <w:rFonts w:asciiTheme="minorHAnsi" w:hAnsiTheme="minorHAnsi"/>
        </w:rPr>
        <w:t xml:space="preserve"> actual start and completion dates</w:t>
      </w:r>
      <w:r w:rsidR="00492B9F" w:rsidRPr="00CA7050">
        <w:rPr>
          <w:rFonts w:asciiTheme="minorHAnsi" w:hAnsiTheme="minorHAnsi"/>
        </w:rPr>
        <w:t xml:space="preserve"> </w:t>
      </w:r>
      <w:r w:rsidR="00812376">
        <w:rPr>
          <w:rFonts w:asciiTheme="minorHAnsi" w:hAnsiTheme="minorHAnsi"/>
        </w:rPr>
        <w:t xml:space="preserve">of tasks, </w:t>
      </w:r>
      <w:r w:rsidR="00492B9F" w:rsidRPr="00CA7050">
        <w:rPr>
          <w:rFonts w:asciiTheme="minorHAnsi" w:hAnsiTheme="minorHAnsi"/>
        </w:rPr>
        <w:t>milestones</w:t>
      </w:r>
      <w:r w:rsidR="00812376">
        <w:rPr>
          <w:rFonts w:asciiTheme="minorHAnsi" w:hAnsiTheme="minorHAnsi"/>
        </w:rPr>
        <w:t>,</w:t>
      </w:r>
      <w:r w:rsidR="00492B9F" w:rsidRPr="00CA7050">
        <w:rPr>
          <w:rFonts w:asciiTheme="minorHAnsi" w:hAnsiTheme="minorHAnsi"/>
        </w:rPr>
        <w:t xml:space="preserve"> and deliverables</w:t>
      </w:r>
      <w:r w:rsidR="00812376">
        <w:rPr>
          <w:rFonts w:asciiTheme="minorHAnsi" w:hAnsiTheme="minorHAnsi"/>
        </w:rPr>
        <w:t xml:space="preserve"> addressed during the quarter</w:t>
      </w:r>
      <w:r w:rsidR="00492B9F" w:rsidRPr="00CA7050">
        <w:rPr>
          <w:rFonts w:asciiTheme="minorHAnsi" w:hAnsiTheme="minorHAnsi"/>
        </w:rPr>
        <w:t xml:space="preserve">.  </w:t>
      </w:r>
      <w:r w:rsidR="00205D0A" w:rsidRPr="00CA7050">
        <w:rPr>
          <w:rFonts w:asciiTheme="minorHAnsi" w:hAnsiTheme="minorHAnsi"/>
        </w:rPr>
        <w:t>The Prime Recipient</w:t>
      </w:r>
      <w:r w:rsidR="00492B9F" w:rsidRPr="00CA7050">
        <w:rPr>
          <w:rFonts w:asciiTheme="minorHAnsi" w:hAnsiTheme="minorHAnsi"/>
        </w:rPr>
        <w:t xml:space="preserve"> must estimate the percentage complete for each</w:t>
      </w:r>
      <w:r w:rsidR="00812376">
        <w:rPr>
          <w:rFonts w:asciiTheme="minorHAnsi" w:hAnsiTheme="minorHAnsi"/>
        </w:rPr>
        <w:t xml:space="preserve"> task,</w:t>
      </w:r>
      <w:r w:rsidR="00492B9F" w:rsidRPr="00CA7050">
        <w:rPr>
          <w:rFonts w:asciiTheme="minorHAnsi" w:hAnsiTheme="minorHAnsi"/>
        </w:rPr>
        <w:t xml:space="preserve"> milestone</w:t>
      </w:r>
      <w:r w:rsidR="00812376">
        <w:rPr>
          <w:rFonts w:asciiTheme="minorHAnsi" w:hAnsiTheme="minorHAnsi"/>
        </w:rPr>
        <w:t>, and</w:t>
      </w:r>
      <w:r w:rsidR="00812376" w:rsidRPr="00CA7050">
        <w:rPr>
          <w:rFonts w:asciiTheme="minorHAnsi" w:hAnsiTheme="minorHAnsi"/>
        </w:rPr>
        <w:t xml:space="preserve"> deliverable</w:t>
      </w:r>
      <w:r w:rsidR="00492B9F" w:rsidRPr="00CA7050">
        <w:rPr>
          <w:rFonts w:asciiTheme="minorHAnsi" w:hAnsiTheme="minorHAnsi"/>
        </w:rPr>
        <w:t>.</w:t>
      </w:r>
      <w:r w:rsidR="002B7655">
        <w:rPr>
          <w:rFonts w:asciiTheme="minorHAnsi" w:hAnsiTheme="minorHAnsi"/>
        </w:rPr>
        <w:t xml:space="preserve"> </w:t>
      </w: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491C88" w:rsidRDefault="00486164">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 xml:space="preserve">Section </w:t>
      </w:r>
      <w:proofErr w:type="spellStart"/>
      <w:r>
        <w:rPr>
          <w:rFonts w:asciiTheme="minorHAnsi" w:hAnsiTheme="minorHAnsi"/>
        </w:rPr>
        <w:t>XI</w:t>
      </w:r>
      <w:r w:rsidR="000F28E5">
        <w:rPr>
          <w:rFonts w:asciiTheme="minorHAnsi" w:hAnsiTheme="minorHAnsi"/>
        </w:rPr>
        <w:t>.A</w:t>
      </w:r>
      <w:proofErr w:type="spellEnd"/>
      <w:r>
        <w:rPr>
          <w:rFonts w:asciiTheme="minorHAnsi" w:hAnsiTheme="minorHAnsi"/>
        </w:rPr>
        <w:tab/>
        <w:t xml:space="preserve">Budget Status - Prime Recipient: </w:t>
      </w:r>
      <w:r>
        <w:rPr>
          <w:sz w:val="17"/>
          <w:szCs w:val="17"/>
        </w:rPr>
        <w:t xml:space="preserve"> </w:t>
      </w:r>
      <w:r w:rsidR="004617F7">
        <w:rPr>
          <w:rFonts w:asciiTheme="minorHAnsi" w:hAnsiTheme="minorHAnsi"/>
        </w:rPr>
        <w:t>T</w:t>
      </w:r>
      <w:r>
        <w:rPr>
          <w:rFonts w:asciiTheme="minorHAnsi" w:hAnsiTheme="minorHAnsi"/>
        </w:rPr>
        <w:t xml:space="preserve">he </w:t>
      </w:r>
      <w:r w:rsidR="00152025">
        <w:rPr>
          <w:rFonts w:asciiTheme="minorHAnsi" w:hAnsiTheme="minorHAnsi"/>
        </w:rPr>
        <w:t>Prime Recipient</w:t>
      </w:r>
      <w:r w:rsidR="006037E3">
        <w:rPr>
          <w:rFonts w:asciiTheme="minorHAnsi" w:hAnsiTheme="minorHAnsi"/>
        </w:rPr>
        <w:t xml:space="preserve"> </w:t>
      </w:r>
      <w:r w:rsidR="008E2AA3">
        <w:rPr>
          <w:rFonts w:asciiTheme="minorHAnsi" w:hAnsiTheme="minorHAnsi"/>
        </w:rPr>
        <w:t>is required to</w:t>
      </w:r>
      <w:r w:rsidR="00455098" w:rsidRPr="00455098">
        <w:rPr>
          <w:rFonts w:asciiTheme="minorHAnsi" w:hAnsiTheme="minorHAnsi"/>
        </w:rPr>
        <w:t xml:space="preserve"> report </w:t>
      </w:r>
      <w:r>
        <w:rPr>
          <w:rFonts w:asciiTheme="minorHAnsi" w:hAnsiTheme="minorHAnsi"/>
        </w:rPr>
        <w:t xml:space="preserve">budget amounts </w:t>
      </w:r>
      <w:r w:rsidR="00D543FE">
        <w:rPr>
          <w:rFonts w:asciiTheme="minorHAnsi" w:hAnsiTheme="minorHAnsi"/>
          <w:b/>
        </w:rPr>
        <w:t>submitted for reimbursement</w:t>
      </w:r>
      <w:r w:rsidR="00D543FE" w:rsidRPr="00D543FE">
        <w:rPr>
          <w:rFonts w:asciiTheme="minorHAnsi" w:hAnsiTheme="minorHAnsi"/>
          <w:b/>
        </w:rPr>
        <w:t xml:space="preserve"> </w:t>
      </w:r>
      <w:r w:rsidR="00455098" w:rsidRPr="00455098">
        <w:rPr>
          <w:rFonts w:asciiTheme="minorHAnsi" w:hAnsiTheme="minorHAnsi"/>
        </w:rPr>
        <w:t>to ARPA-E during the quarter</w:t>
      </w:r>
      <w:r w:rsidR="003F314F">
        <w:rPr>
          <w:rFonts w:asciiTheme="minorHAnsi" w:hAnsiTheme="minorHAnsi"/>
        </w:rPr>
        <w:t>.</w:t>
      </w:r>
    </w:p>
    <w:p w:rsidR="000A7A9E" w:rsidRPr="00CA7050" w:rsidRDefault="000A7A9E" w:rsidP="009C04F3">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sidR="009C04F3">
        <w:rPr>
          <w:rFonts w:asciiTheme="minorHAnsi" w:hAnsiTheme="minorHAnsi"/>
        </w:rPr>
        <w:t>II</w:t>
      </w:r>
      <w:r w:rsidRPr="00CA7050">
        <w:rPr>
          <w:rFonts w:asciiTheme="minorHAnsi" w:hAnsiTheme="minorHAnsi"/>
        </w:rPr>
        <w:t>.</w:t>
      </w:r>
      <w:r w:rsidRPr="00CA7050">
        <w:rPr>
          <w:rFonts w:asciiTheme="minorHAnsi" w:hAnsiTheme="minorHAnsi"/>
        </w:rPr>
        <w:tab/>
      </w:r>
      <w:r w:rsidR="00E70322">
        <w:rPr>
          <w:rFonts w:asciiTheme="minorHAnsi" w:hAnsiTheme="minorHAnsi"/>
        </w:rPr>
        <w:t>Submit Page</w:t>
      </w:r>
      <w:r w:rsidRPr="00CA7050">
        <w:rPr>
          <w:rFonts w:asciiTheme="minorHAnsi" w:hAnsiTheme="minorHAnsi"/>
        </w:rPr>
        <w:t xml:space="preserve">: </w:t>
      </w:r>
      <w:r w:rsidR="006C716E" w:rsidRPr="00CA7050">
        <w:rPr>
          <w:rFonts w:asciiTheme="minorHAnsi" w:hAnsiTheme="minorHAnsi"/>
        </w:rPr>
        <w:t>The Prime Recipient</w:t>
      </w:r>
      <w:r w:rsidR="00E417BA" w:rsidRPr="00CA7050">
        <w:rPr>
          <w:rFonts w:asciiTheme="minorHAnsi" w:hAnsiTheme="minorHAnsi"/>
        </w:rPr>
        <w:t xml:space="preserve"> is</w:t>
      </w:r>
      <w:r w:rsidRPr="00CA7050">
        <w:rPr>
          <w:rFonts w:asciiTheme="minorHAnsi" w:hAnsiTheme="minorHAnsi"/>
        </w:rPr>
        <w:t xml:space="preserve"> required to certify</w:t>
      </w:r>
      <w:r w:rsidR="00225775" w:rsidRPr="00CA7050">
        <w:rPr>
          <w:rFonts w:asciiTheme="minorHAnsi" w:hAnsiTheme="minorHAnsi"/>
        </w:rPr>
        <w:t xml:space="preserve"> that</w:t>
      </w:r>
      <w:r w:rsidRPr="00CA7050">
        <w:rPr>
          <w:rFonts w:asciiTheme="minorHAnsi" w:hAnsiTheme="minorHAnsi"/>
        </w:rPr>
        <w:t xml:space="preserve"> the information provided in the </w:t>
      </w:r>
      <w:r w:rsidR="00402590" w:rsidRPr="00CA7050">
        <w:rPr>
          <w:rFonts w:asciiTheme="minorHAnsi" w:hAnsiTheme="minorHAnsi"/>
        </w:rPr>
        <w:t>Research Performance Progress Report</w:t>
      </w:r>
      <w:r w:rsidRPr="00CA7050">
        <w:rPr>
          <w:rFonts w:asciiTheme="minorHAnsi" w:hAnsiTheme="minorHAnsi"/>
        </w:rPr>
        <w:t xml:space="preserve"> is accurate and complete as of the date shown.  </w:t>
      </w:r>
    </w:p>
    <w:p w:rsidR="00C4724A" w:rsidRDefault="00C4724A" w:rsidP="00C4724A">
      <w:pPr>
        <w:pStyle w:val="ListParagraph"/>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p>
    <w:p w:rsidR="009A6473" w:rsidRDefault="009A6473" w:rsidP="00C4724A">
      <w:pPr>
        <w:pStyle w:val="ListParagraph"/>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p>
    <w:p w:rsidR="009A6473" w:rsidRDefault="009A6473" w:rsidP="00C4724A">
      <w:pPr>
        <w:pStyle w:val="ListParagraph"/>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p>
    <w:p w:rsidR="009A6473" w:rsidRDefault="009A6473" w:rsidP="00C4724A">
      <w:pPr>
        <w:pStyle w:val="ListParagraph"/>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p>
    <w:p w:rsidR="009A6473" w:rsidRDefault="009A6473" w:rsidP="00C4724A">
      <w:pPr>
        <w:pStyle w:val="ListParagraph"/>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p>
    <w:p w:rsidR="009A6473" w:rsidRDefault="009A6473" w:rsidP="00C4724A">
      <w:pPr>
        <w:pStyle w:val="ListParagraph"/>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p>
    <w:p w:rsidR="009A6473" w:rsidRDefault="009A6473" w:rsidP="00C4724A">
      <w:pPr>
        <w:pStyle w:val="ListParagraph"/>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p>
    <w:p w:rsidR="009A6473" w:rsidRDefault="009A6473" w:rsidP="00C4724A">
      <w:pPr>
        <w:pStyle w:val="ListParagraph"/>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p>
    <w:p w:rsidR="00C47265" w:rsidRPr="00CA7050" w:rsidRDefault="00C47265" w:rsidP="00B12F2B">
      <w:pPr>
        <w:pStyle w:val="ListParagraph"/>
        <w:numPr>
          <w:ilvl w:val="0"/>
          <w:numId w:val="12"/>
        </w:num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Financial Report</w:t>
      </w:r>
      <w:r w:rsidR="00323715" w:rsidRPr="00CA7050">
        <w:rPr>
          <w:rFonts w:asciiTheme="minorHAnsi" w:hAnsiTheme="minorHAnsi"/>
          <w:b/>
          <w:sz w:val="24"/>
          <w:szCs w:val="24"/>
        </w:rPr>
        <w:t>s</w:t>
      </w:r>
    </w:p>
    <w:p w:rsidR="00C47265" w:rsidRPr="00CA7050" w:rsidRDefault="00C47265" w:rsidP="00C47265">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tblPr>
      <w:tblGrid>
        <w:gridCol w:w="1370"/>
        <w:gridCol w:w="6658"/>
      </w:tblGrid>
      <w:tr w:rsidR="00E9531A" w:rsidRPr="00CA7050" w:rsidTr="00E9531A">
        <w:tc>
          <w:tcPr>
            <w:tcW w:w="1440" w:type="dxa"/>
          </w:tcPr>
          <w:p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rsidR="00E9531A" w:rsidRPr="00CA7050" w:rsidRDefault="000F28E5"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1F4D80">
              <w:rPr>
                <w:rFonts w:asciiTheme="minorHAnsi" w:hAnsiTheme="minorHAnsi"/>
                <w:sz w:val="21"/>
                <w:szCs w:val="21"/>
              </w:rPr>
              <w:t>ARPA-E’s Energy Program Information Center (</w:t>
            </w:r>
            <w:proofErr w:type="spellStart"/>
            <w:r w:rsidRPr="001F4D80">
              <w:rPr>
                <w:rFonts w:asciiTheme="minorHAnsi" w:hAnsiTheme="minorHAnsi"/>
                <w:sz w:val="21"/>
                <w:szCs w:val="21"/>
              </w:rPr>
              <w:t>ePIC</w:t>
            </w:r>
            <w:proofErr w:type="spellEnd"/>
            <w:r w:rsidRPr="001F4D80">
              <w:rPr>
                <w:rFonts w:asciiTheme="minorHAnsi" w:hAnsiTheme="minorHAnsi"/>
                <w:sz w:val="21"/>
                <w:szCs w:val="21"/>
              </w:rPr>
              <w:t>)</w:t>
            </w:r>
            <w:r>
              <w:rPr>
                <w:rFonts w:asciiTheme="minorHAnsi" w:hAnsiTheme="minorHAnsi"/>
                <w:sz w:val="21"/>
                <w:szCs w:val="21"/>
              </w:rPr>
              <w:t xml:space="preserve">:  </w:t>
            </w:r>
            <w:hyperlink r:id="rId26" w:tooltip="https://arpa-e-epic.energy.gov/" w:history="1">
              <w:r>
                <w:rPr>
                  <w:rStyle w:val="Hyperlink"/>
                  <w:rFonts w:ascii="Segoe UI" w:hAnsi="Segoe UI" w:cs="Segoe UI"/>
                </w:rPr>
                <w:t>https://arpa-e-epic.energy.gov</w:t>
              </w:r>
            </w:hyperlink>
          </w:p>
        </w:tc>
      </w:tr>
      <w:tr w:rsidR="00E9531A" w:rsidRPr="00CA7050" w:rsidTr="00E9531A">
        <w:tc>
          <w:tcPr>
            <w:tcW w:w="1440" w:type="dxa"/>
          </w:tcPr>
          <w:p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E9531A" w:rsidRPr="00CA7050" w:rsidRDefault="00C20787"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15 calendar days</w:t>
            </w:r>
            <w:r w:rsidR="00E9531A" w:rsidRPr="00CA7050">
              <w:rPr>
                <w:rFonts w:asciiTheme="minorHAnsi" w:hAnsiTheme="minorHAnsi"/>
                <w:sz w:val="21"/>
                <w:szCs w:val="21"/>
              </w:rPr>
              <w:t xml:space="preserve"> of every quarter (January 15, April 15, July 15, October 15)</w:t>
            </w:r>
          </w:p>
        </w:tc>
      </w:tr>
    </w:tbl>
    <w:p w:rsidR="00E9531A" w:rsidRPr="00CA7050" w:rsidRDefault="00E9531A" w:rsidP="00021406">
      <w:pPr>
        <w:ind w:left="720"/>
        <w:rPr>
          <w:rFonts w:asciiTheme="minorHAnsi" w:hAnsiTheme="minorHAnsi"/>
          <w:sz w:val="24"/>
          <w:szCs w:val="24"/>
        </w:rPr>
      </w:pPr>
    </w:p>
    <w:p w:rsidR="00C47265" w:rsidRDefault="00E9531A" w:rsidP="00021406">
      <w:pPr>
        <w:ind w:left="720"/>
        <w:rPr>
          <w:rFonts w:asciiTheme="minorHAnsi" w:hAnsiTheme="minorHAnsi"/>
          <w:sz w:val="24"/>
          <w:szCs w:val="24"/>
        </w:rPr>
      </w:pPr>
      <w:r w:rsidRPr="00CA7050">
        <w:rPr>
          <w:rFonts w:asciiTheme="minorHAnsi" w:hAnsiTheme="minorHAnsi"/>
          <w:sz w:val="24"/>
          <w:szCs w:val="24"/>
        </w:rPr>
        <w:t>Every quarter, t</w:t>
      </w:r>
      <w:r w:rsidR="00205D0A" w:rsidRPr="00CA7050">
        <w:rPr>
          <w:rFonts w:asciiTheme="minorHAnsi" w:hAnsiTheme="minorHAnsi"/>
          <w:sz w:val="24"/>
          <w:szCs w:val="24"/>
        </w:rPr>
        <w:t>he Prime Recipient is</w:t>
      </w:r>
      <w:r w:rsidR="00C47265" w:rsidRPr="00CA7050">
        <w:rPr>
          <w:rFonts w:asciiTheme="minorHAnsi" w:hAnsiTheme="minorHAnsi"/>
          <w:sz w:val="24"/>
          <w:szCs w:val="24"/>
        </w:rPr>
        <w:t xml:space="preserve"> required to submit a completed SF-425 for the project – i.e., the entirety of work perfor</w:t>
      </w:r>
      <w:r w:rsidR="00C47265" w:rsidRPr="000F28E5">
        <w:rPr>
          <w:rFonts w:asciiTheme="minorHAnsi" w:hAnsiTheme="minorHAnsi"/>
          <w:sz w:val="24"/>
          <w:szCs w:val="24"/>
        </w:rPr>
        <w:t xml:space="preserve">med by the Prime Recipient, </w:t>
      </w:r>
      <w:proofErr w:type="spellStart"/>
      <w:r w:rsidR="00C47265" w:rsidRPr="000F28E5">
        <w:rPr>
          <w:rFonts w:asciiTheme="minorHAnsi" w:hAnsiTheme="minorHAnsi"/>
          <w:sz w:val="24"/>
          <w:szCs w:val="24"/>
        </w:rPr>
        <w:t>Subrecipients</w:t>
      </w:r>
      <w:proofErr w:type="spellEnd"/>
      <w:r w:rsidR="00C47265" w:rsidRPr="000F28E5">
        <w:rPr>
          <w:rFonts w:asciiTheme="minorHAnsi" w:hAnsiTheme="minorHAnsi"/>
          <w:sz w:val="24"/>
          <w:szCs w:val="24"/>
        </w:rPr>
        <w:t xml:space="preserve">, and contractors </w:t>
      </w:r>
      <w:r w:rsidR="000A1F84" w:rsidRPr="000F28E5">
        <w:rPr>
          <w:rFonts w:asciiTheme="minorHAnsi" w:hAnsiTheme="minorHAnsi"/>
          <w:sz w:val="24"/>
          <w:szCs w:val="24"/>
        </w:rPr>
        <w:t>–</w:t>
      </w:r>
      <w:r w:rsidR="0037633A" w:rsidRPr="000F28E5">
        <w:rPr>
          <w:rFonts w:asciiTheme="minorHAnsi" w:hAnsiTheme="minorHAnsi"/>
          <w:sz w:val="24"/>
          <w:szCs w:val="24"/>
        </w:rPr>
        <w:t xml:space="preserve"> to ARPA-E</w:t>
      </w:r>
      <w:r w:rsidR="000F28E5" w:rsidRPr="000F28E5">
        <w:rPr>
          <w:rFonts w:asciiTheme="minorHAnsi" w:hAnsiTheme="minorHAnsi"/>
          <w:sz w:val="24"/>
          <w:szCs w:val="24"/>
        </w:rPr>
        <w:t xml:space="preserve"> via</w:t>
      </w:r>
      <w:r w:rsidR="00455098" w:rsidRPr="00455098">
        <w:rPr>
          <w:rFonts w:asciiTheme="minorHAnsi" w:hAnsiTheme="minorHAnsi"/>
          <w:sz w:val="24"/>
          <w:szCs w:val="24"/>
        </w:rPr>
        <w:t xml:space="preserve"> </w:t>
      </w:r>
      <w:proofErr w:type="spellStart"/>
      <w:r w:rsidR="00455098" w:rsidRPr="00455098">
        <w:rPr>
          <w:rFonts w:asciiTheme="minorHAnsi" w:hAnsiTheme="minorHAnsi"/>
          <w:sz w:val="24"/>
          <w:szCs w:val="24"/>
        </w:rPr>
        <w:t>ePIC</w:t>
      </w:r>
      <w:proofErr w:type="spellEnd"/>
      <w:r w:rsidR="00C65318" w:rsidRPr="00455098">
        <w:fldChar w:fldCharType="begin"/>
      </w:r>
      <w:r w:rsidR="00455098" w:rsidRPr="00455098">
        <w:instrText xml:space="preserve"> HYPERLINK "" </w:instrText>
      </w:r>
      <w:r w:rsidR="00C65318" w:rsidRPr="00455098">
        <w:fldChar w:fldCharType="end"/>
      </w:r>
      <w:r w:rsidR="00455098" w:rsidRPr="00455098">
        <w:rPr>
          <w:rFonts w:asciiTheme="minorHAnsi" w:hAnsiTheme="minorHAnsi"/>
          <w:sz w:val="24"/>
          <w:szCs w:val="24"/>
        </w:rPr>
        <w:t>.</w:t>
      </w:r>
      <w:r w:rsidR="002A13C7">
        <w:rPr>
          <w:rFonts w:asciiTheme="minorHAnsi" w:hAnsiTheme="minorHAnsi"/>
          <w:sz w:val="24"/>
          <w:szCs w:val="24"/>
        </w:rPr>
        <w:t xml:space="preserve">  </w:t>
      </w:r>
      <w:r w:rsidR="002A13C7" w:rsidRPr="00CA7050">
        <w:rPr>
          <w:rFonts w:asciiTheme="minorHAnsi" w:hAnsiTheme="minorHAnsi"/>
          <w:sz w:val="24"/>
          <w:szCs w:val="24"/>
        </w:rPr>
        <w:t xml:space="preserve">A </w:t>
      </w:r>
      <w:proofErr w:type="spellStart"/>
      <w:r w:rsidR="002A13C7" w:rsidRPr="00CA7050">
        <w:rPr>
          <w:rFonts w:asciiTheme="minorHAnsi" w:hAnsiTheme="minorHAnsi"/>
          <w:sz w:val="24"/>
          <w:szCs w:val="24"/>
        </w:rPr>
        <w:t>fillable</w:t>
      </w:r>
      <w:proofErr w:type="spellEnd"/>
      <w:r w:rsidR="002A13C7" w:rsidRPr="00CA7050">
        <w:rPr>
          <w:rFonts w:asciiTheme="minorHAnsi" w:hAnsiTheme="minorHAnsi"/>
          <w:sz w:val="24"/>
          <w:szCs w:val="24"/>
        </w:rPr>
        <w:t xml:space="preserve"> version of the SF-425 is available at</w:t>
      </w:r>
      <w:r w:rsidR="002A13C7" w:rsidRPr="00A07E83">
        <w:rPr>
          <w:rFonts w:asciiTheme="minorHAnsi" w:hAnsiTheme="minorHAnsi"/>
          <w:sz w:val="24"/>
          <w:szCs w:val="24"/>
        </w:rPr>
        <w:t xml:space="preserve"> </w:t>
      </w:r>
      <w:hyperlink r:id="rId27" w:history="1">
        <w:r w:rsidR="00FD422A" w:rsidRPr="00E1559E">
          <w:rPr>
            <w:rStyle w:val="Hyperlink"/>
            <w:rFonts w:asciiTheme="minorHAnsi" w:hAnsiTheme="minorHAnsi"/>
            <w:sz w:val="24"/>
            <w:szCs w:val="24"/>
          </w:rPr>
          <w:t>http://www.whitehouse.gov/omb/grants_forms</w:t>
        </w:r>
      </w:hyperlink>
      <w:r w:rsidR="00FD422A">
        <w:rPr>
          <w:rFonts w:asciiTheme="minorHAnsi" w:hAnsiTheme="minorHAnsi"/>
          <w:sz w:val="24"/>
          <w:szCs w:val="24"/>
        </w:rPr>
        <w:t>.</w:t>
      </w:r>
    </w:p>
    <w:p w:rsidR="004569E6" w:rsidRDefault="004569E6" w:rsidP="00021406">
      <w:pPr>
        <w:ind w:left="720"/>
        <w:rPr>
          <w:rFonts w:asciiTheme="minorHAnsi" w:hAnsiTheme="minorHAnsi"/>
          <w:sz w:val="24"/>
          <w:szCs w:val="24"/>
        </w:rPr>
      </w:pPr>
    </w:p>
    <w:p w:rsidR="00162C07" w:rsidRPr="00CA7050" w:rsidRDefault="00162C07" w:rsidP="00162C07">
      <w:pPr>
        <w:ind w:left="720"/>
        <w:rPr>
          <w:rFonts w:asciiTheme="minorHAnsi" w:hAnsiTheme="minorHAnsi"/>
          <w:sz w:val="24"/>
          <w:szCs w:val="24"/>
        </w:rPr>
      </w:pPr>
      <w:r>
        <w:rPr>
          <w:rFonts w:asciiTheme="minorHAnsi" w:hAnsiTheme="minorHAnsi"/>
          <w:sz w:val="24"/>
          <w:szCs w:val="24"/>
        </w:rPr>
        <w:t xml:space="preserve">To submit a SF-425, the Prime Recipient must log in to the </w:t>
      </w:r>
      <w:proofErr w:type="spellStart"/>
      <w:r>
        <w:rPr>
          <w:rFonts w:asciiTheme="minorHAnsi" w:hAnsiTheme="minorHAnsi"/>
          <w:sz w:val="24"/>
          <w:szCs w:val="24"/>
        </w:rPr>
        <w:t>ePIC</w:t>
      </w:r>
      <w:proofErr w:type="spellEnd"/>
      <w:r>
        <w:rPr>
          <w:rFonts w:asciiTheme="minorHAnsi" w:hAnsiTheme="minorHAnsi"/>
          <w:sz w:val="24"/>
          <w:szCs w:val="24"/>
        </w:rPr>
        <w:t xml:space="preserve"> 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Click “add” to upload a new SF-425.</w:t>
      </w:r>
      <w:r w:rsidR="003F314F">
        <w:rPr>
          <w:rFonts w:asciiTheme="minorHAnsi" w:hAnsiTheme="minorHAnsi"/>
          <w:sz w:val="24"/>
          <w:szCs w:val="24"/>
        </w:rPr>
        <w:t xml:space="preserve">  For detailed guidance on the use of </w:t>
      </w:r>
      <w:proofErr w:type="spellStart"/>
      <w:r w:rsidR="003F314F">
        <w:rPr>
          <w:rFonts w:asciiTheme="minorHAnsi" w:hAnsiTheme="minorHAnsi"/>
          <w:sz w:val="24"/>
          <w:szCs w:val="24"/>
        </w:rPr>
        <w:t>ePIC</w:t>
      </w:r>
      <w:proofErr w:type="spellEnd"/>
      <w:r w:rsidR="003F314F">
        <w:rPr>
          <w:rFonts w:asciiTheme="minorHAnsi" w:hAnsiTheme="minorHAnsi"/>
          <w:sz w:val="24"/>
          <w:szCs w:val="24"/>
        </w:rPr>
        <w:t>, please refer to the “</w:t>
      </w:r>
      <w:proofErr w:type="spellStart"/>
      <w:r w:rsidR="003F314F">
        <w:rPr>
          <w:rFonts w:asciiTheme="minorHAnsi" w:hAnsiTheme="minorHAnsi"/>
          <w:sz w:val="24"/>
          <w:szCs w:val="24"/>
        </w:rPr>
        <w:t>ePIC</w:t>
      </w:r>
      <w:proofErr w:type="spellEnd"/>
      <w:r w:rsidR="003F314F">
        <w:rPr>
          <w:rFonts w:asciiTheme="minorHAnsi" w:hAnsiTheme="minorHAnsi"/>
          <w:sz w:val="24"/>
          <w:szCs w:val="24"/>
        </w:rPr>
        <w:t xml:space="preserve"> User Guide” </w:t>
      </w:r>
      <w:r w:rsidR="002A13C7">
        <w:rPr>
          <w:rFonts w:asciiTheme="minorHAnsi" w:hAnsiTheme="minorHAnsi"/>
          <w:sz w:val="24"/>
          <w:szCs w:val="24"/>
        </w:rPr>
        <w:t>(</w:t>
      </w:r>
      <w:hyperlink r:id="rId28" w:tooltip="https://arpa-e-epic.energy.gov/FileContent.aspx?FileID=1c5ede2c-ef5f-42ea-919f-4127ee085eb8" w:history="1">
        <w:r w:rsidR="002A13C7" w:rsidRPr="00051959">
          <w:rPr>
            <w:rStyle w:val="Hyperlink"/>
            <w:rFonts w:asciiTheme="minorHAnsi" w:hAnsiTheme="minorHAnsi"/>
            <w:iCs/>
            <w:sz w:val="24"/>
            <w:szCs w:val="24"/>
          </w:rPr>
          <w:t>https://arpa-e-epic.energy.gov/FileContent.aspx?FileID=1c5ede2c-ef5f-42ea-919f-4127ee085eb8</w:t>
        </w:r>
      </w:hyperlink>
      <w:r w:rsidR="002A13C7" w:rsidRPr="00EE2B1D">
        <w:rPr>
          <w:rFonts w:asciiTheme="minorHAnsi" w:hAnsiTheme="minorHAnsi"/>
          <w:sz w:val="24"/>
          <w:szCs w:val="24"/>
        </w:rPr>
        <w:t>).</w:t>
      </w:r>
      <w:r w:rsidR="002A13C7">
        <w:rPr>
          <w:rFonts w:asciiTheme="minorHAnsi" w:hAnsiTheme="minorHAnsi"/>
          <w:sz w:val="24"/>
          <w:szCs w:val="24"/>
        </w:rPr>
        <w:t xml:space="preserve">   You must be registered in </w:t>
      </w:r>
      <w:proofErr w:type="spellStart"/>
      <w:r w:rsidR="002A13C7">
        <w:rPr>
          <w:rFonts w:asciiTheme="minorHAnsi" w:hAnsiTheme="minorHAnsi"/>
          <w:sz w:val="24"/>
          <w:szCs w:val="24"/>
        </w:rPr>
        <w:t>ePIC</w:t>
      </w:r>
      <w:proofErr w:type="spellEnd"/>
      <w:r w:rsidR="002A13C7">
        <w:rPr>
          <w:rFonts w:asciiTheme="minorHAnsi" w:hAnsiTheme="minorHAnsi"/>
          <w:sz w:val="24"/>
          <w:szCs w:val="24"/>
        </w:rPr>
        <w:t xml:space="preserve"> and log in to access the </w:t>
      </w:r>
      <w:proofErr w:type="spellStart"/>
      <w:r w:rsidR="002A13C7">
        <w:rPr>
          <w:rFonts w:asciiTheme="minorHAnsi" w:hAnsiTheme="minorHAnsi"/>
          <w:sz w:val="24"/>
          <w:szCs w:val="24"/>
        </w:rPr>
        <w:t>ePIC</w:t>
      </w:r>
      <w:proofErr w:type="spellEnd"/>
      <w:r w:rsidR="002A13C7">
        <w:rPr>
          <w:rFonts w:asciiTheme="minorHAnsi" w:hAnsiTheme="minorHAnsi"/>
          <w:sz w:val="24"/>
          <w:szCs w:val="24"/>
        </w:rPr>
        <w:t xml:space="preserve"> User Guide. </w:t>
      </w:r>
    </w:p>
    <w:p w:rsidR="00C47265" w:rsidRPr="00CA7050" w:rsidRDefault="00C47265"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rsidR="0003417D" w:rsidRPr="00CA7050" w:rsidRDefault="00323715" w:rsidP="00B12F2B">
      <w:pPr>
        <w:pStyle w:val="ListParagraph"/>
        <w:numPr>
          <w:ilvl w:val="0"/>
          <w:numId w:val="12"/>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 xml:space="preserve">Scientific/Technical </w:t>
      </w:r>
      <w:r w:rsidR="0003417D" w:rsidRPr="00CA7050">
        <w:rPr>
          <w:rFonts w:asciiTheme="minorHAnsi" w:hAnsiTheme="minorHAnsi"/>
          <w:b/>
          <w:sz w:val="24"/>
          <w:szCs w:val="24"/>
        </w:rPr>
        <w:t xml:space="preserve">Conference Papers/Proceedings </w:t>
      </w:r>
    </w:p>
    <w:p w:rsidR="0003417D" w:rsidRPr="00CA7050" w:rsidRDefault="0003417D"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tblPr>
      <w:tblGrid>
        <w:gridCol w:w="1360"/>
        <w:gridCol w:w="6668"/>
      </w:tblGrid>
      <w:tr w:rsidR="00E9531A" w:rsidRPr="00CA7050" w:rsidTr="00E9531A">
        <w:tc>
          <w:tcPr>
            <w:tcW w:w="1440" w:type="dxa"/>
          </w:tcPr>
          <w:p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proofErr w:type="spellStart"/>
            <w:r w:rsidRPr="00CA7050">
              <w:rPr>
                <w:rFonts w:asciiTheme="minorHAnsi" w:hAnsiTheme="minorHAnsi"/>
                <w:sz w:val="21"/>
                <w:szCs w:val="21"/>
              </w:rPr>
              <w:t>DOE</w:t>
            </w:r>
            <w:proofErr w:type="spellEnd"/>
            <w:r w:rsidRPr="00CA7050">
              <w:rPr>
                <w:rFonts w:asciiTheme="minorHAnsi" w:hAnsiTheme="minorHAnsi"/>
                <w:sz w:val="21"/>
                <w:szCs w:val="21"/>
              </w:rPr>
              <w:t xml:space="preserve"> Energy Link System (E-Link) </w:t>
            </w:r>
            <w:r w:rsidR="00E0571E" w:rsidRPr="00CA7050">
              <w:rPr>
                <w:rFonts w:asciiTheme="minorHAnsi" w:hAnsiTheme="minorHAnsi"/>
                <w:sz w:val="21"/>
                <w:szCs w:val="21"/>
              </w:rPr>
              <w:t xml:space="preserve">available </w:t>
            </w:r>
            <w:r w:rsidRPr="00CA7050">
              <w:rPr>
                <w:rFonts w:asciiTheme="minorHAnsi" w:hAnsiTheme="minorHAnsi"/>
                <w:sz w:val="21"/>
                <w:szCs w:val="21"/>
              </w:rPr>
              <w:t xml:space="preserve">at </w:t>
            </w:r>
            <w:hyperlink r:id="rId29" w:history="1">
              <w:r w:rsidRPr="00CA7050">
                <w:rPr>
                  <w:rStyle w:val="Hyperlink"/>
                  <w:rFonts w:asciiTheme="minorHAnsi" w:hAnsiTheme="minorHAnsi"/>
                  <w:sz w:val="21"/>
                  <w:szCs w:val="21"/>
                </w:rPr>
                <w:t>http://www.osti.gov/elink-2413</w:t>
              </w:r>
            </w:hyperlink>
          </w:p>
        </w:tc>
      </w:tr>
      <w:tr w:rsidR="00E9531A" w:rsidRPr="00CA7050" w:rsidTr="00E9531A">
        <w:tc>
          <w:tcPr>
            <w:tcW w:w="1440" w:type="dxa"/>
          </w:tcPr>
          <w:p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occurrence of the event</w:t>
            </w:r>
          </w:p>
        </w:tc>
      </w:tr>
    </w:tbl>
    <w:p w:rsidR="00E9531A" w:rsidRPr="00CA7050" w:rsidRDefault="00E9531A"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rsidR="00A27FC1" w:rsidRPr="00CA7050" w:rsidRDefault="0003417D"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The Prime Recipient must submit a copy of any scientific/technical conference papers/proceedings, with the following informatio</w:t>
      </w:r>
      <w:r w:rsidR="0037633A" w:rsidRPr="00CA7050">
        <w:rPr>
          <w:rFonts w:asciiTheme="minorHAnsi" w:hAnsiTheme="minorHAnsi"/>
          <w:sz w:val="24"/>
          <w:szCs w:val="24"/>
        </w:rPr>
        <w:t>n: (1) name of conference; (2) l</w:t>
      </w:r>
      <w:r w:rsidRPr="00CA7050">
        <w:rPr>
          <w:rFonts w:asciiTheme="minorHAnsi" w:hAnsiTheme="minorHAnsi"/>
          <w:sz w:val="24"/>
          <w:szCs w:val="24"/>
        </w:rPr>
        <w:t xml:space="preserve">ocation of conference; (3) </w:t>
      </w:r>
      <w:r w:rsidR="0037633A" w:rsidRPr="00CA7050">
        <w:rPr>
          <w:rFonts w:asciiTheme="minorHAnsi" w:hAnsiTheme="minorHAnsi"/>
          <w:sz w:val="24"/>
          <w:szCs w:val="24"/>
        </w:rPr>
        <w:t>d</w:t>
      </w:r>
      <w:r w:rsidRPr="00CA7050">
        <w:rPr>
          <w:rFonts w:asciiTheme="minorHAnsi" w:hAnsiTheme="minorHAnsi"/>
          <w:sz w:val="24"/>
          <w:szCs w:val="24"/>
        </w:rPr>
        <w:t xml:space="preserve">ate of conference; and (4) </w:t>
      </w:r>
      <w:r w:rsidR="0037633A" w:rsidRPr="00CA7050">
        <w:rPr>
          <w:rFonts w:asciiTheme="minorHAnsi" w:hAnsiTheme="minorHAnsi"/>
          <w:sz w:val="24"/>
          <w:szCs w:val="24"/>
        </w:rPr>
        <w:t>c</w:t>
      </w:r>
      <w:r w:rsidRPr="00CA7050">
        <w:rPr>
          <w:rFonts w:asciiTheme="minorHAnsi" w:hAnsiTheme="minorHAnsi"/>
          <w:sz w:val="24"/>
          <w:szCs w:val="24"/>
        </w:rPr>
        <w:t xml:space="preserve">onference sponsor. </w:t>
      </w:r>
      <w:r w:rsidR="00223FA9" w:rsidRPr="00CA7050">
        <w:rPr>
          <w:rFonts w:asciiTheme="minorHAnsi" w:hAnsiTheme="minorHAnsi"/>
          <w:sz w:val="24"/>
          <w:szCs w:val="24"/>
        </w:rPr>
        <w:t xml:space="preserve"> </w:t>
      </w:r>
      <w:r w:rsidR="00E9531A" w:rsidRPr="00CA7050">
        <w:rPr>
          <w:rFonts w:asciiTheme="minorHAnsi" w:hAnsiTheme="minorHAnsi"/>
          <w:sz w:val="24"/>
          <w:szCs w:val="24"/>
        </w:rPr>
        <w:t>Scientific/technical c</w:t>
      </w:r>
      <w:r w:rsidRPr="00CA7050">
        <w:rPr>
          <w:rFonts w:asciiTheme="minorHAnsi" w:hAnsiTheme="minorHAnsi"/>
          <w:sz w:val="24"/>
          <w:szCs w:val="24"/>
        </w:rPr>
        <w:t xml:space="preserve">onference papers/proceedings must be submitted in the Adobe </w:t>
      </w:r>
      <w:r w:rsidR="0037633A" w:rsidRPr="00CA7050">
        <w:rPr>
          <w:rFonts w:asciiTheme="minorHAnsi" w:hAnsiTheme="minorHAnsi"/>
          <w:sz w:val="24"/>
          <w:szCs w:val="24"/>
        </w:rPr>
        <w:t>PDF format</w:t>
      </w:r>
      <w:r w:rsidRPr="00CA7050">
        <w:rPr>
          <w:rFonts w:asciiTheme="minorHAnsi" w:hAnsiTheme="minorHAnsi"/>
          <w:sz w:val="24"/>
          <w:szCs w:val="24"/>
        </w:rPr>
        <w:t xml:space="preserve"> </w:t>
      </w:r>
      <w:r w:rsidR="0037633A" w:rsidRPr="00CA7050">
        <w:rPr>
          <w:rFonts w:asciiTheme="minorHAnsi" w:hAnsiTheme="minorHAnsi"/>
          <w:sz w:val="24"/>
          <w:szCs w:val="24"/>
        </w:rPr>
        <w:t>as</w:t>
      </w:r>
      <w:r w:rsidRPr="00CA7050">
        <w:rPr>
          <w:rFonts w:asciiTheme="minorHAnsi" w:hAnsiTheme="minorHAnsi"/>
          <w:sz w:val="24"/>
          <w:szCs w:val="24"/>
        </w:rPr>
        <w:t xml:space="preserve"> one integrated PDF file </w:t>
      </w:r>
      <w:r w:rsidR="00E9531A" w:rsidRPr="00CA7050">
        <w:rPr>
          <w:rFonts w:asciiTheme="minorHAnsi" w:hAnsiTheme="minorHAnsi"/>
          <w:sz w:val="24"/>
          <w:szCs w:val="24"/>
        </w:rPr>
        <w:t>containing</w:t>
      </w:r>
      <w:r w:rsidRPr="00CA7050">
        <w:rPr>
          <w:rFonts w:asciiTheme="minorHAnsi" w:hAnsiTheme="minorHAnsi"/>
          <w:sz w:val="24"/>
          <w:szCs w:val="24"/>
        </w:rPr>
        <w:t xml:space="preserve"> all text, tables, diagrams, photographs, schematic, graphs, and charts.  </w:t>
      </w:r>
      <w:r w:rsidR="00E9531A" w:rsidRPr="00CA7050">
        <w:rPr>
          <w:rFonts w:asciiTheme="minorHAnsi" w:hAnsiTheme="minorHAnsi"/>
          <w:sz w:val="24"/>
          <w:szCs w:val="24"/>
        </w:rPr>
        <w:t>In addition, s</w:t>
      </w:r>
      <w:r w:rsidRPr="00CA7050">
        <w:rPr>
          <w:rFonts w:asciiTheme="minorHAnsi" w:hAnsiTheme="minorHAnsi"/>
          <w:sz w:val="24"/>
          <w:szCs w:val="24"/>
        </w:rPr>
        <w:t xml:space="preserve">cientific/technical conference papers/proceedings must be accompanied by a completed </w:t>
      </w:r>
      <w:proofErr w:type="spellStart"/>
      <w:r w:rsidRPr="00CA7050">
        <w:rPr>
          <w:rFonts w:asciiTheme="minorHAnsi" w:hAnsiTheme="minorHAnsi"/>
          <w:sz w:val="24"/>
          <w:szCs w:val="24"/>
        </w:rPr>
        <w:t>DOE</w:t>
      </w:r>
      <w:proofErr w:type="spellEnd"/>
      <w:r w:rsidRPr="00CA7050">
        <w:rPr>
          <w:rFonts w:asciiTheme="minorHAnsi" w:hAnsiTheme="minorHAnsi"/>
          <w:sz w:val="24"/>
          <w:szCs w:val="24"/>
        </w:rPr>
        <w:t xml:space="preserve"> Form 241.3.  The form and instructions are available on </w:t>
      </w:r>
      <w:proofErr w:type="spellStart"/>
      <w:r w:rsidR="00E9531A" w:rsidRPr="00CA7050">
        <w:rPr>
          <w:rFonts w:asciiTheme="minorHAnsi" w:hAnsiTheme="minorHAnsi"/>
          <w:sz w:val="24"/>
          <w:szCs w:val="24"/>
        </w:rPr>
        <w:t>DOE</w:t>
      </w:r>
      <w:proofErr w:type="spellEnd"/>
      <w:r w:rsidR="00E9531A" w:rsidRPr="00CA7050">
        <w:rPr>
          <w:rFonts w:asciiTheme="minorHAnsi" w:hAnsiTheme="minorHAnsi"/>
          <w:sz w:val="24"/>
          <w:szCs w:val="24"/>
        </w:rPr>
        <w:t xml:space="preserve"> Energy Link System (E-Link) </w:t>
      </w:r>
      <w:r w:rsidRPr="00CA7050">
        <w:rPr>
          <w:rFonts w:asciiTheme="minorHAnsi" w:hAnsiTheme="minorHAnsi"/>
          <w:sz w:val="24"/>
          <w:szCs w:val="24"/>
        </w:rPr>
        <w:t xml:space="preserve">at </w:t>
      </w:r>
      <w:hyperlink r:id="rId30" w:history="1">
        <w:r w:rsidR="00A27FC1" w:rsidRPr="00CA7050">
          <w:rPr>
            <w:rStyle w:val="Hyperlink"/>
            <w:rFonts w:asciiTheme="minorHAnsi" w:hAnsiTheme="minorHAnsi"/>
            <w:sz w:val="24"/>
            <w:szCs w:val="24"/>
          </w:rPr>
          <w:t>http://www.osti.gov/elink-2413</w:t>
        </w:r>
      </w:hyperlink>
      <w:r w:rsidRPr="00CA7050">
        <w:rPr>
          <w:rFonts w:asciiTheme="minorHAnsi" w:hAnsiTheme="minorHAnsi"/>
          <w:sz w:val="24"/>
          <w:szCs w:val="24"/>
        </w:rPr>
        <w:t xml:space="preserve">.  </w:t>
      </w:r>
    </w:p>
    <w:p w:rsidR="0003417D" w:rsidRPr="00CA7050" w:rsidRDefault="0003417D"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DF166B" w:rsidRPr="00476AEB" w:rsidRDefault="00DF166B" w:rsidP="00DF166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Intellectual Property Reporting</w:t>
      </w:r>
      <w:r w:rsidR="00E56E64">
        <w:rPr>
          <w:rFonts w:asciiTheme="minorHAnsi" w:hAnsiTheme="minorHAnsi"/>
          <w:b/>
          <w:sz w:val="24"/>
          <w:szCs w:val="24"/>
        </w:rPr>
        <w:br/>
      </w:r>
    </w:p>
    <w:tbl>
      <w:tblPr>
        <w:tblStyle w:val="TableGrid"/>
        <w:tblW w:w="0" w:type="auto"/>
        <w:tblInd w:w="828" w:type="dxa"/>
        <w:tblLook w:val="04A0"/>
      </w:tblPr>
      <w:tblGrid>
        <w:gridCol w:w="1359"/>
        <w:gridCol w:w="6669"/>
      </w:tblGrid>
      <w:tr w:rsidR="00552D75" w:rsidRPr="00CA7050" w:rsidTr="00E53248">
        <w:tc>
          <w:tcPr>
            <w:tcW w:w="1359" w:type="dxa"/>
          </w:tcPr>
          <w:p w:rsidR="00552D75" w:rsidRPr="00CA7050" w:rsidRDefault="00552D75" w:rsidP="0035534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6669" w:type="dxa"/>
          </w:tcPr>
          <w:p w:rsidR="00552D75" w:rsidRPr="00CA7050" w:rsidRDefault="00C65318" w:rsidP="0035534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hyperlink r:id="rId31" w:history="1">
              <w:r w:rsidR="000B2E4E" w:rsidRPr="00CA7050">
                <w:rPr>
                  <w:rStyle w:val="Hyperlink"/>
                  <w:rFonts w:asciiTheme="minorHAnsi" w:hAnsiTheme="minorHAnsi"/>
                  <w:sz w:val="21"/>
                  <w:szCs w:val="21"/>
                </w:rPr>
                <w:t>GC-62@hq.doe.gov</w:t>
              </w:r>
            </w:hyperlink>
            <w:r w:rsidR="000B2E4E" w:rsidRPr="00CA7050">
              <w:rPr>
                <w:rFonts w:asciiTheme="minorHAnsi" w:hAnsiTheme="minorHAnsi"/>
                <w:sz w:val="21"/>
                <w:szCs w:val="21"/>
              </w:rPr>
              <w:t xml:space="preserve"> and </w:t>
            </w:r>
            <w:hyperlink r:id="rId32" w:history="1">
              <w:r w:rsidR="000B2E4E" w:rsidRPr="00CA7050">
                <w:rPr>
                  <w:rStyle w:val="Hyperlink"/>
                  <w:rFonts w:asciiTheme="minorHAnsi" w:hAnsiTheme="minorHAnsi"/>
                  <w:sz w:val="21"/>
                  <w:szCs w:val="21"/>
                </w:rPr>
                <w:t>ARPA-E-Counsel@hq.doe.gov</w:t>
              </w:r>
            </w:hyperlink>
            <w:r w:rsidR="000B2E4E" w:rsidRPr="00CA7050">
              <w:rPr>
                <w:rFonts w:asciiTheme="minorHAnsi" w:hAnsiTheme="minorHAnsi"/>
                <w:sz w:val="21"/>
                <w:szCs w:val="21"/>
              </w:rPr>
              <w:t xml:space="preserve"> </w:t>
            </w:r>
          </w:p>
        </w:tc>
      </w:tr>
      <w:tr w:rsidR="00A70016" w:rsidRPr="00253CD1" w:rsidTr="00E53248">
        <w:tc>
          <w:tcPr>
            <w:tcW w:w="1359" w:type="dxa"/>
          </w:tcPr>
          <w:p w:rsidR="00A70016" w:rsidRPr="00253CD1" w:rsidRDefault="00A70016" w:rsidP="00A7001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253CD1">
              <w:rPr>
                <w:rFonts w:asciiTheme="minorHAnsi" w:hAnsiTheme="minorHAnsi"/>
                <w:bCs/>
                <w:sz w:val="21"/>
                <w:szCs w:val="21"/>
              </w:rPr>
              <w:t>Submission deadline:</w:t>
            </w:r>
          </w:p>
        </w:tc>
        <w:tc>
          <w:tcPr>
            <w:tcW w:w="6669" w:type="dxa"/>
          </w:tcPr>
          <w:p w:rsidR="00A70016" w:rsidRPr="00253CD1" w:rsidRDefault="00A70016" w:rsidP="00A7001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Within five (5) calendar days after the occurrence of the event, unless otherwise specified below: </w:t>
            </w:r>
          </w:p>
          <w:p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Disclose subject inventions, including anticipated uses and sales – </w:t>
            </w:r>
          </w:p>
          <w:p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Under Attachment 2 (Small Business) and Attachment 2 (Universities), within 2 months after disclosure of </w:t>
            </w:r>
            <w:r>
              <w:rPr>
                <w:rFonts w:asciiTheme="minorHAnsi" w:hAnsiTheme="minorHAnsi"/>
                <w:sz w:val="21"/>
                <w:szCs w:val="21"/>
              </w:rPr>
              <w:t xml:space="preserve">the </w:t>
            </w:r>
            <w:r w:rsidRPr="00253CD1">
              <w:rPr>
                <w:rFonts w:asciiTheme="minorHAnsi" w:hAnsiTheme="minorHAnsi"/>
                <w:sz w:val="21"/>
                <w:szCs w:val="21"/>
              </w:rPr>
              <w:t>subject invention to personnel charged with patent administration matters.</w:t>
            </w:r>
          </w:p>
          <w:p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 within 6 months of conception or</w:t>
            </w:r>
            <w:r>
              <w:rPr>
                <w:rFonts w:asciiTheme="minorHAnsi" w:hAnsiTheme="minorHAnsi"/>
                <w:sz w:val="21"/>
                <w:szCs w:val="21"/>
              </w:rPr>
              <w:t xml:space="preserve"> first</w:t>
            </w:r>
            <w:r w:rsidRPr="00253CD1">
              <w:rPr>
                <w:rFonts w:asciiTheme="minorHAnsi" w:hAnsiTheme="minorHAnsi"/>
                <w:sz w:val="21"/>
                <w:szCs w:val="21"/>
              </w:rPr>
              <w:t xml:space="preserve"> actual reduction to practice </w:t>
            </w:r>
            <w:r>
              <w:rPr>
                <w:rFonts w:asciiTheme="minorHAnsi" w:hAnsiTheme="minorHAnsi"/>
                <w:sz w:val="21"/>
                <w:szCs w:val="21"/>
              </w:rPr>
              <w:t xml:space="preserve">whichever occurs first under the award, </w:t>
            </w:r>
            <w:r w:rsidRPr="00253CD1">
              <w:rPr>
                <w:rFonts w:asciiTheme="minorHAnsi" w:hAnsiTheme="minorHAnsi"/>
                <w:sz w:val="21"/>
                <w:szCs w:val="21"/>
              </w:rPr>
              <w:t>and before sale, public use, or public disclosure of</w:t>
            </w:r>
            <w:r>
              <w:rPr>
                <w:rFonts w:asciiTheme="minorHAnsi" w:hAnsiTheme="minorHAnsi"/>
                <w:sz w:val="21"/>
                <w:szCs w:val="21"/>
              </w:rPr>
              <w:t xml:space="preserve"> the</w:t>
            </w:r>
            <w:r w:rsidRPr="00253CD1">
              <w:rPr>
                <w:rFonts w:asciiTheme="minorHAnsi" w:hAnsiTheme="minorHAnsi"/>
                <w:sz w:val="21"/>
                <w:szCs w:val="21"/>
              </w:rPr>
              <w:t xml:space="preserve"> invention.</w:t>
            </w:r>
          </w:p>
          <w:p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Elect (or decline) to retain title to a subject invention –</w:t>
            </w:r>
          </w:p>
          <w:p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(Small Business) and Attachment 2 (Universities), no later than 2 years after disclosing the subject invention to ARPA-E/</w:t>
            </w:r>
            <w:proofErr w:type="spellStart"/>
            <w:r w:rsidRPr="00253CD1">
              <w:rPr>
                <w:rFonts w:asciiTheme="minorHAnsi" w:hAnsiTheme="minorHAnsi"/>
                <w:sz w:val="21"/>
                <w:szCs w:val="21"/>
              </w:rPr>
              <w:t>DOE</w:t>
            </w:r>
            <w:proofErr w:type="spellEnd"/>
            <w:r>
              <w:rPr>
                <w:rFonts w:asciiTheme="minorHAnsi" w:hAnsiTheme="minorHAnsi"/>
                <w:sz w:val="21"/>
                <w:szCs w:val="21"/>
              </w:rPr>
              <w:t xml:space="preserve"> or 60 days prior to any statutory deadline, whichever is earlier</w:t>
            </w:r>
            <w:r w:rsidRPr="00253CD1">
              <w:rPr>
                <w:rFonts w:asciiTheme="minorHAnsi" w:hAnsiTheme="minorHAnsi"/>
                <w:sz w:val="21"/>
                <w:szCs w:val="21"/>
              </w:rPr>
              <w:t>.</w:t>
            </w:r>
          </w:p>
          <w:p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 no later than 8 months after disclosing the subject invention to ARPA-E/</w:t>
            </w:r>
            <w:proofErr w:type="spellStart"/>
            <w:r w:rsidRPr="00253CD1">
              <w:rPr>
                <w:rFonts w:asciiTheme="minorHAnsi" w:hAnsiTheme="minorHAnsi"/>
                <w:sz w:val="21"/>
                <w:szCs w:val="21"/>
              </w:rPr>
              <w:t>DOE</w:t>
            </w:r>
            <w:proofErr w:type="spellEnd"/>
            <w:r>
              <w:rPr>
                <w:rFonts w:asciiTheme="minorHAnsi" w:hAnsiTheme="minorHAnsi"/>
                <w:sz w:val="21"/>
                <w:szCs w:val="21"/>
              </w:rPr>
              <w:t xml:space="preserve"> or 60 days prior to any statutory deadline, whichever is earlier</w:t>
            </w:r>
            <w:r w:rsidRPr="00253CD1">
              <w:rPr>
                <w:rFonts w:asciiTheme="minorHAnsi" w:hAnsiTheme="minorHAnsi"/>
                <w:sz w:val="21"/>
                <w:szCs w:val="21"/>
              </w:rPr>
              <w:t>.</w:t>
            </w:r>
          </w:p>
          <w:p w:rsidR="00A70016"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Disclose the filing of any U.S. or foreign patent applications for a subject invention including the filing date, patent application number, and title.</w:t>
            </w:r>
          </w:p>
          <w:p w:rsidR="00A70016" w:rsidRDefault="00A70016" w:rsidP="00A70016">
            <w:pPr>
              <w:pStyle w:val="ListParagraph"/>
              <w:numPr>
                <w:ilvl w:val="0"/>
                <w:numId w:val="3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An initial patent application must be filed with the U.S. Patent and Trademark Office (</w:t>
            </w:r>
            <w:proofErr w:type="spellStart"/>
            <w:r>
              <w:rPr>
                <w:rFonts w:asciiTheme="minorHAnsi" w:hAnsiTheme="minorHAnsi"/>
                <w:sz w:val="21"/>
                <w:szCs w:val="21"/>
              </w:rPr>
              <w:t>USPTO</w:t>
            </w:r>
            <w:proofErr w:type="spellEnd"/>
            <w:r>
              <w:rPr>
                <w:rFonts w:asciiTheme="minorHAnsi" w:hAnsiTheme="minorHAnsi"/>
                <w:sz w:val="21"/>
                <w:szCs w:val="21"/>
              </w:rPr>
              <w:t>) within one year after electing to retain title, but prior to any statutory deadline.</w:t>
            </w:r>
          </w:p>
          <w:p w:rsidR="00A70016" w:rsidRPr="00EA2CB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EA2CB1">
              <w:rPr>
                <w:rFonts w:asciiTheme="minorHAnsi" w:hAnsiTheme="minorHAnsi"/>
                <w:sz w:val="21"/>
                <w:szCs w:val="21"/>
              </w:rPr>
              <w:t>Disclose the patent number and issue date for any patent issued for a</w:t>
            </w:r>
            <w:r>
              <w:rPr>
                <w:rFonts w:asciiTheme="minorHAnsi" w:hAnsiTheme="minorHAnsi"/>
                <w:sz w:val="21"/>
                <w:szCs w:val="21"/>
              </w:rPr>
              <w:t xml:space="preserve"> subject invention.</w:t>
            </w:r>
          </w:p>
          <w:p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EA2CB1">
              <w:rPr>
                <w:rFonts w:asciiTheme="minorHAnsi" w:hAnsiTheme="minorHAnsi"/>
                <w:sz w:val="21"/>
                <w:szCs w:val="21"/>
              </w:rPr>
              <w:t>Discontinue prosecution of a patent application, maintenance of a patent, or defense in a patent reexamination or opposition proceeding, regardless of jurisdiction –</w:t>
            </w:r>
          </w:p>
          <w:p w:rsidR="00A70016" w:rsidRPr="009A34FD"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At least 30 days before the expiration of the response period required by a relevant domestic or foreign patent office.</w:t>
            </w:r>
          </w:p>
        </w:tc>
      </w:tr>
    </w:tbl>
    <w:p w:rsidR="00E9531A" w:rsidRPr="00CA7050" w:rsidRDefault="00E9531A"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DF166B" w:rsidRPr="00CA7050" w:rsidRDefault="00DF166B" w:rsidP="00552D7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Prime Recipients and </w:t>
      </w:r>
      <w:proofErr w:type="spellStart"/>
      <w:r w:rsidRPr="00CA7050">
        <w:rPr>
          <w:rFonts w:asciiTheme="minorHAnsi" w:hAnsiTheme="minorHAnsi"/>
          <w:sz w:val="24"/>
          <w:szCs w:val="24"/>
        </w:rPr>
        <w:t>Subrecipients</w:t>
      </w:r>
      <w:proofErr w:type="spellEnd"/>
      <w:r w:rsidRPr="00CA7050">
        <w:rPr>
          <w:rFonts w:asciiTheme="minorHAnsi" w:hAnsiTheme="minorHAnsi"/>
          <w:sz w:val="24"/>
          <w:szCs w:val="24"/>
        </w:rPr>
        <w:t xml:space="preserve"> </w:t>
      </w:r>
      <w:r w:rsidR="000B2E4E" w:rsidRPr="00CA7050">
        <w:rPr>
          <w:rFonts w:asciiTheme="minorHAnsi" w:hAnsiTheme="minorHAnsi"/>
          <w:sz w:val="24"/>
          <w:szCs w:val="24"/>
        </w:rPr>
        <w:t>may</w:t>
      </w:r>
      <w:r w:rsidRPr="00CA7050">
        <w:rPr>
          <w:rFonts w:asciiTheme="minorHAnsi" w:hAnsiTheme="minorHAnsi"/>
          <w:sz w:val="24"/>
          <w:szCs w:val="24"/>
        </w:rPr>
        <w:t xml:space="preserve"> complete ARPA-E’s Intellectual Reporting Form in order to fulfill their intellectual property reporting obligations under the ARPA-E </w:t>
      </w:r>
      <w:r w:rsidR="002E0371">
        <w:rPr>
          <w:rFonts w:asciiTheme="minorHAnsi" w:hAnsiTheme="minorHAnsi"/>
          <w:sz w:val="24"/>
          <w:szCs w:val="24"/>
        </w:rPr>
        <w:t>Award</w:t>
      </w:r>
      <w:r w:rsidRPr="00CA7050">
        <w:rPr>
          <w:rFonts w:asciiTheme="minorHAnsi" w:hAnsiTheme="minorHAnsi"/>
          <w:sz w:val="24"/>
          <w:szCs w:val="24"/>
        </w:rPr>
        <w:t>.</w:t>
      </w:r>
      <w:r w:rsidR="00552D75" w:rsidRPr="00CA7050">
        <w:rPr>
          <w:rFonts w:asciiTheme="minorHAnsi" w:hAnsiTheme="minorHAnsi"/>
          <w:sz w:val="24"/>
          <w:szCs w:val="24"/>
        </w:rPr>
        <w:t xml:space="preserve">  </w:t>
      </w:r>
      <w:r w:rsidRPr="00CA7050">
        <w:rPr>
          <w:rFonts w:asciiTheme="minorHAnsi" w:hAnsiTheme="minorHAnsi"/>
          <w:sz w:val="24"/>
          <w:szCs w:val="24"/>
        </w:rPr>
        <w:t xml:space="preserve">The “ARPA-E Intellectual Property Reporting Form,” available at </w:t>
      </w:r>
      <w:hyperlink r:id="rId33" w:history="1">
        <w:r w:rsidR="00FD422A" w:rsidRPr="00FD422A">
          <w:rPr>
            <w:rStyle w:val="Hyperlink"/>
            <w:rFonts w:asciiTheme="minorHAnsi" w:hAnsiTheme="minorHAnsi"/>
            <w:sz w:val="24"/>
            <w:szCs w:val="24"/>
          </w:rPr>
          <w:t>http://arpa-e.energy.gov/?q=arpa-e-site-page/award-guidance-sbir-sttr</w:t>
        </w:r>
      </w:hyperlink>
      <w:r w:rsidRPr="00CA7050">
        <w:rPr>
          <w:rFonts w:asciiTheme="minorHAnsi" w:hAnsiTheme="minorHAnsi"/>
          <w:sz w:val="24"/>
          <w:szCs w:val="24"/>
        </w:rPr>
        <w:t>, should be used to:</w:t>
      </w:r>
    </w:p>
    <w:p w:rsidR="00DF166B" w:rsidRPr="00CA7050" w:rsidRDefault="00DF166B"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DF166B" w:rsidRPr="00CA7050" w:rsidRDefault="00DF166B" w:rsidP="00BB16AC">
      <w:pPr>
        <w:pStyle w:val="ListParagraph"/>
        <w:numPr>
          <w:ilvl w:val="0"/>
          <w:numId w:val="1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Disclose subject inventions, including anticipated uses and sales (if so, please complete Sections A, B, D, and G</w:t>
      </w:r>
      <w:r w:rsidR="00F97D04" w:rsidRPr="00CA7050">
        <w:rPr>
          <w:rFonts w:asciiTheme="minorHAnsi" w:hAnsiTheme="minorHAnsi"/>
          <w:sz w:val="24"/>
          <w:szCs w:val="24"/>
        </w:rPr>
        <w:t xml:space="preserve"> of the ARPA-E Intellectual Property Reporting Form</w:t>
      </w:r>
      <w:r w:rsidRPr="00CA7050">
        <w:rPr>
          <w:rFonts w:asciiTheme="minorHAnsi" w:hAnsiTheme="minorHAnsi"/>
          <w:sz w:val="24"/>
          <w:szCs w:val="24"/>
        </w:rPr>
        <w:t>);</w:t>
      </w:r>
    </w:p>
    <w:p w:rsidR="00DF166B" w:rsidRPr="00CA7050" w:rsidRDefault="00DF166B" w:rsidP="00BB16AC">
      <w:pPr>
        <w:pStyle w:val="ListParagraph"/>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DF166B" w:rsidRPr="00CA7050" w:rsidRDefault="00DF166B" w:rsidP="00BB16AC">
      <w:pPr>
        <w:pStyle w:val="ListParagraph"/>
        <w:numPr>
          <w:ilvl w:val="0"/>
          <w:numId w:val="1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Report publications, manuscript submissions, or other public disclosures concerning a subject invention (if so, please complete Sections A, C, and G</w:t>
      </w:r>
      <w:r w:rsidR="00F97D04" w:rsidRPr="00CA7050">
        <w:rPr>
          <w:rFonts w:asciiTheme="minorHAnsi" w:hAnsiTheme="minorHAnsi"/>
          <w:sz w:val="24"/>
          <w:szCs w:val="24"/>
        </w:rPr>
        <w:t xml:space="preserve"> of the ARPA-E Intellectual Property Reporting Form</w:t>
      </w:r>
      <w:r w:rsidRPr="00CA7050">
        <w:rPr>
          <w:rFonts w:asciiTheme="minorHAnsi" w:hAnsiTheme="minorHAnsi"/>
          <w:sz w:val="24"/>
          <w:szCs w:val="24"/>
        </w:rPr>
        <w:t>);</w:t>
      </w:r>
    </w:p>
    <w:p w:rsidR="00DF166B" w:rsidRPr="00CA7050" w:rsidRDefault="00DF166B" w:rsidP="00BB16AC">
      <w:pPr>
        <w:pStyle w:val="ListParagraph"/>
        <w:ind w:left="1080"/>
        <w:rPr>
          <w:rFonts w:asciiTheme="minorHAnsi" w:hAnsiTheme="minorHAnsi"/>
          <w:sz w:val="24"/>
          <w:szCs w:val="24"/>
        </w:rPr>
      </w:pPr>
    </w:p>
    <w:p w:rsidR="00DF166B" w:rsidRPr="00CA7050" w:rsidRDefault="00DF166B" w:rsidP="00BB16AC">
      <w:pPr>
        <w:pStyle w:val="ListParagraph"/>
        <w:numPr>
          <w:ilvl w:val="0"/>
          <w:numId w:val="1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Elect (or decline) to retain title to a subject invention (if so, please complete Sections A, D, and G</w:t>
      </w:r>
      <w:r w:rsidR="00F97D04" w:rsidRPr="00CA7050">
        <w:rPr>
          <w:rFonts w:asciiTheme="minorHAnsi" w:hAnsiTheme="minorHAnsi"/>
          <w:sz w:val="24"/>
          <w:szCs w:val="24"/>
        </w:rPr>
        <w:t xml:space="preserve"> of the ARPA-E Intellectual Property Reporting Form</w:t>
      </w:r>
      <w:r w:rsidRPr="00CA7050">
        <w:rPr>
          <w:rFonts w:asciiTheme="minorHAnsi" w:hAnsiTheme="minorHAnsi"/>
          <w:sz w:val="24"/>
          <w:szCs w:val="24"/>
        </w:rPr>
        <w:t>);</w:t>
      </w:r>
    </w:p>
    <w:p w:rsidR="00DF166B" w:rsidRPr="00CA7050" w:rsidRDefault="00DF166B" w:rsidP="00BB16AC">
      <w:pPr>
        <w:pStyle w:val="ListParagraph"/>
        <w:ind w:left="1080"/>
        <w:rPr>
          <w:rFonts w:asciiTheme="minorHAnsi" w:hAnsiTheme="minorHAnsi"/>
          <w:sz w:val="24"/>
          <w:szCs w:val="24"/>
        </w:rPr>
      </w:pPr>
    </w:p>
    <w:p w:rsidR="00DF166B" w:rsidRPr="00CA7050" w:rsidRDefault="00DF166B" w:rsidP="00BB16AC">
      <w:pPr>
        <w:pStyle w:val="ListParagraph"/>
        <w:numPr>
          <w:ilvl w:val="0"/>
          <w:numId w:val="1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Disclose the filing or termination of patent applications arising out of a subject invention.  Patent disclosures must be made for filing the following patent applications:</w:t>
      </w:r>
    </w:p>
    <w:p w:rsidR="00DF166B" w:rsidRPr="00CA7050" w:rsidRDefault="00DF166B" w:rsidP="00BB16AC">
      <w:pPr>
        <w:pStyle w:val="ListParagraph"/>
        <w:ind w:left="1080"/>
        <w:rPr>
          <w:rFonts w:asciiTheme="minorHAnsi" w:hAnsiTheme="minorHAnsi"/>
          <w:sz w:val="24"/>
          <w:szCs w:val="24"/>
        </w:rPr>
      </w:pPr>
    </w:p>
    <w:p w:rsidR="00DF166B" w:rsidRPr="00CA7050" w:rsidRDefault="00DF166B" w:rsidP="00BB16AC">
      <w:pPr>
        <w:pStyle w:val="ListParagraph"/>
        <w:numPr>
          <w:ilvl w:val="1"/>
          <w:numId w:val="1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4"/>
          <w:szCs w:val="24"/>
        </w:rPr>
      </w:pPr>
      <w:r w:rsidRPr="00CA7050">
        <w:rPr>
          <w:rFonts w:asciiTheme="minorHAnsi" w:hAnsiTheme="minorHAnsi"/>
          <w:sz w:val="24"/>
          <w:szCs w:val="24"/>
        </w:rPr>
        <w:t>An initial domestic patent application (if so, please complete Sections A, E, G, and H</w:t>
      </w:r>
      <w:r w:rsidR="00F97D04" w:rsidRPr="00CA7050">
        <w:rPr>
          <w:rFonts w:asciiTheme="minorHAnsi" w:hAnsiTheme="minorHAnsi"/>
          <w:sz w:val="24"/>
          <w:szCs w:val="24"/>
        </w:rPr>
        <w:t xml:space="preserve"> of the ARPA-E Intellectual Property Reporting Form</w:t>
      </w:r>
      <w:r w:rsidRPr="00CA7050">
        <w:rPr>
          <w:rFonts w:asciiTheme="minorHAnsi" w:hAnsiTheme="minorHAnsi"/>
          <w:sz w:val="24"/>
          <w:szCs w:val="24"/>
        </w:rPr>
        <w:t>)</w:t>
      </w:r>
      <w:r w:rsidR="00021406" w:rsidRPr="00CA7050">
        <w:rPr>
          <w:rFonts w:asciiTheme="minorHAnsi" w:hAnsiTheme="minorHAnsi"/>
          <w:sz w:val="24"/>
          <w:szCs w:val="24"/>
        </w:rPr>
        <w:t>;</w:t>
      </w:r>
    </w:p>
    <w:p w:rsidR="00021406" w:rsidRPr="00CA7050" w:rsidRDefault="00021406" w:rsidP="00BB16AC">
      <w:pPr>
        <w:pStyle w:val="ListParagraph"/>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4"/>
          <w:szCs w:val="24"/>
        </w:rPr>
      </w:pPr>
    </w:p>
    <w:p w:rsidR="00DF166B" w:rsidRPr="00CA7050" w:rsidRDefault="00021406" w:rsidP="00BB16AC">
      <w:pPr>
        <w:pStyle w:val="ListParagraph"/>
        <w:numPr>
          <w:ilvl w:val="1"/>
          <w:numId w:val="1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4"/>
          <w:szCs w:val="24"/>
        </w:rPr>
      </w:pPr>
      <w:r w:rsidRPr="00CA7050">
        <w:rPr>
          <w:rFonts w:asciiTheme="minorHAnsi" w:hAnsiTheme="minorHAnsi"/>
          <w:sz w:val="24"/>
          <w:szCs w:val="24"/>
        </w:rPr>
        <w:t>A domestic divisional patent application (if so, please complete Sections A, E, and G</w:t>
      </w:r>
      <w:r w:rsidR="00F97D04" w:rsidRPr="00CA7050">
        <w:rPr>
          <w:rFonts w:asciiTheme="minorHAnsi" w:hAnsiTheme="minorHAnsi"/>
          <w:sz w:val="24"/>
          <w:szCs w:val="24"/>
        </w:rPr>
        <w:t xml:space="preserve"> of the ARPA-E Intellectual Property Reporting Form</w:t>
      </w:r>
      <w:r w:rsidRPr="00CA7050">
        <w:rPr>
          <w:rFonts w:asciiTheme="minorHAnsi" w:hAnsiTheme="minorHAnsi"/>
          <w:sz w:val="24"/>
          <w:szCs w:val="24"/>
        </w:rPr>
        <w:t>);</w:t>
      </w:r>
    </w:p>
    <w:p w:rsidR="00021406" w:rsidRPr="00CA7050" w:rsidRDefault="00021406" w:rsidP="00BB16AC">
      <w:pPr>
        <w:pStyle w:val="ListParagraph"/>
        <w:ind w:left="1080"/>
        <w:rPr>
          <w:rFonts w:asciiTheme="minorHAnsi" w:hAnsiTheme="minorHAnsi"/>
          <w:sz w:val="24"/>
          <w:szCs w:val="24"/>
        </w:rPr>
      </w:pPr>
    </w:p>
    <w:p w:rsidR="00021406" w:rsidRPr="00CA7050" w:rsidRDefault="00021406" w:rsidP="00BB16AC">
      <w:pPr>
        <w:pStyle w:val="ListParagraph"/>
        <w:numPr>
          <w:ilvl w:val="1"/>
          <w:numId w:val="1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4"/>
          <w:szCs w:val="24"/>
        </w:rPr>
      </w:pPr>
      <w:r w:rsidRPr="00CA7050">
        <w:rPr>
          <w:rFonts w:asciiTheme="minorHAnsi" w:hAnsiTheme="minorHAnsi"/>
          <w:sz w:val="24"/>
          <w:szCs w:val="24"/>
        </w:rPr>
        <w:t>A domestic patent continuation application (if so, please complete Sections A, E, and G</w:t>
      </w:r>
      <w:r w:rsidR="00F97D04" w:rsidRPr="00CA7050">
        <w:rPr>
          <w:rFonts w:asciiTheme="minorHAnsi" w:hAnsiTheme="minorHAnsi"/>
          <w:sz w:val="24"/>
          <w:szCs w:val="24"/>
        </w:rPr>
        <w:t xml:space="preserve"> of the ARPA-E Intellectual Property Reporting Form</w:t>
      </w:r>
      <w:r w:rsidRPr="00CA7050">
        <w:rPr>
          <w:rFonts w:asciiTheme="minorHAnsi" w:hAnsiTheme="minorHAnsi"/>
          <w:sz w:val="24"/>
          <w:szCs w:val="24"/>
        </w:rPr>
        <w:t>);</w:t>
      </w:r>
    </w:p>
    <w:p w:rsidR="00021406" w:rsidRPr="00CA7050" w:rsidRDefault="00021406" w:rsidP="00BB16AC">
      <w:pPr>
        <w:pStyle w:val="ListParagraph"/>
        <w:ind w:left="1080"/>
        <w:rPr>
          <w:rFonts w:asciiTheme="minorHAnsi" w:hAnsiTheme="minorHAnsi"/>
          <w:sz w:val="24"/>
          <w:szCs w:val="24"/>
        </w:rPr>
      </w:pPr>
    </w:p>
    <w:p w:rsidR="00021406" w:rsidRPr="00CA7050" w:rsidRDefault="00021406" w:rsidP="00BB16AC">
      <w:pPr>
        <w:pStyle w:val="ListParagraph"/>
        <w:numPr>
          <w:ilvl w:val="1"/>
          <w:numId w:val="1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4"/>
          <w:szCs w:val="24"/>
        </w:rPr>
      </w:pPr>
      <w:r w:rsidRPr="00CA7050">
        <w:rPr>
          <w:rFonts w:asciiTheme="minorHAnsi" w:hAnsiTheme="minorHAnsi"/>
          <w:sz w:val="24"/>
          <w:szCs w:val="24"/>
        </w:rPr>
        <w:t>A domestic continuation-in-part application (if so, please complete Sections A, D, E, G, and H</w:t>
      </w:r>
      <w:r w:rsidR="00F97D04" w:rsidRPr="00CA7050">
        <w:rPr>
          <w:rFonts w:asciiTheme="minorHAnsi" w:hAnsiTheme="minorHAnsi"/>
          <w:sz w:val="24"/>
          <w:szCs w:val="24"/>
        </w:rPr>
        <w:t xml:space="preserve"> of the ARPA-E Intellectual Property Reporting Form</w:t>
      </w:r>
      <w:r w:rsidRPr="00CA7050">
        <w:rPr>
          <w:rFonts w:asciiTheme="minorHAnsi" w:hAnsiTheme="minorHAnsi"/>
          <w:sz w:val="24"/>
          <w:szCs w:val="24"/>
        </w:rPr>
        <w:t>);</w:t>
      </w:r>
    </w:p>
    <w:p w:rsidR="00021406" w:rsidRPr="00CA7050" w:rsidRDefault="00021406" w:rsidP="00BB16AC">
      <w:pPr>
        <w:pStyle w:val="ListParagraph"/>
        <w:ind w:left="1080"/>
        <w:rPr>
          <w:rFonts w:asciiTheme="minorHAnsi" w:hAnsiTheme="minorHAnsi"/>
          <w:sz w:val="24"/>
          <w:szCs w:val="24"/>
        </w:rPr>
      </w:pPr>
    </w:p>
    <w:p w:rsidR="00021406" w:rsidRPr="00CA7050" w:rsidRDefault="00021406" w:rsidP="00BB16AC">
      <w:pPr>
        <w:pStyle w:val="ListParagraph"/>
        <w:numPr>
          <w:ilvl w:val="1"/>
          <w:numId w:val="1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4"/>
          <w:szCs w:val="24"/>
        </w:rPr>
      </w:pPr>
      <w:r w:rsidRPr="00CA7050">
        <w:rPr>
          <w:rFonts w:asciiTheme="minorHAnsi" w:hAnsiTheme="minorHAnsi"/>
          <w:sz w:val="24"/>
          <w:szCs w:val="24"/>
        </w:rPr>
        <w:t>One or more foreign patent applications (if so, please complete Sections A, E, and G</w:t>
      </w:r>
      <w:r w:rsidR="00F97D04" w:rsidRPr="00CA7050">
        <w:rPr>
          <w:rFonts w:asciiTheme="minorHAnsi" w:hAnsiTheme="minorHAnsi"/>
          <w:sz w:val="24"/>
          <w:szCs w:val="24"/>
        </w:rPr>
        <w:t xml:space="preserve"> of the ARPA-E Intellectual Property Reporting Form</w:t>
      </w:r>
      <w:r w:rsidRPr="00CA7050">
        <w:rPr>
          <w:rFonts w:asciiTheme="minorHAnsi" w:hAnsiTheme="minorHAnsi"/>
          <w:sz w:val="24"/>
          <w:szCs w:val="24"/>
        </w:rPr>
        <w:t>);</w:t>
      </w:r>
    </w:p>
    <w:p w:rsidR="00021406" w:rsidRPr="00CA7050" w:rsidRDefault="00021406" w:rsidP="00021406">
      <w:pPr>
        <w:pStyle w:val="ListParagraph"/>
        <w:rPr>
          <w:rFonts w:asciiTheme="minorHAnsi" w:hAnsiTheme="minorHAnsi"/>
          <w:sz w:val="24"/>
          <w:szCs w:val="24"/>
        </w:rPr>
      </w:pPr>
    </w:p>
    <w:p w:rsidR="00021406" w:rsidRPr="00CA7050" w:rsidRDefault="00021406" w:rsidP="00BB16AC">
      <w:pPr>
        <w:pStyle w:val="ListParagraph"/>
        <w:numPr>
          <w:ilvl w:val="0"/>
          <w:numId w:val="1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Discontinue prosecution of a patent application, maintenance of a patent, or defense in a patent reexamination or opposition proceeding, regardless of jurisdiction (if so, please complete Sections A, E, and G</w:t>
      </w:r>
      <w:r w:rsidR="00F97D04" w:rsidRPr="00CA7050">
        <w:rPr>
          <w:rFonts w:asciiTheme="minorHAnsi" w:hAnsiTheme="minorHAnsi"/>
          <w:sz w:val="24"/>
          <w:szCs w:val="24"/>
        </w:rPr>
        <w:t xml:space="preserve"> of the ARPA-E Intellectual Property Reporting Form</w:t>
      </w:r>
      <w:r w:rsidRPr="00CA7050">
        <w:rPr>
          <w:rFonts w:asciiTheme="minorHAnsi" w:hAnsiTheme="minorHAnsi"/>
          <w:sz w:val="24"/>
          <w:szCs w:val="24"/>
        </w:rPr>
        <w:t xml:space="preserve">); </w:t>
      </w:r>
    </w:p>
    <w:p w:rsidR="00021406" w:rsidRPr="00CA7050" w:rsidRDefault="00021406" w:rsidP="00BB16AC">
      <w:pPr>
        <w:pStyle w:val="ListParagraph"/>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21406" w:rsidRPr="00CA7050" w:rsidRDefault="00021406" w:rsidP="00BB16AC">
      <w:pPr>
        <w:pStyle w:val="ListParagraph"/>
        <w:numPr>
          <w:ilvl w:val="0"/>
          <w:numId w:val="1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Request an extension of time to: </w:t>
      </w:r>
      <w:r w:rsidRPr="00CA7050">
        <w:rPr>
          <w:rFonts w:asciiTheme="minorHAnsi" w:hAnsiTheme="minorHAnsi"/>
          <w:sz w:val="24"/>
          <w:szCs w:val="24"/>
        </w:rPr>
        <w:br/>
      </w:r>
    </w:p>
    <w:p w:rsidR="00021406" w:rsidRPr="00CA7050" w:rsidRDefault="00021406" w:rsidP="00BB16AC">
      <w:pPr>
        <w:pStyle w:val="ListParagraph"/>
        <w:numPr>
          <w:ilvl w:val="1"/>
          <w:numId w:val="1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4"/>
          <w:szCs w:val="24"/>
        </w:rPr>
      </w:pPr>
      <w:r w:rsidRPr="00CA7050">
        <w:rPr>
          <w:rFonts w:asciiTheme="minorHAnsi" w:hAnsiTheme="minorHAnsi"/>
          <w:sz w:val="24"/>
          <w:szCs w:val="24"/>
        </w:rPr>
        <w:t>Elect (or decline) to retain title to a subject invention (if so, please complete Sections A, F, and G</w:t>
      </w:r>
      <w:r w:rsidR="00F97D04" w:rsidRPr="00CA7050">
        <w:rPr>
          <w:rFonts w:asciiTheme="minorHAnsi" w:hAnsiTheme="minorHAnsi"/>
          <w:sz w:val="24"/>
          <w:szCs w:val="24"/>
        </w:rPr>
        <w:t xml:space="preserve"> of the ARPA-E Intellectual Property Reporting Form</w:t>
      </w:r>
      <w:r w:rsidRPr="00CA7050">
        <w:rPr>
          <w:rFonts w:asciiTheme="minorHAnsi" w:hAnsiTheme="minorHAnsi"/>
          <w:sz w:val="24"/>
          <w:szCs w:val="24"/>
        </w:rPr>
        <w:t xml:space="preserve">); and </w:t>
      </w:r>
      <w:r w:rsidRPr="00CA7050">
        <w:rPr>
          <w:rFonts w:asciiTheme="minorHAnsi" w:hAnsiTheme="minorHAnsi"/>
          <w:sz w:val="24"/>
          <w:szCs w:val="24"/>
        </w:rPr>
        <w:br/>
      </w:r>
    </w:p>
    <w:p w:rsidR="00021406" w:rsidRPr="00CA7050" w:rsidRDefault="00021406" w:rsidP="00BB16AC">
      <w:pPr>
        <w:pStyle w:val="ListParagraph"/>
        <w:numPr>
          <w:ilvl w:val="1"/>
          <w:numId w:val="14"/>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sz w:val="24"/>
          <w:szCs w:val="24"/>
        </w:rPr>
      </w:pPr>
      <w:r w:rsidRPr="00CA7050">
        <w:rPr>
          <w:rFonts w:asciiTheme="minorHAnsi" w:hAnsiTheme="minorHAnsi"/>
          <w:sz w:val="24"/>
          <w:szCs w:val="24"/>
        </w:rPr>
        <w:t>File an initial domestic or foreign patent application (if so, please complete Sections A, F, and G</w:t>
      </w:r>
      <w:r w:rsidR="00F97D04" w:rsidRPr="00CA7050">
        <w:rPr>
          <w:rFonts w:asciiTheme="minorHAnsi" w:hAnsiTheme="minorHAnsi"/>
          <w:sz w:val="24"/>
          <w:szCs w:val="24"/>
        </w:rPr>
        <w:t xml:space="preserve"> of the ARPA-E Intellectual Property Reporting Form</w:t>
      </w:r>
      <w:r w:rsidRPr="00CA7050">
        <w:rPr>
          <w:rFonts w:asciiTheme="minorHAnsi" w:hAnsiTheme="minorHAnsi"/>
          <w:sz w:val="24"/>
          <w:szCs w:val="24"/>
        </w:rPr>
        <w:t xml:space="preserve">). </w:t>
      </w:r>
      <w:r w:rsidRPr="00CA7050">
        <w:rPr>
          <w:rFonts w:asciiTheme="minorHAnsi" w:hAnsiTheme="minorHAnsi"/>
          <w:sz w:val="24"/>
          <w:szCs w:val="24"/>
        </w:rPr>
        <w:br/>
      </w:r>
    </w:p>
    <w:p w:rsidR="00021406" w:rsidRPr="00CA7050" w:rsidRDefault="00021406" w:rsidP="00021406">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If additional space is required to complete any fields, please append additional pages to this form. </w:t>
      </w:r>
    </w:p>
    <w:p w:rsidR="00021406" w:rsidRPr="00CA7050" w:rsidRDefault="00021406" w:rsidP="00021406">
      <w:pPr>
        <w:pStyle w:val="ListParagraph"/>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4"/>
          <w:szCs w:val="24"/>
        </w:rPr>
      </w:pPr>
    </w:p>
    <w:p w:rsidR="00DF166B" w:rsidRDefault="00021406" w:rsidP="00A27FC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Alternatively, </w:t>
      </w:r>
      <w:r w:rsidR="00552D75" w:rsidRPr="00CA7050">
        <w:rPr>
          <w:rFonts w:asciiTheme="minorHAnsi" w:hAnsiTheme="minorHAnsi"/>
          <w:sz w:val="24"/>
          <w:szCs w:val="24"/>
        </w:rPr>
        <w:t xml:space="preserve">Prime Recipients and </w:t>
      </w:r>
      <w:proofErr w:type="spellStart"/>
      <w:r w:rsidR="00552D75" w:rsidRPr="00CA7050">
        <w:rPr>
          <w:rFonts w:asciiTheme="minorHAnsi" w:hAnsiTheme="minorHAnsi"/>
          <w:sz w:val="24"/>
          <w:szCs w:val="24"/>
        </w:rPr>
        <w:t>Subrecipients</w:t>
      </w:r>
      <w:proofErr w:type="spellEnd"/>
      <w:r w:rsidRPr="00CA7050">
        <w:rPr>
          <w:rFonts w:asciiTheme="minorHAnsi" w:hAnsiTheme="minorHAnsi"/>
          <w:sz w:val="24"/>
          <w:szCs w:val="24"/>
        </w:rPr>
        <w:t xml:space="preserve"> may report Items 1-4 via the </w:t>
      </w:r>
      <w:proofErr w:type="spellStart"/>
      <w:r w:rsidRPr="00CA7050">
        <w:rPr>
          <w:rFonts w:asciiTheme="minorHAnsi" w:hAnsiTheme="minorHAnsi"/>
          <w:sz w:val="24"/>
          <w:szCs w:val="24"/>
        </w:rPr>
        <w:t>iEdison</w:t>
      </w:r>
      <w:proofErr w:type="spellEnd"/>
      <w:r w:rsidRPr="00CA7050">
        <w:rPr>
          <w:rFonts w:asciiTheme="minorHAnsi" w:hAnsiTheme="minorHAnsi"/>
          <w:sz w:val="24"/>
          <w:szCs w:val="24"/>
        </w:rPr>
        <w:t xml:space="preserve"> system</w:t>
      </w:r>
      <w:r w:rsidR="00B01A11" w:rsidRPr="00CA7050">
        <w:rPr>
          <w:rFonts w:asciiTheme="minorHAnsi" w:hAnsiTheme="minorHAnsi"/>
          <w:sz w:val="24"/>
          <w:szCs w:val="24"/>
        </w:rPr>
        <w:t xml:space="preserve">, available at </w:t>
      </w:r>
      <w:hyperlink r:id="rId34" w:history="1">
        <w:r w:rsidR="00B01A11" w:rsidRPr="00CA7050">
          <w:rPr>
            <w:rStyle w:val="Hyperlink"/>
            <w:rFonts w:asciiTheme="minorHAnsi" w:hAnsiTheme="minorHAnsi"/>
            <w:sz w:val="24"/>
            <w:szCs w:val="24"/>
          </w:rPr>
          <w:t>https://s-edison.info.nih.gov/iEdison/</w:t>
        </w:r>
      </w:hyperlink>
      <w:r w:rsidRPr="00CA7050">
        <w:rPr>
          <w:rFonts w:asciiTheme="minorHAnsi" w:hAnsiTheme="minorHAnsi"/>
          <w:sz w:val="24"/>
          <w:szCs w:val="24"/>
        </w:rPr>
        <w:t xml:space="preserve">. </w:t>
      </w:r>
      <w:r w:rsidR="00B01A11" w:rsidRPr="00CA7050">
        <w:rPr>
          <w:rFonts w:asciiTheme="minorHAnsi" w:hAnsiTheme="minorHAnsi"/>
          <w:sz w:val="24"/>
          <w:szCs w:val="24"/>
        </w:rPr>
        <w:t xml:space="preserve"> </w:t>
      </w:r>
      <w:r w:rsidR="00355349" w:rsidRPr="00CA7050">
        <w:rPr>
          <w:rFonts w:asciiTheme="minorHAnsi" w:hAnsiTheme="minorHAnsi"/>
          <w:sz w:val="24"/>
          <w:szCs w:val="24"/>
        </w:rPr>
        <w:t>(</w:t>
      </w:r>
      <w:r w:rsidRPr="00CA7050">
        <w:rPr>
          <w:rFonts w:asciiTheme="minorHAnsi" w:hAnsiTheme="minorHAnsi"/>
          <w:sz w:val="24"/>
          <w:szCs w:val="24"/>
        </w:rPr>
        <w:t xml:space="preserve">Items 5-6 may only be reported to </w:t>
      </w:r>
      <w:proofErr w:type="spellStart"/>
      <w:r w:rsidRPr="00CA7050">
        <w:rPr>
          <w:rFonts w:asciiTheme="minorHAnsi" w:hAnsiTheme="minorHAnsi"/>
          <w:sz w:val="24"/>
          <w:szCs w:val="24"/>
        </w:rPr>
        <w:t>DOE</w:t>
      </w:r>
      <w:proofErr w:type="spellEnd"/>
      <w:r w:rsidRPr="00CA7050">
        <w:rPr>
          <w:rFonts w:asciiTheme="minorHAnsi" w:hAnsiTheme="minorHAnsi"/>
          <w:sz w:val="24"/>
          <w:szCs w:val="24"/>
        </w:rPr>
        <w:t xml:space="preserve"> and </w:t>
      </w:r>
      <w:r w:rsidR="00A70016">
        <w:rPr>
          <w:rFonts w:asciiTheme="minorHAnsi" w:hAnsiTheme="minorHAnsi"/>
          <w:sz w:val="24"/>
          <w:szCs w:val="24"/>
        </w:rPr>
        <w:t xml:space="preserve">  </w:t>
      </w:r>
      <w:r w:rsidRPr="00CA7050">
        <w:rPr>
          <w:rFonts w:asciiTheme="minorHAnsi" w:hAnsiTheme="minorHAnsi"/>
          <w:sz w:val="24"/>
          <w:szCs w:val="24"/>
        </w:rPr>
        <w:t>ARPA-E by submitting the “ARPA-E Intellectual Property</w:t>
      </w:r>
      <w:r w:rsidR="00223FA9" w:rsidRPr="00CA7050">
        <w:rPr>
          <w:rFonts w:asciiTheme="minorHAnsi" w:hAnsiTheme="minorHAnsi"/>
          <w:sz w:val="24"/>
          <w:szCs w:val="24"/>
        </w:rPr>
        <w:t xml:space="preserve"> Reporting Form,</w:t>
      </w:r>
      <w:r w:rsidR="00C16C4D" w:rsidRPr="00CA7050">
        <w:rPr>
          <w:rFonts w:asciiTheme="minorHAnsi" w:hAnsiTheme="minorHAnsi"/>
          <w:sz w:val="24"/>
          <w:szCs w:val="24"/>
        </w:rPr>
        <w:t>” as</w:t>
      </w:r>
      <w:r w:rsidR="00223FA9" w:rsidRPr="00CA7050">
        <w:rPr>
          <w:rFonts w:asciiTheme="minorHAnsi" w:hAnsiTheme="minorHAnsi"/>
          <w:sz w:val="24"/>
          <w:szCs w:val="24"/>
        </w:rPr>
        <w:t xml:space="preserve"> detailed above.</w:t>
      </w:r>
      <w:r w:rsidR="00355349" w:rsidRPr="00CA7050">
        <w:rPr>
          <w:rFonts w:asciiTheme="minorHAnsi" w:hAnsiTheme="minorHAnsi"/>
          <w:sz w:val="24"/>
          <w:szCs w:val="24"/>
        </w:rPr>
        <w:t>)</w:t>
      </w:r>
    </w:p>
    <w:p w:rsidR="008C498C" w:rsidRDefault="008C498C" w:rsidP="00A27FC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C498C" w:rsidRDefault="008C498C" w:rsidP="008C498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Pr>
          <w:rFonts w:asciiTheme="minorHAnsi" w:hAnsiTheme="minorHAnsi"/>
          <w:sz w:val="24"/>
          <w:szCs w:val="24"/>
        </w:rPr>
        <w:t xml:space="preserve">The requirements of this section do </w:t>
      </w:r>
      <w:r w:rsidRPr="00455098">
        <w:rPr>
          <w:rFonts w:asciiTheme="minorHAnsi" w:hAnsiTheme="minorHAnsi"/>
          <w:sz w:val="24"/>
          <w:szCs w:val="24"/>
          <w:u w:val="single"/>
        </w:rPr>
        <w:t>not</w:t>
      </w:r>
      <w:r>
        <w:rPr>
          <w:rFonts w:asciiTheme="minorHAnsi" w:hAnsiTheme="minorHAnsi"/>
          <w:sz w:val="24"/>
          <w:szCs w:val="24"/>
        </w:rPr>
        <w:t xml:space="preserve"> relieve the Prime Recipient of its responsibility to disclose Subject Inventions reported to ARPA-E in its quarterly Research Performance Progress Reports.  For reference, see Section </w:t>
      </w:r>
      <w:proofErr w:type="spellStart"/>
      <w:r>
        <w:rPr>
          <w:rFonts w:asciiTheme="minorHAnsi" w:hAnsiTheme="minorHAnsi"/>
          <w:sz w:val="24"/>
          <w:szCs w:val="24"/>
        </w:rPr>
        <w:t>I.A</w:t>
      </w:r>
      <w:proofErr w:type="spellEnd"/>
      <w:r>
        <w:rPr>
          <w:rFonts w:asciiTheme="minorHAnsi" w:hAnsiTheme="minorHAnsi"/>
          <w:sz w:val="24"/>
          <w:szCs w:val="24"/>
        </w:rPr>
        <w:t xml:space="preserve"> above.</w:t>
      </w:r>
    </w:p>
    <w:p w:rsidR="008C498C" w:rsidRPr="00CA7050" w:rsidRDefault="008C498C" w:rsidP="00A27FC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A27FC1" w:rsidRPr="00CA7050" w:rsidRDefault="00A27FC1" w:rsidP="00A27FC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rPr>
      </w:pPr>
    </w:p>
    <w:p w:rsidR="00021406" w:rsidRPr="00CA7050" w:rsidRDefault="00021406"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Intellectual Property</w:t>
      </w:r>
      <w:r w:rsidR="00E74D17">
        <w:rPr>
          <w:rFonts w:asciiTheme="minorHAnsi" w:hAnsiTheme="minorHAnsi"/>
          <w:b/>
          <w:sz w:val="24"/>
          <w:szCs w:val="24"/>
        </w:rPr>
        <w:t xml:space="preserve"> and Commercialization Rights Agreement</w:t>
      </w:r>
      <w:r w:rsidRPr="00CA7050">
        <w:rPr>
          <w:rFonts w:asciiTheme="minorHAnsi" w:hAnsiTheme="minorHAnsi"/>
          <w:b/>
          <w:sz w:val="24"/>
          <w:szCs w:val="24"/>
        </w:rPr>
        <w:t xml:space="preserve"> </w:t>
      </w:r>
    </w:p>
    <w:p w:rsidR="00021406" w:rsidRPr="00CA7050" w:rsidRDefault="00021406"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tblPr>
      <w:tblGrid>
        <w:gridCol w:w="1370"/>
        <w:gridCol w:w="6658"/>
      </w:tblGrid>
      <w:tr w:rsidR="000B2E4E" w:rsidRPr="00CA7050" w:rsidTr="000B2E4E">
        <w:tc>
          <w:tcPr>
            <w:tcW w:w="1440" w:type="dxa"/>
          </w:tcPr>
          <w:p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rsidR="000B2E4E" w:rsidRPr="00CA7050" w:rsidRDefault="00901494" w:rsidP="0091524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35" w:tooltip="https://arpa-e-epic.energy.gov/" w:history="1">
              <w:r>
                <w:rPr>
                  <w:rStyle w:val="Hyperlink"/>
                  <w:rFonts w:ascii="Segoe UI" w:hAnsi="Segoe UI" w:cs="Segoe UI"/>
                </w:rPr>
                <w:t>https://arpa-e-epic.energy.gov</w:t>
              </w:r>
            </w:hyperlink>
          </w:p>
        </w:tc>
      </w:tr>
      <w:tr w:rsidR="000B2E4E" w:rsidRPr="00CA7050" w:rsidTr="000B2E4E">
        <w:tc>
          <w:tcPr>
            <w:tcW w:w="1440" w:type="dxa"/>
          </w:tcPr>
          <w:p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six (6) weeks of the effective date of the ARPA-E </w:t>
            </w:r>
            <w:r w:rsidR="002E0371">
              <w:rPr>
                <w:rFonts w:asciiTheme="minorHAnsi" w:hAnsiTheme="minorHAnsi"/>
                <w:sz w:val="21"/>
                <w:szCs w:val="21"/>
              </w:rPr>
              <w:t>Award</w:t>
            </w:r>
          </w:p>
        </w:tc>
      </w:tr>
    </w:tbl>
    <w:p w:rsidR="000B2E4E" w:rsidRPr="00CA7050" w:rsidRDefault="000B2E4E"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021406" w:rsidRPr="00CA7050" w:rsidRDefault="00021406"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ARPA-E requires every </w:t>
      </w:r>
      <w:r w:rsidR="00E74D17">
        <w:rPr>
          <w:rFonts w:asciiTheme="minorHAnsi" w:hAnsiTheme="minorHAnsi"/>
          <w:sz w:val="24"/>
          <w:szCs w:val="24"/>
        </w:rPr>
        <w:t xml:space="preserve">multi-member </w:t>
      </w:r>
      <w:r w:rsidRPr="00CA7050">
        <w:rPr>
          <w:rFonts w:asciiTheme="minorHAnsi" w:hAnsiTheme="minorHAnsi"/>
          <w:sz w:val="24"/>
          <w:szCs w:val="24"/>
        </w:rPr>
        <w:t xml:space="preserve">Project Team to negotiate and establish an Intellectual Property </w:t>
      </w:r>
      <w:r w:rsidR="00E74D17">
        <w:rPr>
          <w:rFonts w:asciiTheme="minorHAnsi" w:hAnsiTheme="minorHAnsi"/>
          <w:sz w:val="24"/>
          <w:szCs w:val="24"/>
        </w:rPr>
        <w:t>and Commercialization Rights Agreement</w:t>
      </w:r>
      <w:r w:rsidR="009A6473">
        <w:rPr>
          <w:rFonts w:asciiTheme="minorHAnsi" w:hAnsiTheme="minorHAnsi"/>
          <w:sz w:val="24"/>
          <w:szCs w:val="24"/>
        </w:rPr>
        <w:t xml:space="preserve"> </w:t>
      </w:r>
      <w:r w:rsidR="00E74D17">
        <w:rPr>
          <w:rFonts w:asciiTheme="minorHAnsi" w:hAnsiTheme="minorHAnsi"/>
          <w:sz w:val="24"/>
          <w:szCs w:val="24"/>
        </w:rPr>
        <w:t xml:space="preserve">that </w:t>
      </w:r>
      <w:r w:rsidR="002E0371">
        <w:rPr>
          <w:rFonts w:asciiTheme="minorHAnsi" w:hAnsiTheme="minorHAnsi"/>
          <w:sz w:val="24"/>
          <w:szCs w:val="24"/>
        </w:rPr>
        <w:t>govern</w:t>
      </w:r>
      <w:r w:rsidR="00E74D17">
        <w:rPr>
          <w:rFonts w:asciiTheme="minorHAnsi" w:hAnsiTheme="minorHAnsi"/>
          <w:sz w:val="24"/>
          <w:szCs w:val="24"/>
        </w:rPr>
        <w:t>s</w:t>
      </w:r>
      <w:r w:rsidR="002E0371">
        <w:rPr>
          <w:rFonts w:asciiTheme="minorHAnsi" w:hAnsiTheme="minorHAnsi"/>
          <w:sz w:val="24"/>
          <w:szCs w:val="24"/>
        </w:rPr>
        <w:t xml:space="preserve"> </w:t>
      </w:r>
      <w:r w:rsidRPr="00CA7050">
        <w:rPr>
          <w:rFonts w:asciiTheme="minorHAnsi" w:hAnsiTheme="minorHAnsi"/>
          <w:sz w:val="24"/>
          <w:szCs w:val="24"/>
        </w:rPr>
        <w:t xml:space="preserve">management and disposition of intellectual property </w:t>
      </w:r>
      <w:r w:rsidR="00E74D17">
        <w:rPr>
          <w:rFonts w:asciiTheme="minorHAnsi" w:hAnsiTheme="minorHAnsi"/>
          <w:sz w:val="24"/>
          <w:szCs w:val="24"/>
        </w:rPr>
        <w:t>arising from the project, and allocates rights to carry out any follow-on research, development, or commercialization activities</w:t>
      </w:r>
      <w:r w:rsidR="002E0371">
        <w:rPr>
          <w:rFonts w:asciiTheme="minorHAnsi" w:hAnsiTheme="minorHAnsi"/>
          <w:sz w:val="24"/>
          <w:szCs w:val="24"/>
        </w:rPr>
        <w:t>.</w:t>
      </w:r>
      <w:r w:rsidRPr="00CA7050">
        <w:rPr>
          <w:rFonts w:asciiTheme="minorHAnsi" w:hAnsiTheme="minorHAnsi"/>
          <w:sz w:val="24"/>
          <w:szCs w:val="24"/>
        </w:rPr>
        <w:t xml:space="preserve">  The Prime Recipient must submit a completed and signed Intellectual Property </w:t>
      </w:r>
      <w:r w:rsidR="00E74D17">
        <w:rPr>
          <w:rFonts w:asciiTheme="minorHAnsi" w:hAnsiTheme="minorHAnsi"/>
          <w:sz w:val="24"/>
          <w:szCs w:val="24"/>
        </w:rPr>
        <w:t>and Commercialization Rights Agreement</w:t>
      </w:r>
      <w:r w:rsidRPr="00CA7050">
        <w:rPr>
          <w:rFonts w:asciiTheme="minorHAnsi" w:hAnsiTheme="minorHAnsi"/>
          <w:sz w:val="24"/>
          <w:szCs w:val="24"/>
        </w:rPr>
        <w:t xml:space="preserve"> to ARPA-E.  </w:t>
      </w:r>
      <w:r w:rsidR="00C76FC7">
        <w:rPr>
          <w:rFonts w:asciiTheme="minorHAnsi" w:hAnsiTheme="minorHAnsi"/>
          <w:sz w:val="24"/>
          <w:szCs w:val="24"/>
        </w:rPr>
        <w:t>The</w:t>
      </w:r>
      <w:r w:rsidRPr="00CA7050">
        <w:rPr>
          <w:rFonts w:asciiTheme="minorHAnsi" w:hAnsiTheme="minorHAnsi"/>
          <w:sz w:val="24"/>
          <w:szCs w:val="24"/>
        </w:rPr>
        <w:t xml:space="preserve"> Intell</w:t>
      </w:r>
      <w:r w:rsidR="00C76FC7">
        <w:rPr>
          <w:rFonts w:asciiTheme="minorHAnsi" w:hAnsiTheme="minorHAnsi"/>
          <w:sz w:val="24"/>
          <w:szCs w:val="24"/>
        </w:rPr>
        <w:t xml:space="preserve">ectual Property </w:t>
      </w:r>
      <w:r w:rsidR="00E74D17">
        <w:rPr>
          <w:rFonts w:asciiTheme="minorHAnsi" w:hAnsiTheme="minorHAnsi"/>
          <w:sz w:val="24"/>
          <w:szCs w:val="24"/>
        </w:rPr>
        <w:t>and Commercialization Rights Agreement</w:t>
      </w:r>
      <w:r w:rsidR="009A6473">
        <w:rPr>
          <w:rFonts w:asciiTheme="minorHAnsi" w:hAnsiTheme="minorHAnsi"/>
          <w:sz w:val="24"/>
          <w:szCs w:val="24"/>
        </w:rPr>
        <w:t xml:space="preserve"> </w:t>
      </w:r>
      <w:r w:rsidR="00C76FC7">
        <w:rPr>
          <w:rFonts w:asciiTheme="minorHAnsi" w:hAnsiTheme="minorHAnsi"/>
          <w:sz w:val="24"/>
          <w:szCs w:val="24"/>
        </w:rPr>
        <w:t>is</w:t>
      </w:r>
      <w:r w:rsidRPr="00CA7050">
        <w:rPr>
          <w:rFonts w:asciiTheme="minorHAnsi" w:hAnsiTheme="minorHAnsi"/>
          <w:sz w:val="24"/>
          <w:szCs w:val="24"/>
        </w:rPr>
        <w:t xml:space="preserve"> subject to the terms and conditions of the ARPA-E </w:t>
      </w:r>
      <w:r w:rsidR="002E0371">
        <w:rPr>
          <w:rFonts w:asciiTheme="minorHAnsi" w:hAnsiTheme="minorHAnsi"/>
          <w:sz w:val="24"/>
          <w:szCs w:val="24"/>
        </w:rPr>
        <w:t>Award</w:t>
      </w:r>
      <w:r w:rsidRPr="00CA7050">
        <w:rPr>
          <w:rFonts w:asciiTheme="minorHAnsi" w:hAnsiTheme="minorHAnsi"/>
          <w:sz w:val="24"/>
          <w:szCs w:val="24"/>
        </w:rPr>
        <w:t xml:space="preserve"> and applicable Federal laws, regulations, and policies, all of which take precedence over the terms</w:t>
      </w:r>
      <w:r w:rsidR="002E0371">
        <w:rPr>
          <w:rFonts w:asciiTheme="minorHAnsi" w:hAnsiTheme="minorHAnsi"/>
          <w:sz w:val="24"/>
          <w:szCs w:val="24"/>
        </w:rPr>
        <w:t xml:space="preserve"> and conditions</w:t>
      </w:r>
      <w:r w:rsidRPr="00CA7050">
        <w:rPr>
          <w:rFonts w:asciiTheme="minorHAnsi" w:hAnsiTheme="minorHAnsi"/>
          <w:sz w:val="24"/>
          <w:szCs w:val="24"/>
        </w:rPr>
        <w:t xml:space="preserve"> of the Intellectual Property</w:t>
      </w:r>
      <w:r w:rsidR="00E74D17">
        <w:rPr>
          <w:rFonts w:asciiTheme="minorHAnsi" w:hAnsiTheme="minorHAnsi"/>
          <w:sz w:val="24"/>
          <w:szCs w:val="24"/>
        </w:rPr>
        <w:t xml:space="preserve"> and Commercialization Rights Agreement</w:t>
      </w:r>
      <w:r w:rsidRPr="00CA7050">
        <w:rPr>
          <w:rFonts w:asciiTheme="minorHAnsi" w:hAnsiTheme="minorHAnsi"/>
          <w:sz w:val="24"/>
          <w:szCs w:val="24"/>
        </w:rPr>
        <w:t>.</w:t>
      </w:r>
    </w:p>
    <w:p w:rsidR="00021406" w:rsidRPr="00CA7050" w:rsidRDefault="00021406"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21406" w:rsidRDefault="00021406"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ARPA-E has developed a template for Intellectual Property </w:t>
      </w:r>
      <w:r w:rsidR="00E74D17">
        <w:rPr>
          <w:rFonts w:asciiTheme="minorHAnsi" w:hAnsiTheme="minorHAnsi"/>
          <w:sz w:val="24"/>
          <w:szCs w:val="24"/>
        </w:rPr>
        <w:t>and Commercialization Rights Agreements</w:t>
      </w:r>
      <w:r w:rsidR="00B01A11" w:rsidRPr="00CA7050">
        <w:rPr>
          <w:rFonts w:asciiTheme="minorHAnsi" w:hAnsiTheme="minorHAnsi"/>
          <w:sz w:val="24"/>
          <w:szCs w:val="24"/>
        </w:rPr>
        <w:t>, available a</w:t>
      </w:r>
      <w:r w:rsidR="00355349" w:rsidRPr="00CA7050">
        <w:rPr>
          <w:rFonts w:asciiTheme="minorHAnsi" w:hAnsiTheme="minorHAnsi"/>
          <w:sz w:val="24"/>
          <w:szCs w:val="24"/>
        </w:rPr>
        <w:t>t</w:t>
      </w:r>
      <w:r w:rsidR="009A6473">
        <w:rPr>
          <w:rFonts w:asciiTheme="minorHAnsi" w:hAnsiTheme="minorHAnsi"/>
          <w:sz w:val="24"/>
          <w:szCs w:val="24"/>
        </w:rPr>
        <w:t xml:space="preserve"> </w:t>
      </w:r>
      <w:hyperlink r:id="rId36" w:history="1">
        <w:r w:rsidR="00FD422A" w:rsidRPr="00FD422A">
          <w:rPr>
            <w:rStyle w:val="Hyperlink"/>
            <w:rFonts w:asciiTheme="minorHAnsi" w:hAnsiTheme="minorHAnsi"/>
            <w:sz w:val="24"/>
            <w:szCs w:val="24"/>
          </w:rPr>
          <w:t>http://arpa-e.energy.gov/?q=arpa-e-site-page/award-guidance-sbir-sttr</w:t>
        </w:r>
      </w:hyperlink>
      <w:r w:rsidR="00B01A11" w:rsidRPr="009A6473">
        <w:rPr>
          <w:rFonts w:asciiTheme="minorHAnsi" w:hAnsiTheme="minorHAnsi"/>
          <w:sz w:val="24"/>
          <w:szCs w:val="24"/>
        </w:rPr>
        <w:t>,</w:t>
      </w:r>
      <w:r w:rsidRPr="009A6473">
        <w:rPr>
          <w:rFonts w:asciiTheme="minorHAnsi" w:hAnsiTheme="minorHAnsi"/>
          <w:sz w:val="24"/>
          <w:szCs w:val="24"/>
        </w:rPr>
        <w:t xml:space="preserve"> </w:t>
      </w:r>
      <w:r w:rsidRPr="00CA7050">
        <w:rPr>
          <w:rFonts w:asciiTheme="minorHAnsi" w:hAnsiTheme="minorHAnsi"/>
          <w:sz w:val="24"/>
          <w:szCs w:val="24"/>
        </w:rPr>
        <w:t xml:space="preserve">so as to facilitate and expedite </w:t>
      </w:r>
      <w:r w:rsidR="00E74D17">
        <w:rPr>
          <w:rFonts w:asciiTheme="minorHAnsi" w:hAnsiTheme="minorHAnsi"/>
          <w:sz w:val="24"/>
          <w:szCs w:val="24"/>
        </w:rPr>
        <w:t>negotiations between Project Team members.</w:t>
      </w:r>
      <w:r w:rsidRPr="00CA7050">
        <w:rPr>
          <w:rFonts w:asciiTheme="minorHAnsi" w:hAnsiTheme="minorHAnsi"/>
          <w:sz w:val="24"/>
          <w:szCs w:val="24"/>
        </w:rPr>
        <w:t xml:space="preserve"> </w:t>
      </w:r>
      <w:r w:rsidR="007F0C91" w:rsidRPr="00CA7050">
        <w:rPr>
          <w:rFonts w:asciiTheme="minorHAnsi" w:hAnsiTheme="minorHAnsi"/>
          <w:sz w:val="24"/>
          <w:szCs w:val="24"/>
        </w:rPr>
        <w:t xml:space="preserve"> </w:t>
      </w:r>
      <w:r w:rsidRPr="00CA7050">
        <w:rPr>
          <w:rFonts w:asciiTheme="minorHAnsi" w:hAnsiTheme="minorHAnsi"/>
          <w:sz w:val="24"/>
          <w:szCs w:val="24"/>
        </w:rPr>
        <w:t xml:space="preserve">ARPA-E does not mandate the use of this template. </w:t>
      </w:r>
      <w:r w:rsidR="007F0C91" w:rsidRPr="00CA7050">
        <w:rPr>
          <w:rFonts w:asciiTheme="minorHAnsi" w:hAnsiTheme="minorHAnsi"/>
          <w:sz w:val="24"/>
          <w:szCs w:val="24"/>
        </w:rPr>
        <w:t xml:space="preserve"> </w:t>
      </w:r>
      <w:r w:rsidRPr="00CA7050">
        <w:rPr>
          <w:rFonts w:asciiTheme="minorHAnsi" w:hAnsiTheme="minorHAnsi"/>
          <w:sz w:val="24"/>
          <w:szCs w:val="24"/>
        </w:rPr>
        <w:t>ARPA-E do</w:t>
      </w:r>
      <w:r w:rsidR="00A83E93">
        <w:rPr>
          <w:rFonts w:asciiTheme="minorHAnsi" w:hAnsiTheme="minorHAnsi"/>
          <w:sz w:val="24"/>
          <w:szCs w:val="24"/>
        </w:rPr>
        <w:t>es</w:t>
      </w:r>
      <w:r w:rsidRPr="00CA7050">
        <w:rPr>
          <w:rFonts w:asciiTheme="minorHAnsi" w:hAnsiTheme="minorHAnsi"/>
          <w:sz w:val="24"/>
          <w:szCs w:val="24"/>
        </w:rPr>
        <w:t xml:space="preserve"> not make any warranty (express or implied) or assume any liability or responsibility for the accuracy, completeness, or usefulness of the template. </w:t>
      </w:r>
      <w:r w:rsidR="007F0C91" w:rsidRPr="00CA7050">
        <w:rPr>
          <w:rFonts w:asciiTheme="minorHAnsi" w:hAnsiTheme="minorHAnsi"/>
          <w:sz w:val="24"/>
          <w:szCs w:val="24"/>
        </w:rPr>
        <w:t xml:space="preserve"> </w:t>
      </w:r>
      <w:r w:rsidRPr="00CA7050">
        <w:rPr>
          <w:rFonts w:asciiTheme="minorHAnsi" w:hAnsiTheme="minorHAnsi"/>
          <w:sz w:val="24"/>
          <w:szCs w:val="24"/>
        </w:rPr>
        <w:t>ARPA-E strongly encourage</w:t>
      </w:r>
      <w:r w:rsidR="00A83E93">
        <w:rPr>
          <w:rFonts w:asciiTheme="minorHAnsi" w:hAnsiTheme="minorHAnsi"/>
          <w:sz w:val="24"/>
          <w:szCs w:val="24"/>
        </w:rPr>
        <w:t>s</w:t>
      </w:r>
      <w:r w:rsidRPr="00CA7050">
        <w:rPr>
          <w:rFonts w:asciiTheme="minorHAnsi" w:hAnsiTheme="minorHAnsi"/>
          <w:sz w:val="24"/>
          <w:szCs w:val="24"/>
        </w:rPr>
        <w:t xml:space="preserve"> Project Teams to consult </w:t>
      </w:r>
      <w:r w:rsidR="00A83E93">
        <w:rPr>
          <w:rFonts w:asciiTheme="minorHAnsi" w:hAnsiTheme="minorHAnsi"/>
          <w:sz w:val="24"/>
          <w:szCs w:val="24"/>
        </w:rPr>
        <w:t>their</w:t>
      </w:r>
      <w:r w:rsidR="00A83E93" w:rsidRPr="00CA7050">
        <w:rPr>
          <w:rFonts w:asciiTheme="minorHAnsi" w:hAnsiTheme="minorHAnsi"/>
          <w:sz w:val="24"/>
          <w:szCs w:val="24"/>
        </w:rPr>
        <w:t xml:space="preserve"> </w:t>
      </w:r>
      <w:r w:rsidRPr="00CA7050">
        <w:rPr>
          <w:rFonts w:asciiTheme="minorHAnsi" w:hAnsiTheme="minorHAnsi"/>
          <w:sz w:val="24"/>
          <w:szCs w:val="24"/>
        </w:rPr>
        <w:t>legal counsel before using the template.</w:t>
      </w:r>
    </w:p>
    <w:p w:rsidR="001B2FF7" w:rsidRDefault="001B2FF7"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1B2FF7" w:rsidRDefault="001B2FF7" w:rsidP="001B2FF7">
      <w:pPr>
        <w:ind w:left="720"/>
        <w:rPr>
          <w:rFonts w:asciiTheme="minorHAnsi" w:hAnsiTheme="minorHAnsi"/>
          <w:b/>
          <w:sz w:val="24"/>
          <w:szCs w:val="24"/>
        </w:rPr>
      </w:pPr>
      <w:r>
        <w:rPr>
          <w:rFonts w:asciiTheme="minorHAnsi" w:hAnsiTheme="minorHAnsi"/>
          <w:sz w:val="24"/>
          <w:szCs w:val="24"/>
        </w:rPr>
        <w:t xml:space="preserve">To submit an Intellectual Property Management Plan, the Prime Recipient must log in to the </w:t>
      </w:r>
      <w:proofErr w:type="spellStart"/>
      <w:r>
        <w:rPr>
          <w:rFonts w:asciiTheme="minorHAnsi" w:hAnsiTheme="minorHAnsi"/>
          <w:sz w:val="24"/>
          <w:szCs w:val="24"/>
        </w:rPr>
        <w:t>ePIC</w:t>
      </w:r>
      <w:proofErr w:type="spellEnd"/>
      <w:r>
        <w:rPr>
          <w:rFonts w:asciiTheme="minorHAnsi" w:hAnsiTheme="minorHAnsi"/>
          <w:sz w:val="24"/>
          <w:szCs w:val="24"/>
        </w:rPr>
        <w:t xml:space="preserve"> 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For detailed guidance on the use of </w:t>
      </w:r>
      <w:proofErr w:type="spellStart"/>
      <w:r>
        <w:rPr>
          <w:rFonts w:asciiTheme="minorHAnsi" w:hAnsiTheme="minorHAnsi"/>
          <w:sz w:val="24"/>
          <w:szCs w:val="24"/>
        </w:rPr>
        <w:t>ePIC</w:t>
      </w:r>
      <w:proofErr w:type="spellEnd"/>
      <w:r>
        <w:rPr>
          <w:rFonts w:asciiTheme="minorHAnsi" w:hAnsiTheme="minorHAnsi"/>
          <w:sz w:val="24"/>
          <w:szCs w:val="24"/>
        </w:rPr>
        <w:t xml:space="preserve">, please refer to the </w:t>
      </w:r>
      <w:proofErr w:type="spellStart"/>
      <w:r>
        <w:rPr>
          <w:rFonts w:asciiTheme="minorHAnsi" w:hAnsiTheme="minorHAnsi"/>
          <w:sz w:val="24"/>
          <w:szCs w:val="24"/>
        </w:rPr>
        <w:t>ePIC</w:t>
      </w:r>
      <w:proofErr w:type="spellEnd"/>
      <w:r>
        <w:rPr>
          <w:rFonts w:asciiTheme="minorHAnsi" w:hAnsiTheme="minorHAnsi"/>
          <w:sz w:val="24"/>
          <w:szCs w:val="24"/>
        </w:rPr>
        <w:t xml:space="preserve"> User Guide (</w:t>
      </w:r>
      <w:hyperlink r:id="rId37" w:tooltip="https://arpa-e-epic.energy.gov/FileContent.aspx?FileID=1c5ede2c-ef5f-42ea-919f-4127ee085eb8" w:history="1">
        <w:r w:rsidRPr="00051959">
          <w:rPr>
            <w:rStyle w:val="Hyperlink"/>
            <w:rFonts w:asciiTheme="minorHAnsi" w:hAnsiTheme="minorHAnsi"/>
            <w:iCs/>
            <w:sz w:val="24"/>
            <w:szCs w:val="24"/>
          </w:rPr>
          <w:t>https://arpa-e-epic.energy.gov/FileContent.aspx?FileID=1c5ede2c-ef5f-42ea-919f-4127ee085eb8</w:t>
        </w:r>
      </w:hyperlink>
      <w:r w:rsidRPr="00EE2B1D">
        <w:rPr>
          <w:rFonts w:asciiTheme="minorHAnsi" w:hAnsiTheme="minorHAnsi"/>
          <w:sz w:val="24"/>
          <w:szCs w:val="24"/>
        </w:rPr>
        <w:t>).</w:t>
      </w:r>
      <w:r>
        <w:rPr>
          <w:rFonts w:asciiTheme="minorHAnsi" w:hAnsiTheme="minorHAnsi"/>
          <w:sz w:val="24"/>
          <w:szCs w:val="24"/>
        </w:rPr>
        <w:t xml:space="preserve">  You must be registered in </w:t>
      </w:r>
      <w:proofErr w:type="spellStart"/>
      <w:r>
        <w:rPr>
          <w:rFonts w:asciiTheme="minorHAnsi" w:hAnsiTheme="minorHAnsi"/>
          <w:sz w:val="24"/>
          <w:szCs w:val="24"/>
        </w:rPr>
        <w:t>ePIC</w:t>
      </w:r>
      <w:proofErr w:type="spellEnd"/>
      <w:r>
        <w:rPr>
          <w:rFonts w:asciiTheme="minorHAnsi" w:hAnsiTheme="minorHAnsi"/>
          <w:sz w:val="24"/>
          <w:szCs w:val="24"/>
        </w:rPr>
        <w:t xml:space="preserve"> and log in to access the </w:t>
      </w:r>
      <w:proofErr w:type="spellStart"/>
      <w:r>
        <w:rPr>
          <w:rFonts w:asciiTheme="minorHAnsi" w:hAnsiTheme="minorHAnsi"/>
          <w:sz w:val="24"/>
          <w:szCs w:val="24"/>
        </w:rPr>
        <w:t>ePIC</w:t>
      </w:r>
      <w:proofErr w:type="spellEnd"/>
      <w:r>
        <w:rPr>
          <w:rFonts w:asciiTheme="minorHAnsi" w:hAnsiTheme="minorHAnsi"/>
          <w:sz w:val="24"/>
          <w:szCs w:val="24"/>
        </w:rPr>
        <w:t xml:space="preserve"> User Guide. </w:t>
      </w:r>
    </w:p>
    <w:p w:rsidR="00021406" w:rsidRDefault="00021406"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rsidR="009E245A" w:rsidRPr="00CA7050"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Subject Invention Utilization Reporting</w:t>
      </w:r>
    </w:p>
    <w:p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tblPr>
      <w:tblGrid>
        <w:gridCol w:w="1364"/>
        <w:gridCol w:w="6664"/>
      </w:tblGrid>
      <w:tr w:rsidR="003F314F" w:rsidRPr="00CA7050" w:rsidTr="003F314F">
        <w:tc>
          <w:tcPr>
            <w:tcW w:w="1364" w:type="dxa"/>
          </w:tcPr>
          <w:p w:rsidR="003F314F" w:rsidRPr="00CA7050" w:rsidRDefault="003F314F"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4" w:type="dxa"/>
          </w:tcPr>
          <w:p w:rsidR="003F314F" w:rsidRPr="00CA7050" w:rsidRDefault="003F314F"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38" w:tooltip="https://arpa-e-epic.energy.gov/" w:history="1">
              <w:r>
                <w:rPr>
                  <w:rStyle w:val="Hyperlink"/>
                  <w:rFonts w:ascii="Segoe UI" w:hAnsi="Segoe UI" w:cs="Segoe UI"/>
                </w:rPr>
                <w:t>https://arpa-e-epic.energy.gov</w:t>
              </w:r>
            </w:hyperlink>
          </w:p>
        </w:tc>
      </w:tr>
      <w:tr w:rsidR="00571E21" w:rsidRPr="00CA7050" w:rsidTr="003F314F">
        <w:tc>
          <w:tcPr>
            <w:tcW w:w="1364" w:type="dxa"/>
          </w:tcPr>
          <w:p w:rsidR="00571E21" w:rsidRPr="00CA7050" w:rsidRDefault="00571E21"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64" w:type="dxa"/>
          </w:tcPr>
          <w:p w:rsidR="00571E21" w:rsidRPr="00CA7050" w:rsidRDefault="00C20787"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w:t>
            </w:r>
            <w:r w:rsidR="00571E21" w:rsidRPr="00CA7050">
              <w:rPr>
                <w:rFonts w:asciiTheme="minorHAnsi" w:hAnsiTheme="minorHAnsi"/>
                <w:sz w:val="21"/>
                <w:szCs w:val="21"/>
              </w:rPr>
              <w:t xml:space="preserve"> after the end of the </w:t>
            </w:r>
            <w:r w:rsidR="007042A7" w:rsidRPr="00CA7050">
              <w:rPr>
                <w:rFonts w:asciiTheme="minorHAnsi" w:hAnsiTheme="minorHAnsi"/>
                <w:sz w:val="21"/>
                <w:szCs w:val="21"/>
              </w:rPr>
              <w:t xml:space="preserve">annual </w:t>
            </w:r>
            <w:r w:rsidR="00571E21" w:rsidRPr="00CA7050">
              <w:rPr>
                <w:rFonts w:asciiTheme="minorHAnsi" w:hAnsiTheme="minorHAnsi"/>
                <w:sz w:val="21"/>
                <w:szCs w:val="21"/>
              </w:rPr>
              <w:t>reporting period</w:t>
            </w:r>
            <w:r w:rsidR="003F314F">
              <w:rPr>
                <w:rFonts w:asciiTheme="minorHAnsi" w:hAnsiTheme="minorHAnsi"/>
                <w:sz w:val="21"/>
                <w:szCs w:val="21"/>
              </w:rPr>
              <w:t xml:space="preserve"> and for five (5) years after the end of the Project Period.</w:t>
            </w:r>
          </w:p>
        </w:tc>
      </w:tr>
    </w:tbl>
    <w:p w:rsidR="00571E21" w:rsidRPr="00CA7050" w:rsidRDefault="00571E21"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rsidR="00F25CAC" w:rsidRDefault="009E245A" w:rsidP="009E245A">
      <w:pPr>
        <w:ind w:left="720"/>
        <w:rPr>
          <w:rFonts w:asciiTheme="minorHAnsi" w:hAnsiTheme="minorHAnsi"/>
          <w:sz w:val="24"/>
          <w:szCs w:val="24"/>
        </w:rPr>
      </w:pPr>
      <w:r w:rsidRPr="00CA7050">
        <w:rPr>
          <w:rFonts w:asciiTheme="minorHAnsi" w:hAnsiTheme="minorHAnsi"/>
          <w:sz w:val="24"/>
          <w:szCs w:val="24"/>
        </w:rPr>
        <w:t xml:space="preserve">To ensure that Prime Recipients and </w:t>
      </w:r>
      <w:proofErr w:type="spellStart"/>
      <w:r w:rsidRPr="00CA7050">
        <w:rPr>
          <w:rFonts w:asciiTheme="minorHAnsi" w:hAnsiTheme="minorHAnsi"/>
          <w:sz w:val="24"/>
          <w:szCs w:val="24"/>
        </w:rPr>
        <w:t>Subrecipients</w:t>
      </w:r>
      <w:proofErr w:type="spellEnd"/>
      <w:r w:rsidRPr="00CA7050">
        <w:rPr>
          <w:rFonts w:asciiTheme="minorHAnsi" w:hAnsiTheme="minorHAnsi"/>
          <w:sz w:val="24"/>
          <w:szCs w:val="24"/>
        </w:rPr>
        <w:t xml:space="preserve"> holding title to subject inventions are taking the appropriate steps to commercialize subject inventions, ARPA-E requires Recipients to submit annual reports, throughout the project period and for </w:t>
      </w:r>
      <w:r w:rsidR="00A83E93">
        <w:rPr>
          <w:rFonts w:asciiTheme="minorHAnsi" w:hAnsiTheme="minorHAnsi"/>
          <w:sz w:val="24"/>
          <w:szCs w:val="24"/>
        </w:rPr>
        <w:t>five</w:t>
      </w:r>
      <w:r w:rsidR="00A83E93" w:rsidRPr="00CA7050">
        <w:rPr>
          <w:rFonts w:asciiTheme="minorHAnsi" w:hAnsiTheme="minorHAnsi"/>
          <w:sz w:val="24"/>
          <w:szCs w:val="24"/>
        </w:rPr>
        <w:t xml:space="preserve"> </w:t>
      </w:r>
      <w:r w:rsidRPr="00CA7050">
        <w:rPr>
          <w:rFonts w:asciiTheme="minorHAnsi" w:hAnsiTheme="minorHAnsi"/>
          <w:sz w:val="24"/>
          <w:szCs w:val="24"/>
        </w:rPr>
        <w:t>(</w:t>
      </w:r>
      <w:r w:rsidR="00A83E93">
        <w:rPr>
          <w:rFonts w:asciiTheme="minorHAnsi" w:hAnsiTheme="minorHAnsi"/>
          <w:sz w:val="24"/>
          <w:szCs w:val="24"/>
        </w:rPr>
        <w:t>5</w:t>
      </w:r>
      <w:r w:rsidRPr="00CA7050">
        <w:rPr>
          <w:rFonts w:asciiTheme="minorHAnsi" w:hAnsiTheme="minorHAnsi"/>
          <w:sz w:val="24"/>
          <w:szCs w:val="24"/>
        </w:rPr>
        <w:t xml:space="preserve">) years after the end of the </w:t>
      </w:r>
      <w:r w:rsidR="00C45065" w:rsidRPr="00CA7050">
        <w:rPr>
          <w:rFonts w:asciiTheme="minorHAnsi" w:hAnsiTheme="minorHAnsi"/>
          <w:sz w:val="24"/>
          <w:szCs w:val="24"/>
        </w:rPr>
        <w:t>P</w:t>
      </w:r>
      <w:r w:rsidRPr="00CA7050">
        <w:rPr>
          <w:rFonts w:asciiTheme="minorHAnsi" w:hAnsiTheme="minorHAnsi"/>
          <w:sz w:val="24"/>
          <w:szCs w:val="24"/>
        </w:rPr>
        <w:t xml:space="preserve">roject </w:t>
      </w:r>
      <w:r w:rsidR="00C45065" w:rsidRPr="00CA7050">
        <w:rPr>
          <w:rFonts w:asciiTheme="minorHAnsi" w:hAnsiTheme="minorHAnsi"/>
          <w:sz w:val="24"/>
          <w:szCs w:val="24"/>
        </w:rPr>
        <w:t>P</w:t>
      </w:r>
      <w:r w:rsidRPr="00CA7050">
        <w:rPr>
          <w:rFonts w:asciiTheme="minorHAnsi" w:hAnsiTheme="minorHAnsi"/>
          <w:sz w:val="24"/>
          <w:szCs w:val="24"/>
        </w:rPr>
        <w:t xml:space="preserve">eriod, on the utilization of subject inventions and efforts made by Recipients or their licensees or assignees to stimulate such utilization.  </w:t>
      </w:r>
    </w:p>
    <w:p w:rsidR="00F25CAC" w:rsidRDefault="00F25CAC" w:rsidP="009E245A">
      <w:pPr>
        <w:ind w:left="720"/>
        <w:rPr>
          <w:rFonts w:asciiTheme="minorHAnsi" w:hAnsiTheme="minorHAnsi"/>
          <w:sz w:val="24"/>
          <w:szCs w:val="24"/>
        </w:rPr>
      </w:pPr>
    </w:p>
    <w:p w:rsidR="00BA48BE" w:rsidRDefault="00F25CAC" w:rsidP="000A3BEE">
      <w:pPr>
        <w:ind w:left="720"/>
        <w:rPr>
          <w:rFonts w:asciiTheme="minorHAnsi" w:hAnsiTheme="minorHAnsi"/>
          <w:b/>
          <w:sz w:val="24"/>
          <w:szCs w:val="24"/>
        </w:rPr>
      </w:pPr>
      <w:r>
        <w:rPr>
          <w:rFonts w:asciiTheme="minorHAnsi" w:hAnsiTheme="minorHAnsi"/>
          <w:sz w:val="24"/>
          <w:szCs w:val="24"/>
        </w:rPr>
        <w:t xml:space="preserve">To submit a Subject Invention Utilization Report, the Prime Recipient must log in to the </w:t>
      </w:r>
      <w:proofErr w:type="spellStart"/>
      <w:r>
        <w:rPr>
          <w:rFonts w:asciiTheme="minorHAnsi" w:hAnsiTheme="minorHAnsi"/>
          <w:sz w:val="24"/>
          <w:szCs w:val="24"/>
        </w:rPr>
        <w:t>ePIC</w:t>
      </w:r>
      <w:proofErr w:type="spellEnd"/>
      <w:r>
        <w:rPr>
          <w:rFonts w:asciiTheme="minorHAnsi" w:hAnsiTheme="minorHAnsi"/>
          <w:sz w:val="24"/>
          <w:szCs w:val="24"/>
        </w:rPr>
        <w:t xml:space="preserve"> 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For detailed guidance on the use of </w:t>
      </w:r>
      <w:proofErr w:type="spellStart"/>
      <w:r>
        <w:rPr>
          <w:rFonts w:asciiTheme="minorHAnsi" w:hAnsiTheme="minorHAnsi"/>
          <w:sz w:val="24"/>
          <w:szCs w:val="24"/>
        </w:rPr>
        <w:t>ePIC</w:t>
      </w:r>
      <w:proofErr w:type="spellEnd"/>
      <w:r>
        <w:rPr>
          <w:rFonts w:asciiTheme="minorHAnsi" w:hAnsiTheme="minorHAnsi"/>
          <w:sz w:val="24"/>
          <w:szCs w:val="24"/>
        </w:rPr>
        <w:t>, including registration instructions, please refer to the “</w:t>
      </w:r>
      <w:proofErr w:type="spellStart"/>
      <w:r>
        <w:rPr>
          <w:rFonts w:asciiTheme="minorHAnsi" w:hAnsiTheme="minorHAnsi"/>
          <w:sz w:val="24"/>
          <w:szCs w:val="24"/>
        </w:rPr>
        <w:t>ePIC</w:t>
      </w:r>
      <w:proofErr w:type="spellEnd"/>
      <w:r>
        <w:rPr>
          <w:rFonts w:asciiTheme="minorHAnsi" w:hAnsiTheme="minorHAnsi"/>
          <w:sz w:val="24"/>
          <w:szCs w:val="24"/>
        </w:rPr>
        <w:t xml:space="preserve"> User Guide” (</w:t>
      </w:r>
      <w:hyperlink r:id="rId39" w:tooltip="https://arpa-e-epic.energy.gov/FileContent.aspx?FileID=1c5ede2c-ef5f-42ea-919f-4127ee085eb8" w:history="1">
        <w:r w:rsidR="00FD422A" w:rsidRPr="00051959">
          <w:rPr>
            <w:rStyle w:val="Hyperlink"/>
            <w:rFonts w:asciiTheme="minorHAnsi" w:hAnsiTheme="minorHAnsi"/>
            <w:iCs/>
            <w:sz w:val="24"/>
            <w:szCs w:val="24"/>
          </w:rPr>
          <w:t>https://arpa-e-epic.energy.gov/FileContent.aspx?FileID=1c5ede2c-ef5f-42ea-919f-4127ee085eb8</w:t>
        </w:r>
      </w:hyperlink>
      <w:r w:rsidRPr="00EE2B1D">
        <w:rPr>
          <w:rFonts w:asciiTheme="minorHAnsi" w:hAnsiTheme="minorHAnsi"/>
          <w:sz w:val="24"/>
          <w:szCs w:val="24"/>
        </w:rPr>
        <w:t>).</w:t>
      </w:r>
      <w:r w:rsidR="00FD422A">
        <w:rPr>
          <w:rFonts w:asciiTheme="minorHAnsi" w:hAnsiTheme="minorHAnsi"/>
          <w:sz w:val="24"/>
          <w:szCs w:val="24"/>
        </w:rPr>
        <w:t xml:space="preserve">  You must be registered in </w:t>
      </w:r>
      <w:proofErr w:type="spellStart"/>
      <w:r w:rsidR="00FD422A">
        <w:rPr>
          <w:rFonts w:asciiTheme="minorHAnsi" w:hAnsiTheme="minorHAnsi"/>
          <w:sz w:val="24"/>
          <w:szCs w:val="24"/>
        </w:rPr>
        <w:t>ePIC</w:t>
      </w:r>
      <w:proofErr w:type="spellEnd"/>
      <w:r w:rsidR="00FD422A">
        <w:rPr>
          <w:rFonts w:asciiTheme="minorHAnsi" w:hAnsiTheme="minorHAnsi"/>
          <w:sz w:val="24"/>
          <w:szCs w:val="24"/>
        </w:rPr>
        <w:t xml:space="preserve"> and log in to access the </w:t>
      </w:r>
      <w:proofErr w:type="spellStart"/>
      <w:r w:rsidR="00FD422A">
        <w:rPr>
          <w:rFonts w:asciiTheme="minorHAnsi" w:hAnsiTheme="minorHAnsi"/>
          <w:sz w:val="24"/>
          <w:szCs w:val="24"/>
        </w:rPr>
        <w:t>ePIC</w:t>
      </w:r>
      <w:proofErr w:type="spellEnd"/>
      <w:r w:rsidR="00FD422A">
        <w:rPr>
          <w:rFonts w:asciiTheme="minorHAnsi" w:hAnsiTheme="minorHAnsi"/>
          <w:sz w:val="24"/>
          <w:szCs w:val="24"/>
        </w:rPr>
        <w:t xml:space="preserve"> User Guide.</w:t>
      </w:r>
    </w:p>
    <w:p w:rsidR="00C45065" w:rsidRPr="00BD61A5" w:rsidRDefault="00C45065" w:rsidP="00BD61A5">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rsidR="009E245A" w:rsidRPr="00CA7050"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Lobbying Activities</w:t>
      </w:r>
      <w:r w:rsidR="00804741" w:rsidRPr="00CA7050">
        <w:rPr>
          <w:rFonts w:asciiTheme="minorHAnsi" w:hAnsiTheme="minorHAnsi"/>
          <w:b/>
          <w:sz w:val="24"/>
          <w:szCs w:val="24"/>
        </w:rPr>
        <w:t xml:space="preserve"> Reporting</w:t>
      </w:r>
    </w:p>
    <w:p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tblPr>
      <w:tblGrid>
        <w:gridCol w:w="1364"/>
        <w:gridCol w:w="6664"/>
      </w:tblGrid>
      <w:tr w:rsidR="007042A7" w:rsidRPr="00CA7050" w:rsidTr="00702DEB">
        <w:tc>
          <w:tcPr>
            <w:tcW w:w="1440" w:type="dxa"/>
          </w:tcPr>
          <w:p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rsidR="007042A7" w:rsidRPr="00CA7050" w:rsidRDefault="00C65318" w:rsidP="009657D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hyperlink r:id="rId40" w:history="1">
              <w:r w:rsidR="007042A7" w:rsidRPr="00CA7050">
                <w:rPr>
                  <w:rStyle w:val="Hyperlink"/>
                  <w:rFonts w:asciiTheme="minorHAnsi" w:hAnsiTheme="minorHAnsi"/>
                  <w:sz w:val="21"/>
                  <w:szCs w:val="21"/>
                </w:rPr>
                <w:t>ARPA-E-Reporting@hq.doe.gov</w:t>
              </w:r>
            </w:hyperlink>
            <w:r w:rsidR="007042A7" w:rsidRPr="00CA7050">
              <w:rPr>
                <w:rFonts w:asciiTheme="minorHAnsi" w:hAnsiTheme="minorHAnsi"/>
                <w:sz w:val="21"/>
                <w:szCs w:val="21"/>
              </w:rPr>
              <w:t xml:space="preserve"> </w:t>
            </w:r>
          </w:p>
        </w:tc>
      </w:tr>
      <w:tr w:rsidR="007042A7" w:rsidRPr="00CA7050" w:rsidTr="00702DEB">
        <w:tc>
          <w:tcPr>
            <w:tcW w:w="1440" w:type="dxa"/>
          </w:tcPr>
          <w:p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7042A7" w:rsidRPr="00CA7050" w:rsidRDefault="007042A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rsidR="007042A7" w:rsidRPr="00CA7050" w:rsidRDefault="007042A7"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rsidR="009E245A" w:rsidRPr="00CA7050" w:rsidRDefault="009E245A" w:rsidP="0003695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and  </w:t>
      </w:r>
      <w:proofErr w:type="spellStart"/>
      <w:r w:rsidRPr="00CA7050">
        <w:rPr>
          <w:rFonts w:asciiTheme="minorHAnsi" w:hAnsiTheme="minorHAnsi"/>
          <w:sz w:val="24"/>
          <w:szCs w:val="24"/>
        </w:rPr>
        <w:t>Subrecipients</w:t>
      </w:r>
      <w:proofErr w:type="spellEnd"/>
      <w:r w:rsidRPr="00CA7050">
        <w:rPr>
          <w:rFonts w:asciiTheme="minorHAnsi" w:hAnsiTheme="minorHAnsi"/>
          <w:sz w:val="24"/>
          <w:szCs w:val="24"/>
        </w:rPr>
        <w:t xml:space="preserve"> are required to complete SF-</w:t>
      </w:r>
      <w:proofErr w:type="spellStart"/>
      <w:r w:rsidRPr="00CA7050">
        <w:rPr>
          <w:rFonts w:asciiTheme="minorHAnsi" w:hAnsiTheme="minorHAnsi"/>
          <w:sz w:val="24"/>
          <w:szCs w:val="24"/>
        </w:rPr>
        <w:t>LLL</w:t>
      </w:r>
      <w:proofErr w:type="spellEnd"/>
      <w:r w:rsidR="00C45065" w:rsidRPr="00CA7050">
        <w:rPr>
          <w:rFonts w:asciiTheme="minorHAnsi" w:hAnsiTheme="minorHAnsi"/>
          <w:sz w:val="24"/>
          <w:szCs w:val="24"/>
        </w:rPr>
        <w:t>, “</w:t>
      </w:r>
      <w:r w:rsidRPr="00CA7050">
        <w:rPr>
          <w:rFonts w:asciiTheme="minorHAnsi" w:hAnsiTheme="minorHAnsi"/>
          <w:sz w:val="24"/>
          <w:szCs w:val="24"/>
        </w:rPr>
        <w:t>Disclosure of Lobbying Activities</w:t>
      </w:r>
      <w:r w:rsidR="00C45065" w:rsidRPr="00CA7050">
        <w:rPr>
          <w:rFonts w:asciiTheme="minorHAnsi" w:hAnsiTheme="minorHAnsi"/>
          <w:sz w:val="24"/>
          <w:szCs w:val="24"/>
        </w:rPr>
        <w:t>”</w:t>
      </w:r>
      <w:r w:rsidRPr="00CA7050">
        <w:rPr>
          <w:rFonts w:asciiTheme="minorHAnsi" w:hAnsiTheme="minorHAnsi"/>
          <w:sz w:val="24"/>
          <w:szCs w:val="24"/>
        </w:rPr>
        <w:t xml:space="preserve"> </w:t>
      </w:r>
      <w:r w:rsidR="00B77BA4">
        <w:rPr>
          <w:rFonts w:asciiTheme="minorHAnsi" w:hAnsiTheme="minorHAnsi"/>
          <w:sz w:val="24"/>
          <w:szCs w:val="24"/>
        </w:rPr>
        <w:t>(</w:t>
      </w:r>
      <w:hyperlink r:id="rId41" w:history="1">
        <w:r w:rsidR="009A6473" w:rsidRPr="008D0703">
          <w:rPr>
            <w:rStyle w:val="Hyperlink"/>
            <w:rFonts w:asciiTheme="minorHAnsi" w:hAnsiTheme="minorHAnsi"/>
            <w:sz w:val="24"/>
            <w:szCs w:val="24"/>
          </w:rPr>
          <w:t>http://www.whitehouse.gov/sites/default/files/omb/grants/sflllin.pdf</w:t>
        </w:r>
      </w:hyperlink>
      <w:r w:rsidR="009A6473">
        <w:rPr>
          <w:rFonts w:asciiTheme="minorHAnsi" w:hAnsiTheme="minorHAnsi"/>
          <w:sz w:val="24"/>
          <w:szCs w:val="24"/>
        </w:rPr>
        <w:t>)</w:t>
      </w:r>
      <w:r w:rsidRPr="00CA7050">
        <w:rPr>
          <w:rFonts w:asciiTheme="minorHAnsi" w:hAnsiTheme="minorHAnsi"/>
          <w:sz w:val="24"/>
          <w:szCs w:val="24"/>
        </w:rPr>
        <w:t xml:space="preserve">, and submit it to </w:t>
      </w:r>
      <w:hyperlink r:id="rId42" w:history="1">
        <w:r w:rsidR="00150B89" w:rsidRPr="0064795E">
          <w:rPr>
            <w:rStyle w:val="Hyperlink"/>
            <w:rFonts w:asciiTheme="minorHAnsi" w:hAnsiTheme="minorHAnsi"/>
            <w:sz w:val="24"/>
            <w:szCs w:val="24"/>
          </w:rPr>
          <w:t>ARPA-E-Reporting@hq.doe.gov</w:t>
        </w:r>
      </w:hyperlink>
      <w:r w:rsidR="00150B89">
        <w:rPr>
          <w:rFonts w:asciiTheme="minorHAnsi" w:hAnsiTheme="minorHAnsi"/>
          <w:sz w:val="24"/>
          <w:szCs w:val="24"/>
        </w:rPr>
        <w:t xml:space="preserve"> </w:t>
      </w:r>
      <w:r w:rsidRPr="00CA7050">
        <w:rPr>
          <w:rFonts w:asciiTheme="minorHAnsi" w:hAnsiTheme="minorHAnsi"/>
          <w:sz w:val="24"/>
          <w:szCs w:val="24"/>
        </w:rPr>
        <w:t xml:space="preserve">if any non-Federal funds have been paid or will be paid to any person for influencing or </w:t>
      </w:r>
      <w:r w:rsidR="0094360C" w:rsidRPr="00CA7050">
        <w:rPr>
          <w:rFonts w:asciiTheme="minorHAnsi" w:hAnsiTheme="minorHAnsi"/>
          <w:sz w:val="24"/>
          <w:szCs w:val="24"/>
        </w:rPr>
        <w:t>attempting</w:t>
      </w:r>
      <w:r w:rsidRPr="00CA7050">
        <w:rPr>
          <w:rFonts w:asciiTheme="minorHAnsi" w:hAnsiTheme="minorHAnsi"/>
          <w:sz w:val="24"/>
          <w:szCs w:val="24"/>
        </w:rPr>
        <w:t xml:space="preserve"> to influence an officer or employee of any Federal agency, a Member of Congress, and officer or employee of Congress, or an employee of a Member of Congress in connection with the Award.</w:t>
      </w:r>
    </w:p>
    <w:p w:rsidR="00556218" w:rsidRPr="00CA7050" w:rsidRDefault="00556218" w:rsidP="00702DEB">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rsidR="0003417D" w:rsidRPr="00CA7050" w:rsidRDefault="0003417D"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bCs/>
          <w:sz w:val="24"/>
          <w:szCs w:val="24"/>
        </w:rPr>
        <w:t>Special Status Reports</w:t>
      </w:r>
    </w:p>
    <w:p w:rsidR="0003417D" w:rsidRPr="00CA7050" w:rsidRDefault="0003417D"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tblPr>
      <w:tblGrid>
        <w:gridCol w:w="1364"/>
        <w:gridCol w:w="6664"/>
      </w:tblGrid>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rsidR="00702DEB" w:rsidRPr="00CA7050" w:rsidRDefault="00C65318"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hyperlink r:id="rId43" w:history="1">
              <w:r w:rsidR="00702DEB" w:rsidRPr="00CA7050">
                <w:rPr>
                  <w:rStyle w:val="Hyperlink"/>
                  <w:rFonts w:asciiTheme="minorHAnsi" w:hAnsiTheme="minorHAnsi"/>
                  <w:sz w:val="21"/>
                  <w:szCs w:val="21"/>
                </w:rPr>
                <w:t>ARPA-E-Reporting@hq.doe.gov</w:t>
              </w:r>
            </w:hyperlink>
            <w:r w:rsidR="00702DEB" w:rsidRPr="00CA7050">
              <w:rPr>
                <w:rFonts w:asciiTheme="minorHAnsi" w:hAnsiTheme="minorHAnsi"/>
                <w:sz w:val="21"/>
                <w:szCs w:val="21"/>
              </w:rPr>
              <w:t xml:space="preserve"> and to the program support staff designated by the ARPA-E Program Director</w:t>
            </w:r>
          </w:p>
        </w:tc>
      </w:tr>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702DEB" w:rsidRPr="00CA7050" w:rsidRDefault="00702DEB"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rsidR="00702DEB" w:rsidRPr="00CA7050" w:rsidRDefault="00702DEB"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03417D" w:rsidRPr="00CA7050" w:rsidRDefault="0003417D" w:rsidP="0003417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required to report the following events to </w:t>
      </w:r>
      <w:r w:rsidR="00092070" w:rsidRPr="00CA7050">
        <w:rPr>
          <w:rFonts w:asciiTheme="minorHAnsi" w:hAnsiTheme="minorHAnsi"/>
          <w:sz w:val="24"/>
          <w:szCs w:val="24"/>
        </w:rPr>
        <w:t>ARPA-E</w:t>
      </w:r>
      <w:r w:rsidRPr="00CA7050">
        <w:rPr>
          <w:rFonts w:asciiTheme="minorHAnsi" w:hAnsiTheme="minorHAnsi"/>
          <w:sz w:val="24"/>
          <w:szCs w:val="24"/>
        </w:rPr>
        <w:t>:</w:t>
      </w:r>
    </w:p>
    <w:p w:rsidR="0003417D" w:rsidRPr="00CA7050" w:rsidRDefault="0003417D" w:rsidP="0003417D">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CA7050">
        <w:rPr>
          <w:rFonts w:asciiTheme="minorHAnsi" w:hAnsiTheme="minorHAnsi"/>
          <w:sz w:val="24"/>
          <w:szCs w:val="24"/>
        </w:rPr>
        <w:tab/>
      </w:r>
    </w:p>
    <w:p w:rsidR="00ED2EA9" w:rsidRPr="00CA7050" w:rsidRDefault="00ED2EA9"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notices or claims of patent or copyright infringement arising out of or relating to the performance of the ARPA-E Award; </w:t>
      </w:r>
    </w:p>
    <w:p w:rsidR="00ED2EA9" w:rsidRPr="00CA7050" w:rsidRDefault="00ED2EA9" w:rsidP="00ED2EA9">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CB3553" w:rsidRPr="00CA7050" w:rsidRDefault="00CB3553"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Refusal of a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to accept </w:t>
      </w:r>
      <w:proofErr w:type="spellStart"/>
      <w:r w:rsidRPr="00CA7050">
        <w:rPr>
          <w:rFonts w:asciiTheme="minorHAnsi" w:hAnsiTheme="minorHAnsi"/>
          <w:sz w:val="24"/>
          <w:szCs w:val="24"/>
        </w:rPr>
        <w:t>flowdown</w:t>
      </w:r>
      <w:proofErr w:type="spellEnd"/>
      <w:r w:rsidRPr="00CA7050">
        <w:rPr>
          <w:rFonts w:asciiTheme="minorHAnsi" w:hAnsiTheme="minorHAnsi"/>
          <w:sz w:val="24"/>
          <w:szCs w:val="24"/>
        </w:rPr>
        <w:t xml:space="preserve"> requirements in Attachment 1 or Att</w:t>
      </w:r>
      <w:r w:rsidR="0009665E" w:rsidRPr="00CA7050">
        <w:rPr>
          <w:rFonts w:asciiTheme="minorHAnsi" w:hAnsiTheme="minorHAnsi"/>
          <w:sz w:val="24"/>
          <w:szCs w:val="24"/>
        </w:rPr>
        <w:t>achment 2 to the ARPA-E Award;</w:t>
      </w:r>
    </w:p>
    <w:p w:rsidR="00CB3553" w:rsidRPr="00CA7050" w:rsidRDefault="00CB3553" w:rsidP="00CB3553">
      <w:pPr>
        <w:pStyle w:val="ListParagraph"/>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federal, state, and municipal laws arising out of or relating to work under the Award;</w:t>
      </w:r>
    </w:p>
    <w:p w:rsidR="0003417D" w:rsidRPr="00CA7050" w:rsidRDefault="0003417D" w:rsidP="00BB16AC">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improper claims or excess payments arising out of or relating to work under the Award;</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the cost share requirements under the Award;</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Potential or actual noncompliance with ARPA-E or </w:t>
      </w:r>
      <w:proofErr w:type="spellStart"/>
      <w:r w:rsidRPr="00CA7050">
        <w:rPr>
          <w:rFonts w:asciiTheme="minorHAnsi" w:hAnsiTheme="minorHAnsi"/>
          <w:sz w:val="24"/>
          <w:szCs w:val="24"/>
        </w:rPr>
        <w:t>DOE</w:t>
      </w:r>
      <w:proofErr w:type="spellEnd"/>
      <w:r w:rsidRPr="00CA7050">
        <w:rPr>
          <w:rFonts w:asciiTheme="minorHAnsi" w:hAnsiTheme="minorHAnsi"/>
          <w:sz w:val="24"/>
          <w:szCs w:val="24"/>
        </w:rPr>
        <w:t xml:space="preserve"> reporting requirements under the Award;</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the lobbying restrictions in the Award;</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Potential or actual bankruptcy/insolvency of the Prime Recipient or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 of U.S. export control laws and regulations arising out of or relating to the work under the Award;</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fatality or injuries requiring hospitalization</w:t>
      </w:r>
      <w:r w:rsidR="00975D2B" w:rsidRPr="00CA7050">
        <w:rPr>
          <w:rFonts w:asciiTheme="minorHAnsi" w:hAnsiTheme="minorHAnsi"/>
          <w:sz w:val="24"/>
          <w:szCs w:val="24"/>
        </w:rPr>
        <w:t xml:space="preserve"> arising out of or relating to work under the Award</w:t>
      </w:r>
      <w:r w:rsidRPr="00CA7050">
        <w:rPr>
          <w:rFonts w:asciiTheme="minorHAnsi" w:hAnsiTheme="minorHAnsi"/>
          <w:sz w:val="24"/>
          <w:szCs w:val="24"/>
        </w:rPr>
        <w:t>;</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w:t>
      </w:r>
      <w:r w:rsidR="00975D2B" w:rsidRPr="00CA7050">
        <w:rPr>
          <w:rFonts w:asciiTheme="minorHAnsi" w:hAnsiTheme="minorHAnsi"/>
          <w:sz w:val="24"/>
          <w:szCs w:val="24"/>
        </w:rPr>
        <w:t>s</w:t>
      </w:r>
      <w:r w:rsidRPr="00CA7050">
        <w:rPr>
          <w:rFonts w:asciiTheme="minorHAnsi" w:hAnsiTheme="minorHAnsi"/>
          <w:sz w:val="24"/>
          <w:szCs w:val="24"/>
        </w:rPr>
        <w:t xml:space="preserve"> of environmental, health, or safety laws and regulations</w:t>
      </w:r>
      <w:r w:rsidR="005F7F52" w:rsidRPr="00CA7050">
        <w:rPr>
          <w:rFonts w:asciiTheme="minorHAnsi" w:hAnsiTheme="minorHAnsi"/>
          <w:sz w:val="24"/>
          <w:szCs w:val="24"/>
        </w:rPr>
        <w:t>;</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event which is anticipated to cause a significant schedule slippage or cost increase;</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damage to Government-owned equipment in excess of $25,000;</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incident </w:t>
      </w:r>
      <w:r w:rsidR="00975D2B" w:rsidRPr="00CA7050">
        <w:rPr>
          <w:rFonts w:asciiTheme="minorHAnsi" w:hAnsiTheme="minorHAnsi"/>
          <w:sz w:val="24"/>
          <w:szCs w:val="24"/>
        </w:rPr>
        <w:t xml:space="preserve">arising out of or relating to work under the Award </w:t>
      </w:r>
      <w:r w:rsidRPr="00CA7050">
        <w:rPr>
          <w:rFonts w:asciiTheme="minorHAnsi" w:hAnsiTheme="minorHAnsi"/>
          <w:sz w:val="24"/>
          <w:szCs w:val="24"/>
        </w:rPr>
        <w:t>that has the potential for high visibility in the media.</w:t>
      </w:r>
    </w:p>
    <w:p w:rsidR="00702DEB" w:rsidRPr="00CA7050" w:rsidRDefault="00702DEB"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rsidR="00873FD6" w:rsidRPr="00CA7050" w:rsidRDefault="00873FD6"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Annual Indirect Cost Proposa</w:t>
      </w:r>
      <w:r w:rsidR="007D2336" w:rsidRPr="00CA7050">
        <w:rPr>
          <w:rFonts w:asciiTheme="minorHAnsi" w:hAnsiTheme="minorHAnsi"/>
          <w:b/>
          <w:sz w:val="24"/>
          <w:szCs w:val="24"/>
        </w:rPr>
        <w:t>l</w:t>
      </w:r>
      <w:r w:rsidR="00975D2B" w:rsidRPr="00CA7050">
        <w:rPr>
          <w:rFonts w:asciiTheme="minorHAnsi" w:hAnsiTheme="minorHAnsi"/>
          <w:b/>
          <w:sz w:val="24"/>
          <w:szCs w:val="24"/>
        </w:rPr>
        <w:t>s</w:t>
      </w:r>
    </w:p>
    <w:p w:rsidR="00873FD6" w:rsidRPr="00CA7050" w:rsidRDefault="00873FD6" w:rsidP="00873FD6">
      <w:pPr>
        <w:ind w:left="720"/>
        <w:rPr>
          <w:rFonts w:asciiTheme="minorHAnsi" w:hAnsiTheme="minorHAnsi"/>
          <w:b/>
          <w:sz w:val="24"/>
          <w:szCs w:val="24"/>
        </w:rPr>
      </w:pPr>
    </w:p>
    <w:tbl>
      <w:tblPr>
        <w:tblStyle w:val="TableGrid"/>
        <w:tblW w:w="0" w:type="auto"/>
        <w:tblInd w:w="828" w:type="dxa"/>
        <w:tblLook w:val="04A0"/>
      </w:tblPr>
      <w:tblGrid>
        <w:gridCol w:w="1364"/>
        <w:gridCol w:w="6664"/>
      </w:tblGrid>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If ARPA-E is the Cognizant Federal Agency, send it to </w:t>
            </w:r>
            <w:hyperlink r:id="rId44" w:history="1">
              <w:r w:rsidRPr="00CA7050">
                <w:rPr>
                  <w:rStyle w:val="Hyperlink"/>
                  <w:rFonts w:asciiTheme="minorHAnsi" w:hAnsiTheme="minorHAnsi"/>
                  <w:sz w:val="21"/>
                  <w:szCs w:val="21"/>
                </w:rPr>
                <w:t>ARPA-E-Reporting@hq.doe.gov</w:t>
              </w:r>
            </w:hyperlink>
            <w:r w:rsidRPr="00CA7050">
              <w:rPr>
                <w:rFonts w:asciiTheme="minorHAnsi" w:hAnsiTheme="minorHAnsi"/>
                <w:sz w:val="21"/>
                <w:szCs w:val="21"/>
              </w:rPr>
              <w:t xml:space="preserve"> and to the program support staff designated by the ARPA-E Program Director.</w:t>
            </w:r>
          </w:p>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Otherwise, submit it to the Cognizant Federal Agency.</w:t>
            </w:r>
          </w:p>
        </w:tc>
      </w:tr>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180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fiscal year</w:t>
            </w:r>
          </w:p>
        </w:tc>
      </w:tr>
    </w:tbl>
    <w:p w:rsidR="00702DEB" w:rsidRPr="00CA7050" w:rsidRDefault="00702DEB" w:rsidP="00873FD6">
      <w:pPr>
        <w:ind w:left="720"/>
        <w:rPr>
          <w:rFonts w:asciiTheme="minorHAnsi" w:hAnsiTheme="minorHAnsi"/>
          <w:b/>
          <w:sz w:val="24"/>
          <w:szCs w:val="24"/>
        </w:rPr>
      </w:pPr>
    </w:p>
    <w:p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The Prime Recipient and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must submit an </w:t>
      </w:r>
      <w:r w:rsidR="00975D2B" w:rsidRPr="00CA7050">
        <w:rPr>
          <w:rFonts w:asciiTheme="minorHAnsi" w:hAnsiTheme="minorHAnsi"/>
          <w:sz w:val="24"/>
          <w:szCs w:val="24"/>
        </w:rPr>
        <w:t>Annual Indirect Cost P</w:t>
      </w:r>
      <w:r w:rsidRPr="00CA7050">
        <w:rPr>
          <w:rFonts w:asciiTheme="minorHAnsi" w:hAnsiTheme="minorHAnsi"/>
          <w:sz w:val="24"/>
          <w:szCs w:val="24"/>
        </w:rPr>
        <w:t>roposal, reconciled to its financial stat</w:t>
      </w:r>
      <w:r w:rsidR="00457547" w:rsidRPr="00CA7050">
        <w:rPr>
          <w:rFonts w:asciiTheme="minorHAnsi" w:hAnsiTheme="minorHAnsi"/>
          <w:sz w:val="24"/>
          <w:szCs w:val="24"/>
        </w:rPr>
        <w:t xml:space="preserve">ements </w:t>
      </w:r>
      <w:r w:rsidRPr="00CA7050">
        <w:rPr>
          <w:rFonts w:asciiTheme="minorHAnsi" w:hAnsiTheme="minorHAnsi"/>
          <w:sz w:val="24"/>
          <w:szCs w:val="24"/>
        </w:rPr>
        <w:t>unless the award is based on a predetermined or fixed indirect rate(s) or a fixed amount for indirect or facilities and administration (</w:t>
      </w:r>
      <w:proofErr w:type="spellStart"/>
      <w:r w:rsidRPr="00CA7050">
        <w:rPr>
          <w:rFonts w:asciiTheme="minorHAnsi" w:hAnsiTheme="minorHAnsi"/>
          <w:sz w:val="24"/>
          <w:szCs w:val="24"/>
        </w:rPr>
        <w:t>F&amp;A</w:t>
      </w:r>
      <w:proofErr w:type="spellEnd"/>
      <w:r w:rsidRPr="00CA7050">
        <w:rPr>
          <w:rFonts w:asciiTheme="minorHAnsi" w:hAnsiTheme="minorHAnsi"/>
          <w:sz w:val="24"/>
          <w:szCs w:val="24"/>
        </w:rPr>
        <w:t xml:space="preserve">) costs.  The Prime Recipient must submit its annual indirect cost proposal directly to the Cognizant Federal Agency for negotiating and approving indirect costs.  </w:t>
      </w:r>
    </w:p>
    <w:p w:rsidR="0076448A" w:rsidRPr="00CA7050" w:rsidRDefault="0076448A"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rsidR="00873FD6" w:rsidRPr="00CA7050" w:rsidRDefault="003B2180"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 xml:space="preserve">Annual </w:t>
      </w:r>
      <w:r w:rsidR="00873FD6" w:rsidRPr="00CA7050">
        <w:rPr>
          <w:rFonts w:asciiTheme="minorHAnsi" w:hAnsiTheme="minorHAnsi"/>
          <w:b/>
          <w:sz w:val="24"/>
          <w:szCs w:val="24"/>
        </w:rPr>
        <w:t>Audit</w:t>
      </w:r>
      <w:r w:rsidR="00975D2B" w:rsidRPr="00CA7050">
        <w:rPr>
          <w:rFonts w:asciiTheme="minorHAnsi" w:hAnsiTheme="minorHAnsi"/>
          <w:b/>
          <w:sz w:val="24"/>
          <w:szCs w:val="24"/>
        </w:rPr>
        <w:t>s</w:t>
      </w:r>
      <w:r w:rsidR="00873FD6" w:rsidRPr="00CA7050">
        <w:rPr>
          <w:rFonts w:asciiTheme="minorHAnsi" w:hAnsiTheme="minorHAnsi"/>
          <w:b/>
          <w:sz w:val="24"/>
          <w:szCs w:val="24"/>
        </w:rPr>
        <w:t xml:space="preserve"> of For-Profit Recipients</w:t>
      </w:r>
    </w:p>
    <w:p w:rsidR="00873FD6" w:rsidRPr="00CA7050" w:rsidRDefault="00873FD6" w:rsidP="00873FD6">
      <w:pPr>
        <w:ind w:left="720"/>
        <w:rPr>
          <w:rFonts w:asciiTheme="minorHAnsi" w:hAnsiTheme="minorHAnsi"/>
          <w:sz w:val="24"/>
          <w:szCs w:val="24"/>
        </w:rPr>
      </w:pPr>
    </w:p>
    <w:tbl>
      <w:tblPr>
        <w:tblStyle w:val="TableGrid"/>
        <w:tblW w:w="0" w:type="auto"/>
        <w:tblInd w:w="828" w:type="dxa"/>
        <w:tblLook w:val="04A0"/>
      </w:tblPr>
      <w:tblGrid>
        <w:gridCol w:w="1362"/>
        <w:gridCol w:w="6666"/>
      </w:tblGrid>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702DEB" w:rsidRPr="00CA7050" w:rsidRDefault="00C65318"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45" w:history="1">
              <w:r w:rsidR="002D4B74" w:rsidRPr="00CA7050">
                <w:rPr>
                  <w:rStyle w:val="Hyperlink"/>
                  <w:rFonts w:asciiTheme="minorHAnsi" w:hAnsiTheme="minorHAnsi"/>
                  <w:sz w:val="21"/>
                  <w:szCs w:val="21"/>
                </w:rPr>
                <w:t>DOE-Audit-Submission@hq.doe.gov</w:t>
              </w:r>
            </w:hyperlink>
            <w:r w:rsidR="002D4B74" w:rsidRPr="00CA7050">
              <w:rPr>
                <w:rFonts w:asciiTheme="minorHAnsi" w:hAnsiTheme="minorHAnsi"/>
                <w:sz w:val="21"/>
                <w:szCs w:val="21"/>
              </w:rPr>
              <w:t xml:space="preserve">, </w:t>
            </w:r>
            <w:hyperlink r:id="rId46" w:history="1">
              <w:r w:rsidR="002D4B74" w:rsidRPr="00CA7050">
                <w:rPr>
                  <w:rStyle w:val="Hyperlink"/>
                  <w:rFonts w:asciiTheme="minorHAnsi" w:hAnsiTheme="minorHAnsi"/>
                  <w:sz w:val="21"/>
                  <w:szCs w:val="21"/>
                </w:rPr>
                <w:t>ARPA-E-Reporting@hq.doe.gov</w:t>
              </w:r>
            </w:hyperlink>
            <w:r w:rsidR="002D4B74" w:rsidRPr="00CA7050">
              <w:rPr>
                <w:rFonts w:asciiTheme="minorHAnsi" w:hAnsiTheme="minorHAnsi"/>
                <w:sz w:val="21"/>
                <w:szCs w:val="21"/>
              </w:rPr>
              <w:t>,</w:t>
            </w:r>
            <w:r w:rsidR="00702DEB" w:rsidRPr="00CA7050">
              <w:rPr>
                <w:rFonts w:asciiTheme="minorHAnsi" w:hAnsiTheme="minorHAnsi"/>
                <w:sz w:val="21"/>
                <w:szCs w:val="21"/>
              </w:rPr>
              <w:t xml:space="preserve"> and to the program support staff designated by the ARPA-E Program Director</w:t>
            </w:r>
          </w:p>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r>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180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fiscal year</w:t>
            </w:r>
          </w:p>
        </w:tc>
      </w:tr>
    </w:tbl>
    <w:p w:rsidR="00702DEB" w:rsidRPr="00CA7050" w:rsidRDefault="00702DEB" w:rsidP="00873FD6">
      <w:pPr>
        <w:ind w:left="720"/>
        <w:rPr>
          <w:rFonts w:asciiTheme="minorHAnsi" w:hAnsiTheme="minorHAnsi"/>
          <w:sz w:val="24"/>
          <w:szCs w:val="24"/>
        </w:rPr>
      </w:pPr>
    </w:p>
    <w:p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Any Prime Recipient and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that is a for-profit entity must submit an annual complianc</w:t>
      </w:r>
      <w:r w:rsidR="00D56069" w:rsidRPr="00CA7050">
        <w:rPr>
          <w:rFonts w:asciiTheme="minorHAnsi" w:hAnsiTheme="minorHAnsi"/>
          <w:sz w:val="24"/>
          <w:szCs w:val="24"/>
        </w:rPr>
        <w:t>e and financial statement audit</w:t>
      </w:r>
      <w:r w:rsidRPr="00CA7050">
        <w:rPr>
          <w:rFonts w:asciiTheme="minorHAnsi" w:hAnsiTheme="minorHAnsi"/>
          <w:sz w:val="24"/>
          <w:szCs w:val="24"/>
        </w:rPr>
        <w:t xml:space="preserve">.  </w:t>
      </w:r>
      <w:r w:rsidR="00F25CAC" w:rsidRPr="00E06581">
        <w:rPr>
          <w:rFonts w:asciiTheme="minorHAnsi" w:hAnsiTheme="minorHAnsi"/>
          <w:sz w:val="24"/>
          <w:szCs w:val="24"/>
        </w:rPr>
        <w:t xml:space="preserve">See 10 </w:t>
      </w:r>
      <w:proofErr w:type="spellStart"/>
      <w:r w:rsidR="00F25CAC" w:rsidRPr="00E06581">
        <w:rPr>
          <w:rFonts w:asciiTheme="minorHAnsi" w:hAnsiTheme="minorHAnsi"/>
          <w:sz w:val="24"/>
          <w:szCs w:val="24"/>
        </w:rPr>
        <w:t>C.F.R.</w:t>
      </w:r>
      <w:proofErr w:type="spellEnd"/>
      <w:r w:rsidR="00F25CAC" w:rsidRPr="00E06581">
        <w:rPr>
          <w:rFonts w:asciiTheme="minorHAnsi" w:hAnsiTheme="minorHAnsi"/>
          <w:sz w:val="24"/>
          <w:szCs w:val="24"/>
        </w:rPr>
        <w:t xml:space="preserve"> 600.316 and For-Profit Audit Guidance available at </w:t>
      </w:r>
      <w:hyperlink r:id="rId47" w:history="1">
        <w:r w:rsidR="00F25CAC" w:rsidRPr="00E06581">
          <w:rPr>
            <w:rStyle w:val="Hyperlink"/>
            <w:rFonts w:asciiTheme="minorHAnsi" w:hAnsiTheme="minorHAnsi"/>
            <w:sz w:val="24"/>
            <w:szCs w:val="24"/>
          </w:rPr>
          <w:t>http://energy.gov/management/office-management/operational-management/financial-assistance/financial-assistance-forms</w:t>
        </w:r>
      </w:hyperlink>
      <w:r w:rsidR="00F25CAC" w:rsidRPr="00CA7050">
        <w:rPr>
          <w:rFonts w:asciiTheme="minorHAnsi" w:hAnsiTheme="minorHAnsi"/>
          <w:sz w:val="24"/>
          <w:szCs w:val="24"/>
        </w:rPr>
        <w:t>.</w:t>
      </w:r>
    </w:p>
    <w:p w:rsidR="00873FD6" w:rsidRPr="00CA7050" w:rsidRDefault="00873FD6" w:rsidP="00873FD6">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C4726" w:rsidRPr="00CA7050" w:rsidRDefault="005B7C85" w:rsidP="00B12F2B">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Annual Property Inventories</w:t>
      </w:r>
    </w:p>
    <w:p w:rsidR="009E4481" w:rsidRPr="00CA7050" w:rsidRDefault="009E4481"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tblPr>
      <w:tblGrid>
        <w:gridCol w:w="1364"/>
        <w:gridCol w:w="6664"/>
      </w:tblGrid>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702DEB" w:rsidRPr="00CA7050" w:rsidRDefault="00C65318"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48" w:history="1">
              <w:r w:rsidR="00702DEB" w:rsidRPr="00CA7050">
                <w:rPr>
                  <w:rStyle w:val="Hyperlink"/>
                  <w:rFonts w:asciiTheme="minorHAnsi" w:hAnsiTheme="minorHAnsi"/>
                  <w:sz w:val="21"/>
                  <w:szCs w:val="21"/>
                </w:rPr>
                <w:t>ARPA-E-Reporting@hq.doe.gov</w:t>
              </w:r>
            </w:hyperlink>
            <w:r w:rsidR="00702DEB" w:rsidRPr="00CA7050">
              <w:rPr>
                <w:rFonts w:asciiTheme="minorHAnsi" w:hAnsiTheme="minorHAnsi"/>
                <w:sz w:val="21"/>
                <w:szCs w:val="21"/>
              </w:rPr>
              <w:t xml:space="preserve"> and to the program support staff designated by the ARPA-E Program Director</w:t>
            </w:r>
          </w:p>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r>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annual reporting period</w:t>
            </w:r>
          </w:p>
        </w:tc>
      </w:tr>
    </w:tbl>
    <w:p w:rsidR="00702DEB" w:rsidRPr="00CA7050" w:rsidRDefault="00702DEB"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3417D" w:rsidRPr="00CA7050" w:rsidRDefault="00530994" w:rsidP="0003417D">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The Prime Recipient must submit an annual inventory</w:t>
      </w:r>
      <w:r w:rsidR="00376BBC" w:rsidRPr="00CA7050">
        <w:rPr>
          <w:rFonts w:asciiTheme="minorHAnsi" w:hAnsiTheme="minorHAnsi"/>
          <w:sz w:val="24"/>
          <w:szCs w:val="24"/>
        </w:rPr>
        <w:t xml:space="preserve"> of Government-furnished property and property acquired with project funding, whether held by the Prime Recipient or </w:t>
      </w:r>
      <w:proofErr w:type="spellStart"/>
      <w:r w:rsidR="00376BBC" w:rsidRPr="00CA7050">
        <w:rPr>
          <w:rFonts w:asciiTheme="minorHAnsi" w:hAnsiTheme="minorHAnsi"/>
          <w:sz w:val="24"/>
          <w:szCs w:val="24"/>
        </w:rPr>
        <w:t>Subrecipients</w:t>
      </w:r>
      <w:proofErr w:type="spellEnd"/>
      <w:r w:rsidR="00376BBC" w:rsidRPr="00CA7050">
        <w:rPr>
          <w:rFonts w:asciiTheme="minorHAnsi" w:hAnsiTheme="minorHAnsi"/>
          <w:sz w:val="24"/>
          <w:szCs w:val="24"/>
        </w:rPr>
        <w:t xml:space="preserve">.  The Prime Recipient must complete SF-428A, available at </w:t>
      </w:r>
      <w:hyperlink r:id="rId49" w:history="1">
        <w:r w:rsidR="00E0571E" w:rsidRPr="00CA7050">
          <w:rPr>
            <w:rStyle w:val="Hyperlink"/>
            <w:rFonts w:asciiTheme="minorHAnsi" w:hAnsiTheme="minorHAnsi"/>
            <w:sz w:val="24"/>
            <w:szCs w:val="24"/>
          </w:rPr>
          <w:t>http://www.whitehouse.gov/omb/grants_forms</w:t>
        </w:r>
      </w:hyperlink>
      <w:r w:rsidR="00376BBC" w:rsidRPr="00CA7050">
        <w:rPr>
          <w:rFonts w:asciiTheme="minorHAnsi" w:hAnsiTheme="minorHAnsi"/>
          <w:sz w:val="24"/>
          <w:szCs w:val="24"/>
        </w:rPr>
        <w:t>.  The inventory must include a description of the property, tag number, acquisition date, and acquisition cost, if purchased with project funds.  The location of property should be listed under the Comments section.</w:t>
      </w:r>
      <w:r w:rsidR="005F2B15" w:rsidRPr="00CA7050">
        <w:rPr>
          <w:rFonts w:asciiTheme="minorHAnsi" w:hAnsiTheme="minorHAnsi"/>
          <w:sz w:val="24"/>
          <w:szCs w:val="24"/>
        </w:rPr>
        <w:t xml:space="preserve">  Any property with a fair market value of $5,000 or less may be omitted from the inventory.</w:t>
      </w:r>
    </w:p>
    <w:p w:rsidR="00AF2CEB" w:rsidRPr="00CA7050"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AC2614" w:rsidRPr="00CA7050" w:rsidRDefault="00AC2614" w:rsidP="00AC2614">
      <w:pPr>
        <w:pStyle w:val="ListParagraph"/>
        <w:numPr>
          <w:ilvl w:val="0"/>
          <w:numId w:val="12"/>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Annual Interim Reports on Subject Invention Disclosures</w:t>
      </w:r>
    </w:p>
    <w:p w:rsidR="00AC2614" w:rsidRPr="00CA7050" w:rsidRDefault="00AC2614" w:rsidP="00AC2614">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tblPr>
      <w:tblGrid>
        <w:gridCol w:w="1364"/>
        <w:gridCol w:w="6664"/>
      </w:tblGrid>
      <w:tr w:rsidR="00AC2614" w:rsidRPr="00CA7050" w:rsidTr="004B1935">
        <w:tc>
          <w:tcPr>
            <w:tcW w:w="1440" w:type="dxa"/>
          </w:tcPr>
          <w:p w:rsidR="00AC2614" w:rsidRPr="00CA7050" w:rsidRDefault="00AC2614"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AC2614" w:rsidRPr="00CA7050" w:rsidRDefault="00C65318"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0" w:history="1">
              <w:r w:rsidR="00AC2614" w:rsidRPr="00CA7050">
                <w:rPr>
                  <w:rStyle w:val="Hyperlink"/>
                  <w:rFonts w:asciiTheme="minorHAnsi" w:hAnsiTheme="minorHAnsi"/>
                </w:rPr>
                <w:t>GC-62@hq.doe.gov</w:t>
              </w:r>
            </w:hyperlink>
            <w:r w:rsidR="00AC2614" w:rsidRPr="00CA7050">
              <w:rPr>
                <w:rFonts w:asciiTheme="minorHAnsi" w:hAnsiTheme="minorHAnsi"/>
              </w:rPr>
              <w:t xml:space="preserve">, </w:t>
            </w:r>
            <w:hyperlink r:id="rId51" w:history="1">
              <w:r w:rsidR="00AC2614" w:rsidRPr="00CA7050">
                <w:rPr>
                  <w:rStyle w:val="Hyperlink"/>
                  <w:rFonts w:asciiTheme="minorHAnsi" w:hAnsiTheme="minorHAnsi"/>
                </w:rPr>
                <w:t>ARPA-E-Reporting@hq.doe.gov</w:t>
              </w:r>
            </w:hyperlink>
            <w:r w:rsidR="00AC2614" w:rsidRPr="00CA7050">
              <w:rPr>
                <w:rFonts w:asciiTheme="minorHAnsi" w:hAnsiTheme="minorHAnsi"/>
              </w:rPr>
              <w:t>, and to the program support staff designated by the ARPA-E Program Director</w:t>
            </w:r>
            <w:r w:rsidR="00AC2614" w:rsidRPr="00CA7050">
              <w:rPr>
                <w:rFonts w:asciiTheme="minorHAnsi" w:hAnsiTheme="minorHAnsi"/>
                <w:sz w:val="21"/>
                <w:szCs w:val="21"/>
              </w:rPr>
              <w:t xml:space="preserve"> </w:t>
            </w:r>
          </w:p>
        </w:tc>
      </w:tr>
      <w:tr w:rsidR="00AC2614" w:rsidRPr="00CA7050" w:rsidTr="004B1935">
        <w:tc>
          <w:tcPr>
            <w:tcW w:w="1440" w:type="dxa"/>
          </w:tcPr>
          <w:p w:rsidR="00AC2614" w:rsidRPr="00CA7050" w:rsidRDefault="00AC2614"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AC2614" w:rsidRPr="00CA7050" w:rsidRDefault="00AC2614"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the close of the annual reporting period</w:t>
            </w:r>
          </w:p>
        </w:tc>
      </w:tr>
    </w:tbl>
    <w:p w:rsidR="00AC2614" w:rsidRPr="00CA7050" w:rsidRDefault="00AC2614" w:rsidP="00AC2614">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AF2CEB" w:rsidRPr="00CA7050" w:rsidRDefault="00795F21" w:rsidP="00795F2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w:t>
      </w:r>
      <w:r w:rsidR="00AC2614" w:rsidRPr="00CA7050">
        <w:rPr>
          <w:rFonts w:asciiTheme="minorHAnsi" w:hAnsiTheme="minorHAnsi"/>
          <w:sz w:val="24"/>
          <w:szCs w:val="24"/>
        </w:rPr>
        <w:t xml:space="preserve">he Prime Recipient is required to </w:t>
      </w:r>
      <w:r w:rsidRPr="00CA7050">
        <w:rPr>
          <w:rFonts w:asciiTheme="minorHAnsi" w:hAnsiTheme="minorHAnsi"/>
          <w:sz w:val="24"/>
          <w:szCs w:val="24"/>
        </w:rPr>
        <w:t xml:space="preserve">provide an interim report on an annual basis listing subject inventions disclosed to </w:t>
      </w:r>
      <w:proofErr w:type="spellStart"/>
      <w:r w:rsidRPr="00CA7050">
        <w:rPr>
          <w:rFonts w:asciiTheme="minorHAnsi" w:hAnsiTheme="minorHAnsi"/>
          <w:sz w:val="24"/>
          <w:szCs w:val="24"/>
        </w:rPr>
        <w:t>DOE</w:t>
      </w:r>
      <w:proofErr w:type="spellEnd"/>
      <w:r w:rsidRPr="00CA7050">
        <w:rPr>
          <w:rFonts w:asciiTheme="minorHAnsi" w:hAnsiTheme="minorHAnsi"/>
          <w:sz w:val="24"/>
          <w:szCs w:val="24"/>
        </w:rPr>
        <w:t xml:space="preserve"> during the reporting period and stating either that all subject inventions have been disclosed or that there are no such inventions.</w:t>
      </w:r>
    </w:p>
    <w:p w:rsidR="00AF2CEB" w:rsidRPr="00CA7050" w:rsidRDefault="00AF2CEB" w:rsidP="00702DEB">
      <w:p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76448A" w:rsidRPr="00CA7050" w:rsidRDefault="0076448A"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ab/>
        <w:t>II</w:t>
      </w:r>
      <w:r w:rsidR="00492B9F" w:rsidRPr="00CA7050">
        <w:rPr>
          <w:rFonts w:asciiTheme="minorHAnsi" w:hAnsiTheme="minorHAnsi"/>
          <w:b/>
          <w:sz w:val="24"/>
          <w:szCs w:val="24"/>
        </w:rPr>
        <w:t>.</w:t>
      </w:r>
      <w:r w:rsidRPr="00CA7050">
        <w:rPr>
          <w:rFonts w:asciiTheme="minorHAnsi" w:hAnsiTheme="minorHAnsi"/>
          <w:b/>
          <w:sz w:val="24"/>
          <w:szCs w:val="24"/>
        </w:rPr>
        <w:t xml:space="preserve"> </w:t>
      </w:r>
      <w:r w:rsidRPr="00CA7050">
        <w:rPr>
          <w:rFonts w:asciiTheme="minorHAnsi" w:hAnsiTheme="minorHAnsi"/>
          <w:b/>
          <w:sz w:val="24"/>
          <w:szCs w:val="24"/>
        </w:rPr>
        <w:tab/>
      </w:r>
      <w:r w:rsidR="005F2B15" w:rsidRPr="00CA7050">
        <w:rPr>
          <w:rFonts w:asciiTheme="minorHAnsi" w:hAnsiTheme="minorHAnsi"/>
          <w:b/>
          <w:sz w:val="24"/>
          <w:szCs w:val="24"/>
        </w:rPr>
        <w:t>CLOSEOUT REPORTING (UPON CLOSEOUT OF AWARD)</w:t>
      </w:r>
    </w:p>
    <w:p w:rsidR="00492B9F" w:rsidRPr="00CA7050" w:rsidRDefault="00492B9F" w:rsidP="0088354F">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76448A" w:rsidRPr="00CA7050" w:rsidRDefault="0076448A" w:rsidP="00B12F2B">
      <w:pPr>
        <w:pStyle w:val="ListParagraph"/>
        <w:numPr>
          <w:ilvl w:val="0"/>
          <w:numId w:val="11"/>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Final Scientific/Technical Report</w:t>
      </w:r>
    </w:p>
    <w:p w:rsidR="0076448A" w:rsidRPr="00CA7050" w:rsidRDefault="0076448A"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tblPr>
      <w:tblGrid>
        <w:gridCol w:w="1360"/>
        <w:gridCol w:w="6668"/>
      </w:tblGrid>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702DEB" w:rsidRPr="00CA7050" w:rsidRDefault="00702DEB"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roofErr w:type="spellStart"/>
            <w:r w:rsidRPr="00CA7050">
              <w:rPr>
                <w:rFonts w:asciiTheme="minorHAnsi" w:hAnsiTheme="minorHAnsi"/>
                <w:sz w:val="21"/>
                <w:szCs w:val="21"/>
              </w:rPr>
              <w:t>DOE</w:t>
            </w:r>
            <w:proofErr w:type="spellEnd"/>
            <w:r w:rsidRPr="00CA7050">
              <w:rPr>
                <w:rFonts w:asciiTheme="minorHAnsi" w:hAnsiTheme="minorHAnsi"/>
                <w:sz w:val="21"/>
                <w:szCs w:val="21"/>
              </w:rPr>
              <w:t xml:space="preserve"> Energy Link System (E-Link) </w:t>
            </w:r>
            <w:r w:rsidR="00E0571E" w:rsidRPr="00CA7050">
              <w:rPr>
                <w:rFonts w:asciiTheme="minorHAnsi" w:hAnsiTheme="minorHAnsi"/>
                <w:sz w:val="21"/>
                <w:szCs w:val="21"/>
              </w:rPr>
              <w:t>available</w:t>
            </w:r>
            <w:r w:rsidRPr="00CA7050">
              <w:rPr>
                <w:rFonts w:asciiTheme="minorHAnsi" w:hAnsiTheme="minorHAnsi"/>
                <w:sz w:val="21"/>
                <w:szCs w:val="21"/>
              </w:rPr>
              <w:t xml:space="preserve"> at </w:t>
            </w:r>
            <w:hyperlink r:id="rId52" w:history="1">
              <w:r w:rsidRPr="00CA7050">
                <w:rPr>
                  <w:rStyle w:val="Hyperlink"/>
                  <w:rFonts w:asciiTheme="minorHAnsi" w:hAnsiTheme="minorHAnsi"/>
                  <w:sz w:val="21"/>
                  <w:szCs w:val="21"/>
                </w:rPr>
                <w:t>http://www.osti.gov/elink-2413</w:t>
              </w:r>
            </w:hyperlink>
          </w:p>
        </w:tc>
      </w:tr>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702DEB" w:rsidRPr="00CA7050" w:rsidRDefault="00702DE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rsidR="00702DEB" w:rsidRPr="00CA7050" w:rsidRDefault="00702DEB"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rsidR="00B61F29" w:rsidRPr="00CA7050" w:rsidRDefault="0076448A" w:rsidP="005F5BBC">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4"/>
          <w:szCs w:val="24"/>
        </w:rPr>
      </w:pPr>
      <w:r w:rsidRPr="00CA7050">
        <w:rPr>
          <w:rFonts w:asciiTheme="minorHAnsi" w:hAnsiTheme="minorHAnsi"/>
          <w:bCs/>
          <w:sz w:val="24"/>
          <w:szCs w:val="24"/>
        </w:rPr>
        <w:tab/>
      </w:r>
      <w:r w:rsidR="00702DEB" w:rsidRPr="00CA7050">
        <w:rPr>
          <w:rFonts w:asciiTheme="minorHAnsi" w:hAnsiTheme="minorHAnsi"/>
          <w:bCs/>
          <w:sz w:val="24"/>
          <w:szCs w:val="24"/>
        </w:rPr>
        <w:t>T</w:t>
      </w:r>
      <w:r w:rsidRPr="00CA7050">
        <w:rPr>
          <w:rFonts w:asciiTheme="minorHAnsi" w:hAnsiTheme="minorHAnsi"/>
          <w:bCs/>
          <w:sz w:val="24"/>
          <w:szCs w:val="24"/>
        </w:rPr>
        <w:t xml:space="preserve">he Prime Recipient must submit a </w:t>
      </w:r>
      <w:r w:rsidR="005F2B15" w:rsidRPr="00CA7050">
        <w:rPr>
          <w:rFonts w:asciiTheme="minorHAnsi" w:hAnsiTheme="minorHAnsi"/>
          <w:bCs/>
          <w:sz w:val="24"/>
          <w:szCs w:val="24"/>
        </w:rPr>
        <w:t>F</w:t>
      </w:r>
      <w:r w:rsidRPr="00CA7050">
        <w:rPr>
          <w:rFonts w:asciiTheme="minorHAnsi" w:hAnsiTheme="minorHAnsi"/>
          <w:bCs/>
          <w:sz w:val="24"/>
          <w:szCs w:val="24"/>
        </w:rPr>
        <w:t xml:space="preserve">inal </w:t>
      </w:r>
      <w:r w:rsidR="005F2B15" w:rsidRPr="00CA7050">
        <w:rPr>
          <w:rFonts w:asciiTheme="minorHAnsi" w:hAnsiTheme="minorHAnsi"/>
          <w:bCs/>
          <w:sz w:val="24"/>
          <w:szCs w:val="24"/>
        </w:rPr>
        <w:t>S</w:t>
      </w:r>
      <w:r w:rsidRPr="00CA7050">
        <w:rPr>
          <w:rFonts w:asciiTheme="minorHAnsi" w:hAnsiTheme="minorHAnsi"/>
          <w:bCs/>
          <w:sz w:val="24"/>
          <w:szCs w:val="24"/>
        </w:rPr>
        <w:t>cientific/</w:t>
      </w:r>
      <w:r w:rsidR="005F2B15" w:rsidRPr="00CA7050">
        <w:rPr>
          <w:rFonts w:asciiTheme="minorHAnsi" w:hAnsiTheme="minorHAnsi"/>
          <w:bCs/>
          <w:sz w:val="24"/>
          <w:szCs w:val="24"/>
        </w:rPr>
        <w:t>T</w:t>
      </w:r>
      <w:r w:rsidRPr="00CA7050">
        <w:rPr>
          <w:rFonts w:asciiTheme="minorHAnsi" w:hAnsiTheme="minorHAnsi"/>
          <w:bCs/>
          <w:sz w:val="24"/>
          <w:szCs w:val="24"/>
        </w:rPr>
        <w:t xml:space="preserve">echnical </w:t>
      </w:r>
      <w:r w:rsidR="00B61F29" w:rsidRPr="00CA7050">
        <w:rPr>
          <w:rFonts w:asciiTheme="minorHAnsi" w:hAnsiTheme="minorHAnsi"/>
          <w:bCs/>
          <w:sz w:val="24"/>
          <w:szCs w:val="24"/>
        </w:rPr>
        <w:t xml:space="preserve">Report to </w:t>
      </w:r>
      <w:proofErr w:type="spellStart"/>
      <w:r w:rsidR="00B61F29" w:rsidRPr="00CA7050">
        <w:rPr>
          <w:rFonts w:asciiTheme="minorHAnsi" w:hAnsiTheme="minorHAnsi"/>
          <w:bCs/>
          <w:sz w:val="24"/>
          <w:szCs w:val="24"/>
        </w:rPr>
        <w:t>DOE</w:t>
      </w:r>
      <w:proofErr w:type="spellEnd"/>
      <w:r w:rsidR="00B61F29" w:rsidRPr="00CA7050">
        <w:rPr>
          <w:rFonts w:asciiTheme="minorHAnsi" w:hAnsiTheme="minorHAnsi"/>
          <w:bCs/>
          <w:sz w:val="24"/>
          <w:szCs w:val="24"/>
        </w:rPr>
        <w:t xml:space="preserve">.  The </w:t>
      </w:r>
      <w:r w:rsidR="00B61F29" w:rsidRPr="00CA7050">
        <w:rPr>
          <w:rFonts w:asciiTheme="minorHAnsi" w:hAnsiTheme="minorHAnsi"/>
          <w:sz w:val="24"/>
          <w:szCs w:val="24"/>
        </w:rPr>
        <w:t xml:space="preserve">Report must be submitted in Adobe PDF Format as one integrated PDF file that contains all text, tables, diagrams, photographs, schematic, graphs, and charts.  The Report must be accompanied by a completed electronic version of </w:t>
      </w:r>
      <w:proofErr w:type="spellStart"/>
      <w:r w:rsidR="00B61F29" w:rsidRPr="00CA7050">
        <w:rPr>
          <w:rFonts w:asciiTheme="minorHAnsi" w:hAnsiTheme="minorHAnsi"/>
          <w:sz w:val="24"/>
          <w:szCs w:val="24"/>
        </w:rPr>
        <w:t>DOE</w:t>
      </w:r>
      <w:proofErr w:type="spellEnd"/>
      <w:r w:rsidR="00B61F29" w:rsidRPr="00CA7050">
        <w:rPr>
          <w:rFonts w:asciiTheme="minorHAnsi" w:hAnsiTheme="minorHAnsi"/>
          <w:sz w:val="24"/>
          <w:szCs w:val="24"/>
        </w:rPr>
        <w:t xml:space="preserve"> Form 241.3, “U.S. Department of Energy (</w:t>
      </w:r>
      <w:proofErr w:type="spellStart"/>
      <w:r w:rsidR="00B61F29" w:rsidRPr="00CA7050">
        <w:rPr>
          <w:rFonts w:asciiTheme="minorHAnsi" w:hAnsiTheme="minorHAnsi"/>
          <w:sz w:val="24"/>
          <w:szCs w:val="24"/>
        </w:rPr>
        <w:t>DOE</w:t>
      </w:r>
      <w:proofErr w:type="spellEnd"/>
      <w:r w:rsidR="00B61F29" w:rsidRPr="00CA7050">
        <w:rPr>
          <w:rFonts w:asciiTheme="minorHAnsi" w:hAnsiTheme="minorHAnsi"/>
          <w:sz w:val="24"/>
          <w:szCs w:val="24"/>
        </w:rPr>
        <w:t xml:space="preserve">), Announcement of Scientific </w:t>
      </w:r>
      <w:r w:rsidR="005F5BBC" w:rsidRPr="00CA7050">
        <w:rPr>
          <w:rFonts w:asciiTheme="minorHAnsi" w:hAnsiTheme="minorHAnsi"/>
          <w:sz w:val="24"/>
          <w:szCs w:val="24"/>
        </w:rPr>
        <w:t>and Technical Information (</w:t>
      </w:r>
      <w:proofErr w:type="spellStart"/>
      <w:r w:rsidR="005F5BBC" w:rsidRPr="00CA7050">
        <w:rPr>
          <w:rFonts w:asciiTheme="minorHAnsi" w:hAnsiTheme="minorHAnsi"/>
          <w:sz w:val="24"/>
          <w:szCs w:val="24"/>
        </w:rPr>
        <w:t>STI</w:t>
      </w:r>
      <w:proofErr w:type="spellEnd"/>
      <w:r w:rsidR="005F5BBC" w:rsidRPr="00CA7050">
        <w:rPr>
          <w:rFonts w:asciiTheme="minorHAnsi" w:hAnsiTheme="minorHAnsi"/>
          <w:sz w:val="24"/>
          <w:szCs w:val="24"/>
        </w:rPr>
        <w:t>),</w:t>
      </w:r>
      <w:r w:rsidR="00B61F29" w:rsidRPr="00CA7050">
        <w:rPr>
          <w:rFonts w:asciiTheme="minorHAnsi" w:hAnsiTheme="minorHAnsi"/>
          <w:sz w:val="24"/>
          <w:szCs w:val="24"/>
        </w:rPr>
        <w:t>”</w:t>
      </w:r>
      <w:r w:rsidR="005F5BBC" w:rsidRPr="00CA7050">
        <w:rPr>
          <w:rFonts w:asciiTheme="minorHAnsi" w:hAnsiTheme="minorHAnsi"/>
          <w:sz w:val="24"/>
          <w:szCs w:val="24"/>
        </w:rPr>
        <w:t xml:space="preserve"> available via </w:t>
      </w:r>
      <w:proofErr w:type="spellStart"/>
      <w:r w:rsidR="005F5BBC" w:rsidRPr="00CA7050">
        <w:rPr>
          <w:rFonts w:asciiTheme="minorHAnsi" w:hAnsiTheme="minorHAnsi"/>
          <w:sz w:val="24"/>
          <w:szCs w:val="24"/>
        </w:rPr>
        <w:t>DOE</w:t>
      </w:r>
      <w:proofErr w:type="spellEnd"/>
      <w:r w:rsidR="005F5BBC" w:rsidRPr="00CA7050">
        <w:rPr>
          <w:rFonts w:asciiTheme="minorHAnsi" w:hAnsiTheme="minorHAnsi"/>
          <w:sz w:val="24"/>
          <w:szCs w:val="24"/>
        </w:rPr>
        <w:t xml:space="preserve"> Energy Link System (E-Link) at </w:t>
      </w:r>
      <w:hyperlink r:id="rId53" w:history="1">
        <w:r w:rsidR="005F5BBC" w:rsidRPr="00CA7050">
          <w:rPr>
            <w:rStyle w:val="Hyperlink"/>
            <w:rFonts w:asciiTheme="minorHAnsi" w:hAnsiTheme="minorHAnsi"/>
            <w:sz w:val="24"/>
            <w:szCs w:val="24"/>
          </w:rPr>
          <w:t>http://www.osti.gov/elink-2413</w:t>
        </w:r>
      </w:hyperlink>
      <w:r w:rsidR="005F5BBC" w:rsidRPr="00CA7050">
        <w:rPr>
          <w:rFonts w:asciiTheme="minorHAnsi" w:hAnsiTheme="minorHAnsi"/>
        </w:rPr>
        <w:t>.</w:t>
      </w:r>
      <w:r w:rsidR="005F5BBC" w:rsidRPr="00CA7050">
        <w:rPr>
          <w:rFonts w:asciiTheme="minorHAnsi" w:hAnsiTheme="minorHAnsi"/>
          <w:sz w:val="24"/>
          <w:szCs w:val="24"/>
        </w:rPr>
        <w:t xml:space="preserve">  The Report must contain the following information: </w:t>
      </w:r>
    </w:p>
    <w:p w:rsidR="0076448A" w:rsidRPr="00CA7050" w:rsidRDefault="0076448A" w:rsidP="0076448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hanging="360"/>
        <w:rPr>
          <w:rFonts w:asciiTheme="minorHAnsi" w:hAnsiTheme="minorHAnsi"/>
          <w:sz w:val="24"/>
          <w:szCs w:val="24"/>
        </w:rPr>
      </w:pPr>
    </w:p>
    <w:p w:rsidR="0076448A" w:rsidRPr="00CA7050" w:rsidRDefault="0076448A" w:rsidP="00BB16AC">
      <w:pPr>
        <w:pStyle w:val="ListParagraph"/>
        <w:numPr>
          <w:ilvl w:val="0"/>
          <w:numId w:val="16"/>
        </w:numPr>
        <w:tabs>
          <w:tab w:val="left" w:pos="-1080"/>
          <w:tab w:val="left" w:pos="-720"/>
          <w:tab w:val="left" w:pos="7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Identify the ARPA-E award number; name of </w:t>
      </w:r>
      <w:r w:rsidR="00F25CAC">
        <w:rPr>
          <w:rFonts w:asciiTheme="minorHAnsi" w:hAnsiTheme="minorHAnsi"/>
          <w:sz w:val="24"/>
          <w:szCs w:val="24"/>
        </w:rPr>
        <w:t>Prime R</w:t>
      </w:r>
      <w:r w:rsidRPr="00CA7050">
        <w:rPr>
          <w:rFonts w:asciiTheme="minorHAnsi" w:hAnsiTheme="minorHAnsi"/>
          <w:sz w:val="24"/>
          <w:szCs w:val="24"/>
        </w:rPr>
        <w:t xml:space="preserve">ecipient; project title; name of project director/principal investigator; and </w:t>
      </w:r>
      <w:r w:rsidR="00F25CAC">
        <w:rPr>
          <w:rFonts w:asciiTheme="minorHAnsi" w:hAnsiTheme="minorHAnsi"/>
          <w:sz w:val="24"/>
          <w:szCs w:val="24"/>
        </w:rPr>
        <w:t>Project Team</w:t>
      </w:r>
      <w:r w:rsidRPr="00CA7050">
        <w:rPr>
          <w:rFonts w:asciiTheme="minorHAnsi" w:hAnsiTheme="minorHAnsi"/>
          <w:sz w:val="24"/>
          <w:szCs w:val="24"/>
        </w:rPr>
        <w:t xml:space="preserve"> members.</w:t>
      </w:r>
    </w:p>
    <w:p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firstLine="720"/>
        <w:rPr>
          <w:rFonts w:asciiTheme="minorHAnsi" w:hAnsiTheme="minorHAnsi"/>
          <w:sz w:val="24"/>
          <w:szCs w:val="24"/>
        </w:rPr>
      </w:pPr>
    </w:p>
    <w:p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an executive summary, which includes a discussion of (1) how the research adds to the understanding of the area investigated; (2) the technical effectiveness and economic feasibility of the methods or techniques investigated or demonstrated; or (3) how the project is otherwise of benefit to the public.  The discussion should be a minimum of one paragraph and written in terms understandable by an educated layman.</w:t>
      </w:r>
    </w:p>
    <w:p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 comparison of the actual accomplishments with the goals and objectives of the project.</w:t>
      </w:r>
    </w:p>
    <w:p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rsidR="00B12F2B"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Summarize project activities for the entire period of funding, including original hypotheses, approaches used, problems encountered and departure from planned methodology, and an assessment of their impact on the project results.  Include, if applicable, facts, figures, analyses, and assumptions used during the life of the project to support the conclusions.</w:t>
      </w:r>
    </w:p>
    <w:p w:rsidR="00B12F2B" w:rsidRPr="00CA7050" w:rsidRDefault="00B12F2B" w:rsidP="00BB16AC">
      <w:pPr>
        <w:pStyle w:val="ListParagraph"/>
        <w:ind w:left="1080"/>
        <w:rPr>
          <w:rFonts w:asciiTheme="minorHAnsi" w:hAnsiTheme="minorHAnsi"/>
          <w:sz w:val="24"/>
          <w:szCs w:val="24"/>
        </w:rPr>
      </w:pPr>
    </w:p>
    <w:p w:rsidR="00B12F2B" w:rsidRPr="00CA7050" w:rsidRDefault="00B12F2B"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Identify products developed under the Award and technology transfer activities, such as:</w:t>
      </w:r>
      <w:r w:rsidRPr="00CA7050">
        <w:rPr>
          <w:rFonts w:asciiTheme="minorHAnsi" w:hAnsiTheme="minorHAnsi"/>
          <w:sz w:val="24"/>
          <w:szCs w:val="24"/>
        </w:rPr>
        <w:br/>
      </w:r>
    </w:p>
    <w:p w:rsidR="00766922" w:rsidRPr="00CA7050" w:rsidRDefault="00766922"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 xml:space="preserve">Publications (list journal name, volume, issue), conference papers, or other public releases of results. If not provided previously, attach or send copies of any public releases to the </w:t>
      </w:r>
      <w:proofErr w:type="spellStart"/>
      <w:r w:rsidRPr="00CA7050">
        <w:rPr>
          <w:rFonts w:asciiTheme="minorHAnsi" w:hAnsiTheme="minorHAnsi"/>
          <w:sz w:val="24"/>
          <w:szCs w:val="24"/>
        </w:rPr>
        <w:t>DOE</w:t>
      </w:r>
      <w:proofErr w:type="spellEnd"/>
      <w:r w:rsidRPr="00CA7050">
        <w:rPr>
          <w:rFonts w:asciiTheme="minorHAnsi" w:hAnsiTheme="minorHAnsi"/>
          <w:sz w:val="24"/>
          <w:szCs w:val="24"/>
        </w:rPr>
        <w:t xml:space="preserve"> Program Manager identified in Block 15 of the Assistance Agreement Cover Page;</w:t>
      </w:r>
    </w:p>
    <w:p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Web site or other Internet sites that reflect the results of this project;</w:t>
      </w:r>
    </w:p>
    <w:p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Networks or collaborations fostered;</w:t>
      </w:r>
    </w:p>
    <w:p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Technologies/Techniques;</w:t>
      </w:r>
    </w:p>
    <w:p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Inventions/Patent Applications, licensing agreements; and</w:t>
      </w:r>
    </w:p>
    <w:p w:rsidR="0076448A"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 xml:space="preserve">Other products, such as data or databases, physical collections, audio or video, software or </w:t>
      </w:r>
      <w:proofErr w:type="spellStart"/>
      <w:r w:rsidRPr="00CA7050">
        <w:rPr>
          <w:rFonts w:asciiTheme="minorHAnsi" w:hAnsiTheme="minorHAnsi"/>
          <w:sz w:val="24"/>
          <w:szCs w:val="24"/>
        </w:rPr>
        <w:t>netware</w:t>
      </w:r>
      <w:proofErr w:type="spellEnd"/>
      <w:r w:rsidRPr="00CA7050">
        <w:rPr>
          <w:rFonts w:asciiTheme="minorHAnsi" w:hAnsiTheme="minorHAnsi"/>
          <w:sz w:val="24"/>
          <w:szCs w:val="24"/>
        </w:rPr>
        <w:t>, models, educational aid or curricula, instruments or equipment.</w:t>
      </w:r>
    </w:p>
    <w:p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180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For projects involving computer modeling, provide the following information with the final report:</w:t>
      </w:r>
    </w:p>
    <w:p w:rsidR="0076448A" w:rsidRPr="00CA7050" w:rsidRDefault="0076448A" w:rsidP="00BB16AC">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Model description, key assumptions, version, source and intended use;</w:t>
      </w:r>
    </w:p>
    <w:p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Performance criteria for the model related to the intended use;</w:t>
      </w:r>
    </w:p>
    <w:p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Test results to demonstrate the model performance criteria were met (e.g., code verification/validation, sensitivity analyses, history matching with lab or field data, as appropriate);</w:t>
      </w:r>
    </w:p>
    <w:p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Theory behind the model, expressed in non-mathematical terms;</w:t>
      </w:r>
    </w:p>
    <w:p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 xml:space="preserve">Mathematics to be used, including formulas and calculation methods; </w:t>
      </w:r>
    </w:p>
    <w:p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Whether or not the theory and mathematical algorithms were peer reviewed, and, if so, include a summary of theoretical strengths and weaknesses;</w:t>
      </w:r>
    </w:p>
    <w:p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Hardware requirements; and</w:t>
      </w:r>
      <w:bookmarkStart w:id="2" w:name="_Toc244402146"/>
    </w:p>
    <w:p w:rsidR="0076448A" w:rsidRPr="00CA7050" w:rsidRDefault="0076448A" w:rsidP="00BB16AC">
      <w:pPr>
        <w:pStyle w:val="ListParagraph"/>
        <w:ind w:left="1080"/>
        <w:rPr>
          <w:rFonts w:asciiTheme="minorHAnsi" w:hAnsiTheme="minorHAnsi"/>
          <w:sz w:val="24"/>
          <w:szCs w:val="24"/>
          <w:lang w:val="fr-FR"/>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lang w:val="fr-FR"/>
        </w:rPr>
        <w:t>Documentation (</w:t>
      </w:r>
      <w:proofErr w:type="gramStart"/>
      <w:r w:rsidRPr="00CA7050">
        <w:rPr>
          <w:rFonts w:asciiTheme="minorHAnsi" w:hAnsiTheme="minorHAnsi"/>
          <w:sz w:val="24"/>
          <w:szCs w:val="24"/>
          <w:lang w:val="fr-FR"/>
        </w:rPr>
        <w:t>e.g.,</w:t>
      </w:r>
      <w:proofErr w:type="gramEnd"/>
      <w:r w:rsidRPr="00CA7050">
        <w:rPr>
          <w:rFonts w:asciiTheme="minorHAnsi" w:hAnsiTheme="minorHAnsi"/>
          <w:sz w:val="24"/>
          <w:szCs w:val="24"/>
          <w:lang w:val="fr-FR"/>
        </w:rPr>
        <w:t xml:space="preserve"> user guides, model code).</w:t>
      </w:r>
      <w:bookmarkEnd w:id="2"/>
    </w:p>
    <w:p w:rsidR="009A34FD" w:rsidRPr="00CA7050" w:rsidRDefault="009A34FD" w:rsidP="009A34FD">
      <w:pPr>
        <w:pStyle w:val="ListParagraph"/>
        <w:rPr>
          <w:rFonts w:asciiTheme="minorHAnsi" w:hAnsiTheme="minorHAnsi"/>
          <w:sz w:val="24"/>
          <w:szCs w:val="24"/>
        </w:rPr>
      </w:pPr>
    </w:p>
    <w:p w:rsidR="00492B9F" w:rsidRPr="00CA7050" w:rsidRDefault="00492B9F" w:rsidP="00B12F2B">
      <w:pPr>
        <w:pStyle w:val="ListParagraph"/>
        <w:numPr>
          <w:ilvl w:val="0"/>
          <w:numId w:val="6"/>
        </w:num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b/>
          <w:sz w:val="24"/>
          <w:szCs w:val="24"/>
        </w:rPr>
      </w:pPr>
      <w:r w:rsidRPr="00CA7050">
        <w:rPr>
          <w:rFonts w:asciiTheme="minorHAnsi" w:hAnsiTheme="minorHAnsi"/>
          <w:b/>
          <w:sz w:val="24"/>
          <w:szCs w:val="24"/>
        </w:rPr>
        <w:t>Final Invention and Patent Report</w:t>
      </w:r>
    </w:p>
    <w:p w:rsidR="00492B9F" w:rsidRPr="00CA7050" w:rsidRDefault="00492B9F"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tblPr>
      <w:tblGrid>
        <w:gridCol w:w="1364"/>
        <w:gridCol w:w="6664"/>
      </w:tblGrid>
      <w:tr w:rsidR="005F5BBC" w:rsidRPr="00CA7050" w:rsidTr="0035704B">
        <w:tc>
          <w:tcPr>
            <w:tcW w:w="1440" w:type="dxa"/>
          </w:tcPr>
          <w:p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5F5BBC" w:rsidRPr="00CA7050" w:rsidRDefault="00C65318" w:rsidP="0091524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4" w:history="1">
              <w:r w:rsidR="00915240" w:rsidRPr="00CA7050">
                <w:rPr>
                  <w:rStyle w:val="Hyperlink"/>
                  <w:rFonts w:asciiTheme="minorHAnsi" w:hAnsiTheme="minorHAnsi"/>
                </w:rPr>
                <w:t>GC-62@hq.doe.gov</w:t>
              </w:r>
            </w:hyperlink>
            <w:r w:rsidR="00915240" w:rsidRPr="00CA7050">
              <w:rPr>
                <w:rFonts w:asciiTheme="minorHAnsi" w:hAnsiTheme="minorHAnsi"/>
              </w:rPr>
              <w:t xml:space="preserve">, </w:t>
            </w:r>
            <w:hyperlink r:id="rId55" w:history="1">
              <w:r w:rsidR="00915240" w:rsidRPr="00CA7050">
                <w:rPr>
                  <w:rStyle w:val="Hyperlink"/>
                  <w:rFonts w:asciiTheme="minorHAnsi" w:hAnsiTheme="minorHAnsi"/>
                </w:rPr>
                <w:t>ARPA-E-Reporting@hq.doe.gov</w:t>
              </w:r>
            </w:hyperlink>
            <w:r w:rsidR="00915240" w:rsidRPr="00CA7050">
              <w:rPr>
                <w:rFonts w:asciiTheme="minorHAnsi" w:hAnsiTheme="minorHAnsi"/>
              </w:rPr>
              <w:t>, and to the program support staff designated by the ARPA-E Program Director</w:t>
            </w:r>
          </w:p>
        </w:tc>
      </w:tr>
      <w:tr w:rsidR="005F5BBC" w:rsidRPr="00CA7050" w:rsidTr="0035704B">
        <w:tc>
          <w:tcPr>
            <w:tcW w:w="1440" w:type="dxa"/>
          </w:tcPr>
          <w:p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BB001E" w:rsidRPr="00CA7050" w:rsidRDefault="00BB001E" w:rsidP="00BB001E">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Under Attachment 2 (Small Business) and Attachment 2 (Universities), prior to the closeout of the award. </w:t>
            </w:r>
          </w:p>
          <w:p w:rsidR="00BB001E" w:rsidRPr="00CA7050" w:rsidRDefault="00BB001E" w:rsidP="00BB001E">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Under Attachment 2 (Large Business), within 90 days after closeout of the award. </w:t>
            </w:r>
          </w:p>
        </w:tc>
      </w:tr>
    </w:tbl>
    <w:p w:rsidR="005F5BBC" w:rsidRPr="00CA7050" w:rsidRDefault="005F5BBC"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rsidR="00492B9F" w:rsidRPr="00CA7050" w:rsidRDefault="005F5BBC"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 xml:space="preserve">The Prime Recipient is required to </w:t>
      </w:r>
      <w:r w:rsidR="00492B9F" w:rsidRPr="00CA7050">
        <w:rPr>
          <w:rFonts w:asciiTheme="minorHAnsi" w:hAnsiTheme="minorHAnsi"/>
          <w:sz w:val="24"/>
          <w:szCs w:val="24"/>
        </w:rPr>
        <w:t xml:space="preserve">submit a </w:t>
      </w:r>
      <w:proofErr w:type="spellStart"/>
      <w:r w:rsidR="00492B9F" w:rsidRPr="00CA7050">
        <w:rPr>
          <w:rFonts w:asciiTheme="minorHAnsi" w:hAnsiTheme="minorHAnsi"/>
          <w:sz w:val="24"/>
          <w:szCs w:val="24"/>
        </w:rPr>
        <w:t>DOE</w:t>
      </w:r>
      <w:proofErr w:type="spellEnd"/>
      <w:r w:rsidR="00492B9F" w:rsidRPr="00CA7050">
        <w:rPr>
          <w:rFonts w:asciiTheme="minorHAnsi" w:hAnsiTheme="minorHAnsi"/>
          <w:sz w:val="24"/>
          <w:szCs w:val="24"/>
        </w:rPr>
        <w:t xml:space="preserve"> Form 2050.11, “Patent Certification</w:t>
      </w:r>
      <w:r w:rsidR="00D5346F" w:rsidRPr="00CA7050">
        <w:rPr>
          <w:rFonts w:asciiTheme="minorHAnsi" w:hAnsiTheme="minorHAnsi"/>
          <w:sz w:val="24"/>
          <w:szCs w:val="24"/>
        </w:rPr>
        <w:t>,”</w:t>
      </w:r>
      <w:r w:rsidR="00492B9F" w:rsidRPr="00CA7050">
        <w:rPr>
          <w:rFonts w:asciiTheme="minorHAnsi" w:hAnsiTheme="minorHAnsi"/>
          <w:sz w:val="24"/>
          <w:szCs w:val="24"/>
        </w:rPr>
        <w:t xml:space="preserve"> available a</w:t>
      </w:r>
      <w:r w:rsidR="007D63B6" w:rsidRPr="00CA7050">
        <w:rPr>
          <w:rFonts w:asciiTheme="minorHAnsi" w:hAnsiTheme="minorHAnsi"/>
          <w:sz w:val="24"/>
          <w:szCs w:val="24"/>
        </w:rPr>
        <w:t xml:space="preserve">t </w:t>
      </w:r>
      <w:hyperlink r:id="rId56" w:history="1">
        <w:r w:rsidR="007D63B6" w:rsidRPr="00CA7050">
          <w:rPr>
            <w:rStyle w:val="Hyperlink"/>
            <w:rFonts w:asciiTheme="minorHAnsi" w:hAnsiTheme="minorHAnsi"/>
            <w:sz w:val="24"/>
            <w:szCs w:val="24"/>
          </w:rPr>
          <w:t>http://energy.gov/management/downloads/cformsdoe-f-205011cdr</w:t>
        </w:r>
      </w:hyperlink>
      <w:r w:rsidR="00173B5C" w:rsidRPr="00CA7050">
        <w:rPr>
          <w:rFonts w:asciiTheme="minorHAnsi" w:hAnsiTheme="minorHAnsi"/>
          <w:sz w:val="24"/>
          <w:szCs w:val="24"/>
        </w:rPr>
        <w:t>.</w:t>
      </w:r>
      <w:r w:rsidR="00F21BC0" w:rsidRPr="00CA7050">
        <w:rPr>
          <w:rFonts w:asciiTheme="minorHAnsi" w:hAnsiTheme="minorHAnsi"/>
          <w:sz w:val="24"/>
          <w:szCs w:val="24"/>
        </w:rPr>
        <w:t xml:space="preserve">  </w:t>
      </w:r>
    </w:p>
    <w:p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Under Attachment 2 (Large Business), the Final Invention and Patent Report must include a list of all subcontracts at any tier containing a patent rights clause (or state that there were none).</w:t>
      </w:r>
    </w:p>
    <w:p w:rsidR="00A07082" w:rsidRPr="00CA7050" w:rsidRDefault="00A07082"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rsidR="002028AB" w:rsidRPr="00CA7050" w:rsidRDefault="002028AB" w:rsidP="00B12F2B">
      <w:pPr>
        <w:pStyle w:val="ListParagraph"/>
        <w:numPr>
          <w:ilvl w:val="0"/>
          <w:numId w:val="6"/>
        </w:num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b/>
          <w:sz w:val="24"/>
          <w:szCs w:val="24"/>
        </w:rPr>
      </w:pPr>
      <w:r w:rsidRPr="00CA7050">
        <w:rPr>
          <w:rFonts w:asciiTheme="minorHAnsi" w:hAnsiTheme="minorHAnsi"/>
          <w:b/>
          <w:sz w:val="24"/>
          <w:szCs w:val="24"/>
        </w:rPr>
        <w:t>Final Property Report</w:t>
      </w:r>
    </w:p>
    <w:p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tblPr>
      <w:tblGrid>
        <w:gridCol w:w="1364"/>
        <w:gridCol w:w="6664"/>
      </w:tblGrid>
      <w:tr w:rsidR="0035704B" w:rsidRPr="00CA7050" w:rsidTr="0035704B">
        <w:tc>
          <w:tcPr>
            <w:tcW w:w="1440" w:type="dxa"/>
          </w:tcPr>
          <w:p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35704B" w:rsidRPr="00CA7050" w:rsidRDefault="00C65318"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7" w:history="1">
              <w:r w:rsidR="0035704B" w:rsidRPr="00CA7050">
                <w:rPr>
                  <w:rStyle w:val="Hyperlink"/>
                  <w:rFonts w:asciiTheme="minorHAnsi" w:hAnsiTheme="minorHAnsi"/>
                  <w:sz w:val="21"/>
                  <w:szCs w:val="21"/>
                </w:rPr>
                <w:t>ARPA-E-Reporting@hq.doe.gov</w:t>
              </w:r>
            </w:hyperlink>
            <w:r w:rsidR="0035704B" w:rsidRPr="00CA7050">
              <w:rPr>
                <w:rFonts w:asciiTheme="minorHAnsi" w:hAnsiTheme="minorHAnsi"/>
                <w:sz w:val="21"/>
                <w:szCs w:val="21"/>
              </w:rPr>
              <w:t xml:space="preserve"> and to the program support staff designated by the ARPA-E Program Director</w:t>
            </w:r>
          </w:p>
        </w:tc>
      </w:tr>
      <w:tr w:rsidR="0035704B" w:rsidRPr="00CA7050" w:rsidTr="0035704B">
        <w:tc>
          <w:tcPr>
            <w:tcW w:w="1440" w:type="dxa"/>
          </w:tcPr>
          <w:p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35704B" w:rsidRPr="00CA7050" w:rsidRDefault="0035704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rsidR="0035704B" w:rsidRPr="00CA7050" w:rsidRDefault="0035704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A07082" w:rsidRPr="00CA7050" w:rsidRDefault="00BF57B4" w:rsidP="000318B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w:t>
      </w:r>
      <w:r w:rsidR="00A07082" w:rsidRPr="00CA7050">
        <w:rPr>
          <w:rFonts w:asciiTheme="minorHAnsi" w:hAnsiTheme="minorHAnsi"/>
          <w:sz w:val="24"/>
          <w:szCs w:val="24"/>
        </w:rPr>
        <w:t xml:space="preserve">he Prime Recipient must submit a final inventory of Government-furnished property, and property acquired with project funds, whether the property </w:t>
      </w:r>
      <w:r w:rsidR="00D5346F" w:rsidRPr="00CA7050">
        <w:rPr>
          <w:rFonts w:asciiTheme="minorHAnsi" w:hAnsiTheme="minorHAnsi"/>
          <w:sz w:val="24"/>
          <w:szCs w:val="24"/>
        </w:rPr>
        <w:t>is</w:t>
      </w:r>
      <w:r w:rsidR="00A07082" w:rsidRPr="00CA7050">
        <w:rPr>
          <w:rFonts w:asciiTheme="minorHAnsi" w:hAnsiTheme="minorHAnsi"/>
          <w:sz w:val="24"/>
          <w:szCs w:val="24"/>
        </w:rPr>
        <w:t xml:space="preserve"> </w:t>
      </w:r>
      <w:r w:rsidR="00D5346F" w:rsidRPr="00CA7050">
        <w:rPr>
          <w:rFonts w:asciiTheme="minorHAnsi" w:hAnsiTheme="minorHAnsi"/>
          <w:sz w:val="24"/>
          <w:szCs w:val="24"/>
        </w:rPr>
        <w:t xml:space="preserve">in the possession of </w:t>
      </w:r>
      <w:r w:rsidR="00A07082" w:rsidRPr="00CA7050">
        <w:rPr>
          <w:rFonts w:asciiTheme="minorHAnsi" w:hAnsiTheme="minorHAnsi"/>
          <w:sz w:val="24"/>
          <w:szCs w:val="24"/>
        </w:rPr>
        <w:t xml:space="preserve">the Prime Recipient or </w:t>
      </w:r>
      <w:proofErr w:type="spellStart"/>
      <w:r w:rsidR="00A07082" w:rsidRPr="00CA7050">
        <w:rPr>
          <w:rFonts w:asciiTheme="minorHAnsi" w:hAnsiTheme="minorHAnsi"/>
          <w:sz w:val="24"/>
          <w:szCs w:val="24"/>
        </w:rPr>
        <w:t>Subrecipients</w:t>
      </w:r>
      <w:proofErr w:type="spellEnd"/>
      <w:r w:rsidR="00A07082" w:rsidRPr="00CA7050">
        <w:rPr>
          <w:rFonts w:asciiTheme="minorHAnsi" w:hAnsiTheme="minorHAnsi"/>
          <w:sz w:val="24"/>
          <w:szCs w:val="24"/>
        </w:rPr>
        <w:t xml:space="preserve">.  The Prime Recipient must </w:t>
      </w:r>
      <w:r w:rsidR="00D5346F" w:rsidRPr="00CA7050">
        <w:rPr>
          <w:rFonts w:asciiTheme="minorHAnsi" w:hAnsiTheme="minorHAnsi"/>
          <w:sz w:val="24"/>
          <w:szCs w:val="24"/>
        </w:rPr>
        <w:t>submit a completed</w:t>
      </w:r>
      <w:r w:rsidR="00A07082" w:rsidRPr="00CA7050">
        <w:rPr>
          <w:rFonts w:asciiTheme="minorHAnsi" w:hAnsiTheme="minorHAnsi"/>
          <w:sz w:val="24"/>
          <w:szCs w:val="24"/>
        </w:rPr>
        <w:t xml:space="preserve"> SF-428B, available at </w:t>
      </w:r>
      <w:hyperlink r:id="rId58" w:history="1">
        <w:r w:rsidR="007D63B6" w:rsidRPr="00CA7050">
          <w:rPr>
            <w:rStyle w:val="Hyperlink"/>
            <w:rFonts w:asciiTheme="minorHAnsi" w:hAnsiTheme="minorHAnsi"/>
            <w:sz w:val="24"/>
            <w:szCs w:val="24"/>
          </w:rPr>
          <w:t>http://www.whitehouse.gov/omb/grants_forms</w:t>
        </w:r>
      </w:hyperlink>
      <w:r w:rsidR="002028AB" w:rsidRPr="00CA7050">
        <w:rPr>
          <w:rFonts w:asciiTheme="minorHAnsi" w:hAnsiTheme="minorHAnsi"/>
          <w:sz w:val="24"/>
          <w:szCs w:val="24"/>
        </w:rPr>
        <w:t xml:space="preserve">.  </w:t>
      </w:r>
      <w:r w:rsidR="000318BA" w:rsidRPr="00CA7050">
        <w:rPr>
          <w:rFonts w:asciiTheme="minorHAnsi" w:hAnsiTheme="minorHAnsi"/>
          <w:sz w:val="24"/>
          <w:szCs w:val="24"/>
        </w:rPr>
        <w:t xml:space="preserve">The inventory must include a description of the property, tag number, acquisition date, and acquisition cost, if purchased with project funds.  The location of property should be listed under the Comments section.  </w:t>
      </w:r>
      <w:r w:rsidR="002028AB" w:rsidRPr="00CA7050">
        <w:rPr>
          <w:rFonts w:asciiTheme="minorHAnsi" w:hAnsiTheme="minorHAnsi"/>
          <w:sz w:val="24"/>
          <w:szCs w:val="24"/>
        </w:rPr>
        <w:t xml:space="preserve">Any property with a fair market value below $5,000 may be omitted from the inventory. </w:t>
      </w:r>
    </w:p>
    <w:p w:rsidR="00F668A1" w:rsidRPr="00CA7050" w:rsidRDefault="00F668A1"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CA7050">
        <w:rPr>
          <w:rFonts w:asciiTheme="minorHAnsi" w:hAnsiTheme="minorHAnsi"/>
          <w:sz w:val="24"/>
          <w:szCs w:val="24"/>
        </w:rPr>
        <w:t xml:space="preserve">The Prime Recipient may submit a disposition plan or request </w:t>
      </w:r>
      <w:r w:rsidR="00E800E7" w:rsidRPr="00CA7050">
        <w:rPr>
          <w:rFonts w:asciiTheme="minorHAnsi" w:hAnsiTheme="minorHAnsi"/>
          <w:sz w:val="24"/>
          <w:szCs w:val="24"/>
        </w:rPr>
        <w:t>by submitting a completed</w:t>
      </w:r>
      <w:r w:rsidRPr="00CA7050">
        <w:rPr>
          <w:rFonts w:asciiTheme="minorHAnsi" w:hAnsiTheme="minorHAnsi"/>
          <w:sz w:val="24"/>
          <w:szCs w:val="24"/>
        </w:rPr>
        <w:t xml:space="preserve"> SF-428C</w:t>
      </w:r>
      <w:r w:rsidR="00743045" w:rsidRPr="00CA7050">
        <w:rPr>
          <w:rFonts w:asciiTheme="minorHAnsi" w:hAnsiTheme="minorHAnsi"/>
          <w:sz w:val="24"/>
          <w:szCs w:val="24"/>
        </w:rPr>
        <w:t xml:space="preserve">, available at </w:t>
      </w:r>
      <w:hyperlink r:id="rId59" w:history="1">
        <w:r w:rsidR="00BF57B4" w:rsidRPr="00CA7050">
          <w:rPr>
            <w:rStyle w:val="Hyperlink"/>
            <w:rFonts w:asciiTheme="minorHAnsi" w:hAnsiTheme="minorHAnsi"/>
            <w:sz w:val="24"/>
            <w:szCs w:val="24"/>
          </w:rPr>
          <w:t>http://www.whitehouse.gov/omb/grants_forms</w:t>
        </w:r>
      </w:hyperlink>
      <w:r w:rsidR="00743045" w:rsidRPr="00CA7050">
        <w:rPr>
          <w:rFonts w:asciiTheme="minorHAnsi" w:hAnsiTheme="minorHAnsi"/>
          <w:sz w:val="24"/>
          <w:szCs w:val="24"/>
        </w:rPr>
        <w:t>,</w:t>
      </w:r>
      <w:r w:rsidRPr="00CA7050">
        <w:rPr>
          <w:rFonts w:asciiTheme="minorHAnsi" w:hAnsiTheme="minorHAnsi"/>
          <w:sz w:val="24"/>
          <w:szCs w:val="24"/>
        </w:rPr>
        <w:t xml:space="preserve"> to </w:t>
      </w:r>
      <w:hyperlink r:id="rId60" w:history="1">
        <w:r w:rsidR="00BF57B4" w:rsidRPr="00CA7050">
          <w:rPr>
            <w:rStyle w:val="Hyperlink"/>
            <w:rFonts w:asciiTheme="minorHAnsi" w:hAnsiTheme="minorHAnsi"/>
            <w:sz w:val="24"/>
            <w:szCs w:val="24"/>
          </w:rPr>
          <w:t>ARPA-E-Reporting@hq.doe.gov</w:t>
        </w:r>
      </w:hyperlink>
      <w:r w:rsidRPr="00CA7050">
        <w:rPr>
          <w:rFonts w:asciiTheme="minorHAnsi" w:hAnsiTheme="minorHAnsi"/>
          <w:sz w:val="24"/>
          <w:szCs w:val="24"/>
        </w:rPr>
        <w:t xml:space="preserve">. </w:t>
      </w:r>
      <w:r w:rsidR="00743045" w:rsidRPr="00CA7050">
        <w:rPr>
          <w:rFonts w:asciiTheme="minorHAnsi" w:hAnsiTheme="minorHAnsi"/>
          <w:sz w:val="24"/>
          <w:szCs w:val="24"/>
        </w:rPr>
        <w:t xml:space="preserve"> The ARPA-E Contracting Officer has sole and exclusive authority to approve disposition plans and requests.</w:t>
      </w:r>
    </w:p>
    <w:p w:rsidR="00E85572" w:rsidRPr="008F7B2A" w:rsidRDefault="00E85572" w:rsidP="008F7B2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E0571E" w:rsidRPr="00CA7050" w:rsidRDefault="00E0571E" w:rsidP="00E0571E">
      <w:pPr>
        <w:pStyle w:val="ListParagraph"/>
        <w:numPr>
          <w:ilvl w:val="0"/>
          <w:numId w:val="6"/>
        </w:numPr>
        <w:tabs>
          <w:tab w:val="left" w:pos="0"/>
          <w:tab w:val="left" w:pos="108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r w:rsidRPr="00CA7050">
        <w:rPr>
          <w:rFonts w:asciiTheme="minorHAnsi" w:hAnsiTheme="minorHAnsi"/>
          <w:b/>
          <w:iCs/>
          <w:sz w:val="24"/>
          <w:szCs w:val="24"/>
        </w:rPr>
        <w:t>Software Deliverable Submission</w:t>
      </w:r>
    </w:p>
    <w:p w:rsidR="00E0571E" w:rsidRPr="00CA7050" w:rsidRDefault="00E0571E" w:rsidP="00E0571E">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tblPr>
      <w:tblGrid>
        <w:gridCol w:w="1354"/>
        <w:gridCol w:w="6674"/>
      </w:tblGrid>
      <w:tr w:rsidR="00E0571E" w:rsidRPr="00CA7050" w:rsidTr="00E0571E">
        <w:tc>
          <w:tcPr>
            <w:tcW w:w="1440" w:type="dxa"/>
          </w:tcPr>
          <w:p w:rsidR="00E0571E" w:rsidRPr="00CA7050" w:rsidRDefault="00E0571E"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4A241E" w:rsidRPr="00CA7050" w:rsidRDefault="00E0571E" w:rsidP="004A241E">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1"/>
                <w:szCs w:val="21"/>
              </w:rPr>
            </w:pPr>
            <w:proofErr w:type="spellStart"/>
            <w:r w:rsidRPr="00CA7050">
              <w:rPr>
                <w:rFonts w:asciiTheme="minorHAnsi" w:hAnsiTheme="minorHAnsi"/>
                <w:sz w:val="21"/>
                <w:szCs w:val="21"/>
              </w:rPr>
              <w:t>DOE</w:t>
            </w:r>
            <w:proofErr w:type="spellEnd"/>
            <w:r w:rsidRPr="00CA7050">
              <w:rPr>
                <w:rFonts w:asciiTheme="minorHAnsi" w:hAnsiTheme="minorHAnsi"/>
                <w:sz w:val="21"/>
                <w:szCs w:val="21"/>
              </w:rPr>
              <w:t xml:space="preserve"> Energy Link System (E-Link) available at </w:t>
            </w:r>
            <w:hyperlink r:id="rId61" w:history="1">
              <w:r w:rsidRPr="00CA7050">
                <w:rPr>
                  <w:rStyle w:val="Hyperlink"/>
                  <w:rFonts w:asciiTheme="minorHAnsi" w:hAnsiTheme="minorHAnsi"/>
                  <w:sz w:val="21"/>
                  <w:szCs w:val="21"/>
                </w:rPr>
                <w:t>http://www.osti.gov/estsc/241-4.jsp</w:t>
              </w:r>
            </w:hyperlink>
            <w:r w:rsidR="004A241E" w:rsidRPr="00CA7050">
              <w:rPr>
                <w:rFonts w:asciiTheme="minorHAnsi" w:hAnsiTheme="minorHAnsi"/>
                <w:sz w:val="21"/>
                <w:szCs w:val="21"/>
              </w:rPr>
              <w:t xml:space="preserve">.  Alternatively, submit by regular mail to </w:t>
            </w:r>
            <w:r w:rsidR="004A241E" w:rsidRPr="00CA7050">
              <w:rPr>
                <w:rStyle w:val="Hypertext"/>
                <w:rFonts w:asciiTheme="minorHAnsi" w:hAnsiTheme="minorHAnsi"/>
                <w:b w:val="0"/>
                <w:color w:val="auto"/>
                <w:sz w:val="21"/>
                <w:szCs w:val="21"/>
                <w:u w:val="none"/>
              </w:rPr>
              <w:t>Energy Science and Technology Software Center, P.O. Box 1020, Oak Ridge, TN  37831.</w:t>
            </w:r>
          </w:p>
        </w:tc>
      </w:tr>
      <w:tr w:rsidR="00E0571E" w:rsidRPr="00CA7050" w:rsidTr="00E0571E">
        <w:tc>
          <w:tcPr>
            <w:tcW w:w="1440" w:type="dxa"/>
          </w:tcPr>
          <w:p w:rsidR="00E0571E" w:rsidRPr="00CA7050" w:rsidRDefault="00E0571E"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E0571E" w:rsidRPr="00CA7050" w:rsidRDefault="00E0571E"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rsidR="00E0571E" w:rsidRPr="00CA7050" w:rsidRDefault="00E0571E"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E0571E" w:rsidRPr="00CA7050" w:rsidRDefault="00E0571E" w:rsidP="00E0571E">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bCs/>
          <w:sz w:val="24"/>
          <w:szCs w:val="24"/>
        </w:rPr>
        <w:t xml:space="preserve">The Prime Recipient must submit all software deliverables created under this Award, as well as any accompanying documentation or manuals. </w:t>
      </w:r>
      <w:r w:rsidRPr="00CA7050">
        <w:rPr>
          <w:rFonts w:asciiTheme="minorHAnsi" w:hAnsiTheme="minorHAnsi"/>
          <w:sz w:val="24"/>
          <w:szCs w:val="24"/>
        </w:rPr>
        <w:t xml:space="preserve"> The following must be delivered:  source code, the executable object code and the minimum support documentation needed by a competent user to understand and use the software and to be able to modify the software in subsequent development efforts. </w:t>
      </w:r>
    </w:p>
    <w:p w:rsidR="00E0571E" w:rsidRPr="00CA7050" w:rsidRDefault="00E0571E" w:rsidP="00E0571E">
      <w:pPr>
        <w:tabs>
          <w:tab w:val="left" w:pos="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ind w:left="540"/>
        <w:rPr>
          <w:rFonts w:asciiTheme="minorHAnsi" w:hAnsiTheme="minorHAnsi"/>
          <w:sz w:val="24"/>
          <w:szCs w:val="24"/>
        </w:rPr>
      </w:pPr>
    </w:p>
    <w:p w:rsidR="00E0571E" w:rsidRPr="00CA7050" w:rsidRDefault="00E0571E" w:rsidP="00E0571E">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Style w:val="Hypertext"/>
          <w:rFonts w:asciiTheme="minorHAnsi" w:hAnsiTheme="minorHAnsi"/>
          <w:b w:val="0"/>
          <w:bCs/>
          <w:color w:val="auto"/>
          <w:sz w:val="24"/>
          <w:szCs w:val="24"/>
          <w:u w:val="none"/>
        </w:rPr>
      </w:pPr>
      <w:r w:rsidRPr="00CA7050">
        <w:rPr>
          <w:rFonts w:asciiTheme="minorHAnsi" w:hAnsiTheme="minorHAnsi"/>
          <w:sz w:val="24"/>
          <w:szCs w:val="24"/>
        </w:rPr>
        <w:t xml:space="preserve">Each software deliverable and its manual must be accompanied by a completed </w:t>
      </w:r>
      <w:proofErr w:type="spellStart"/>
      <w:r w:rsidRPr="00CA7050">
        <w:rPr>
          <w:rFonts w:asciiTheme="minorHAnsi" w:hAnsiTheme="minorHAnsi"/>
          <w:sz w:val="24"/>
          <w:szCs w:val="24"/>
        </w:rPr>
        <w:t>DOE</w:t>
      </w:r>
      <w:proofErr w:type="spellEnd"/>
      <w:r w:rsidRPr="00CA7050">
        <w:rPr>
          <w:rFonts w:asciiTheme="minorHAnsi" w:hAnsiTheme="minorHAnsi"/>
          <w:sz w:val="24"/>
          <w:szCs w:val="24"/>
        </w:rPr>
        <w:t xml:space="preserve"> Form 241.4 “Announcement of U.S. Departm</w:t>
      </w:r>
      <w:r w:rsidR="004A241E" w:rsidRPr="00CA7050">
        <w:rPr>
          <w:rFonts w:asciiTheme="minorHAnsi" w:hAnsiTheme="minorHAnsi"/>
          <w:sz w:val="24"/>
          <w:szCs w:val="24"/>
        </w:rPr>
        <w:t>ent of Energy Computer Software,</w:t>
      </w:r>
      <w:r w:rsidRPr="00CA7050">
        <w:rPr>
          <w:rFonts w:asciiTheme="minorHAnsi" w:hAnsiTheme="minorHAnsi"/>
          <w:sz w:val="24"/>
          <w:szCs w:val="24"/>
        </w:rPr>
        <w:t>”</w:t>
      </w:r>
      <w:r w:rsidR="004A241E" w:rsidRPr="00CA7050">
        <w:rPr>
          <w:rFonts w:asciiTheme="minorHAnsi" w:hAnsiTheme="minorHAnsi"/>
          <w:sz w:val="24"/>
          <w:szCs w:val="24"/>
        </w:rPr>
        <w:t xml:space="preserve"> available </w:t>
      </w:r>
      <w:proofErr w:type="gramStart"/>
      <w:r w:rsidR="004A241E" w:rsidRPr="00CA7050">
        <w:rPr>
          <w:rFonts w:asciiTheme="minorHAnsi" w:hAnsiTheme="minorHAnsi"/>
          <w:sz w:val="24"/>
          <w:szCs w:val="24"/>
        </w:rPr>
        <w:t xml:space="preserve">at </w:t>
      </w:r>
      <w:r w:rsidRPr="00CA7050">
        <w:rPr>
          <w:rFonts w:asciiTheme="minorHAnsi" w:hAnsiTheme="minorHAnsi"/>
          <w:sz w:val="24"/>
          <w:szCs w:val="24"/>
        </w:rPr>
        <w:t xml:space="preserve"> </w:t>
      </w:r>
      <w:proofErr w:type="gramEnd"/>
      <w:r w:rsidR="00C65318">
        <w:fldChar w:fldCharType="begin"/>
      </w:r>
      <w:r w:rsidR="000206D7">
        <w:instrText>HYPERLINK "http://www.osti.gov/estsc/241-4pre.jsp"</w:instrText>
      </w:r>
      <w:r w:rsidR="00C65318">
        <w:fldChar w:fldCharType="separate"/>
      </w:r>
      <w:r w:rsidRPr="00CA7050">
        <w:rPr>
          <w:rStyle w:val="Hyperlink"/>
          <w:rFonts w:asciiTheme="minorHAnsi" w:hAnsiTheme="minorHAnsi"/>
          <w:sz w:val="24"/>
          <w:szCs w:val="24"/>
        </w:rPr>
        <w:t>http://www.osti.gov/estsc/241-4pre.jsp</w:t>
      </w:r>
      <w:r w:rsidR="00C65318">
        <w:fldChar w:fldCharType="end"/>
      </w:r>
      <w:r w:rsidRPr="00CA7050">
        <w:rPr>
          <w:rStyle w:val="Hypertext"/>
          <w:rFonts w:asciiTheme="minorHAnsi" w:hAnsiTheme="minorHAnsi"/>
          <w:b w:val="0"/>
          <w:bCs/>
          <w:color w:val="auto"/>
          <w:sz w:val="24"/>
          <w:szCs w:val="24"/>
          <w:u w:val="none"/>
        </w:rPr>
        <w:t>.</w:t>
      </w:r>
    </w:p>
    <w:p w:rsidR="00E0571E" w:rsidRPr="00CA7050" w:rsidRDefault="00E0571E"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C20787" w:rsidRPr="00CA7050" w:rsidRDefault="00C20787" w:rsidP="00C20787">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bookmarkStart w:id="3" w:name="_Toc248588535"/>
      <w:r w:rsidRPr="00CA7050">
        <w:rPr>
          <w:rFonts w:asciiTheme="minorHAnsi" w:hAnsiTheme="minorHAnsi"/>
          <w:b/>
          <w:sz w:val="24"/>
          <w:szCs w:val="24"/>
        </w:rPr>
        <w:tab/>
        <w:t xml:space="preserve">III. </w:t>
      </w:r>
      <w:r w:rsidRPr="00CA7050">
        <w:rPr>
          <w:rFonts w:asciiTheme="minorHAnsi" w:hAnsiTheme="minorHAnsi"/>
          <w:b/>
          <w:sz w:val="24"/>
          <w:szCs w:val="24"/>
        </w:rPr>
        <w:tab/>
        <w:t>POST-AWARD REPORTING (FOLLOWING CLOSEOUT OF AWARD)</w:t>
      </w:r>
    </w:p>
    <w:p w:rsidR="00C20787" w:rsidRPr="00CA7050" w:rsidRDefault="00C20787" w:rsidP="00C20787">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C20787" w:rsidRPr="00CA7050" w:rsidRDefault="00C20787" w:rsidP="00C20787">
      <w:pPr>
        <w:pStyle w:val="ListParagraph"/>
        <w:numPr>
          <w:ilvl w:val="0"/>
          <w:numId w:val="20"/>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Subject Invention Utilization Reporting</w:t>
      </w:r>
    </w:p>
    <w:p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tblPr>
      <w:tblGrid>
        <w:gridCol w:w="1364"/>
        <w:gridCol w:w="6664"/>
      </w:tblGrid>
      <w:tr w:rsidR="00C20787" w:rsidRPr="00CA7050" w:rsidTr="00E35D71">
        <w:tc>
          <w:tcPr>
            <w:tcW w:w="1440" w:type="dxa"/>
          </w:tcPr>
          <w:p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C20787" w:rsidRPr="00CA7050" w:rsidRDefault="00C2078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ARPA-E-Reporting@hq.doe.gov</w:t>
            </w:r>
          </w:p>
        </w:tc>
      </w:tr>
      <w:tr w:rsidR="00C20787" w:rsidRPr="00CA7050" w:rsidTr="00E35D71">
        <w:tc>
          <w:tcPr>
            <w:tcW w:w="1440" w:type="dxa"/>
          </w:tcPr>
          <w:p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C20787" w:rsidRPr="00CA7050" w:rsidRDefault="00C2078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annual reporting period</w:t>
            </w:r>
          </w:p>
        </w:tc>
      </w:tr>
    </w:tbl>
    <w:p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rsidR="00492B9F" w:rsidRPr="00CA7050" w:rsidRDefault="00C20787" w:rsidP="008E4069">
      <w:pPr>
        <w:ind w:left="720"/>
        <w:rPr>
          <w:rFonts w:asciiTheme="minorHAnsi" w:hAnsiTheme="minorHAnsi"/>
          <w:b/>
          <w:sz w:val="44"/>
          <w:szCs w:val="24"/>
        </w:rPr>
      </w:pPr>
      <w:r w:rsidRPr="00CA7050">
        <w:rPr>
          <w:rFonts w:asciiTheme="minorHAnsi" w:hAnsiTheme="minorHAnsi"/>
          <w:sz w:val="24"/>
          <w:szCs w:val="24"/>
        </w:rPr>
        <w:t xml:space="preserve">See Section </w:t>
      </w:r>
      <w:proofErr w:type="spellStart"/>
      <w:r w:rsidRPr="00CA7050">
        <w:rPr>
          <w:rFonts w:asciiTheme="minorHAnsi" w:hAnsiTheme="minorHAnsi"/>
          <w:sz w:val="24"/>
          <w:szCs w:val="24"/>
        </w:rPr>
        <w:t>I.F.</w:t>
      </w:r>
      <w:proofErr w:type="spellEnd"/>
      <w:r w:rsidRPr="00CA7050">
        <w:rPr>
          <w:rFonts w:asciiTheme="minorHAnsi" w:hAnsiTheme="minorHAnsi"/>
          <w:sz w:val="24"/>
          <w:szCs w:val="24"/>
        </w:rPr>
        <w:t xml:space="preserve"> above. </w:t>
      </w:r>
    </w:p>
    <w:p w:rsidR="008F7B2A" w:rsidRDefault="008F7B2A">
      <w:pPr>
        <w:widowControl/>
        <w:autoSpaceDE/>
        <w:autoSpaceDN/>
        <w:adjustRightInd/>
        <w:rPr>
          <w:rFonts w:asciiTheme="minorHAnsi" w:hAnsiTheme="minorHAnsi"/>
          <w:b/>
          <w:sz w:val="44"/>
          <w:szCs w:val="24"/>
        </w:rPr>
      </w:pPr>
      <w:r>
        <w:rPr>
          <w:rFonts w:asciiTheme="minorHAnsi" w:hAnsiTheme="minorHAnsi"/>
          <w:b/>
          <w:sz w:val="44"/>
          <w:szCs w:val="24"/>
        </w:rPr>
        <w:br w:type="page"/>
      </w: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13563D" w:rsidRPr="00CA7050" w:rsidRDefault="00BF323A" w:rsidP="008F7B2A">
      <w:pPr>
        <w:widowControl/>
        <w:autoSpaceDE/>
        <w:autoSpaceDN/>
        <w:adjustRightInd/>
        <w:jc w:val="center"/>
        <w:rPr>
          <w:rFonts w:asciiTheme="minorHAnsi" w:hAnsiTheme="minorHAnsi" w:cstheme="minorHAnsi"/>
          <w:b/>
          <w:sz w:val="40"/>
          <w:szCs w:val="40"/>
        </w:rPr>
      </w:pPr>
      <w:r>
        <w:rPr>
          <w:rFonts w:asciiTheme="minorHAnsi" w:hAnsiTheme="minorHAnsi" w:cstheme="minorHAnsi"/>
          <w:b/>
          <w:sz w:val="40"/>
          <w:szCs w:val="40"/>
        </w:rPr>
        <w:t>APPENDIX A</w:t>
      </w:r>
    </w:p>
    <w:p w:rsidR="0013563D" w:rsidRPr="00CA7050" w:rsidRDefault="0013563D" w:rsidP="0013563D">
      <w:pPr>
        <w:widowControl/>
        <w:autoSpaceDE/>
        <w:autoSpaceDN/>
        <w:adjustRightInd/>
        <w:jc w:val="center"/>
        <w:rPr>
          <w:rFonts w:asciiTheme="minorHAnsi" w:hAnsiTheme="minorHAnsi" w:cstheme="minorHAnsi"/>
          <w:b/>
          <w:sz w:val="40"/>
          <w:szCs w:val="40"/>
        </w:rPr>
      </w:pPr>
    </w:p>
    <w:p w:rsidR="00000000" w:rsidRDefault="00B00CF7">
      <w:pPr>
        <w:jc w:val="center"/>
        <w:rPr>
          <w:rFonts w:asciiTheme="minorHAnsi" w:hAnsiTheme="minorHAnsi" w:cstheme="minorHAnsi"/>
          <w:sz w:val="40"/>
          <w:szCs w:val="40"/>
        </w:rPr>
      </w:pPr>
      <w:r w:rsidRPr="00CA7050">
        <w:rPr>
          <w:rFonts w:asciiTheme="minorHAnsi" w:hAnsiTheme="minorHAnsi"/>
          <w:b/>
          <w:bCs/>
          <w:sz w:val="40"/>
          <w:szCs w:val="40"/>
        </w:rPr>
        <w:t xml:space="preserve">NOTICE TO </w:t>
      </w:r>
      <w:r w:rsidR="001962E0">
        <w:rPr>
          <w:rFonts w:asciiTheme="minorHAnsi" w:hAnsiTheme="minorHAnsi"/>
          <w:b/>
          <w:bCs/>
          <w:sz w:val="40"/>
          <w:szCs w:val="40"/>
        </w:rPr>
        <w:t>RECIPIENTS (</w:t>
      </w:r>
      <w:r w:rsidRPr="00CA7050">
        <w:rPr>
          <w:rFonts w:asciiTheme="minorHAnsi" w:hAnsiTheme="minorHAnsi"/>
          <w:b/>
          <w:bCs/>
          <w:sz w:val="40"/>
          <w:szCs w:val="40"/>
        </w:rPr>
        <w:t xml:space="preserve">PRIME RECIPIENTS AND </w:t>
      </w:r>
      <w:proofErr w:type="spellStart"/>
      <w:r w:rsidRPr="00CA7050">
        <w:rPr>
          <w:rFonts w:asciiTheme="minorHAnsi" w:hAnsiTheme="minorHAnsi"/>
          <w:b/>
          <w:bCs/>
          <w:sz w:val="40"/>
          <w:szCs w:val="40"/>
        </w:rPr>
        <w:t>SUBRECIPIENTS</w:t>
      </w:r>
      <w:proofErr w:type="spellEnd"/>
      <w:r w:rsidR="001962E0">
        <w:rPr>
          <w:rFonts w:asciiTheme="minorHAnsi" w:hAnsiTheme="minorHAnsi"/>
          <w:b/>
          <w:bCs/>
          <w:sz w:val="40"/>
          <w:szCs w:val="40"/>
        </w:rPr>
        <w:t xml:space="preserve">) </w:t>
      </w:r>
      <w:r w:rsidRPr="00CA7050">
        <w:rPr>
          <w:rFonts w:asciiTheme="minorHAnsi" w:hAnsiTheme="minorHAnsi"/>
          <w:b/>
          <w:bCs/>
          <w:sz w:val="40"/>
          <w:szCs w:val="40"/>
        </w:rPr>
        <w:t>REGARDING CONFIDENTIAL INFORMATION AND DATA</w:t>
      </w:r>
      <w:r w:rsidR="001962E0">
        <w:rPr>
          <w:rFonts w:asciiTheme="minorHAnsi" w:hAnsiTheme="minorHAnsi"/>
          <w:b/>
          <w:bCs/>
          <w:sz w:val="40"/>
          <w:szCs w:val="40"/>
        </w:rPr>
        <w:t xml:space="preserve"> </w:t>
      </w:r>
      <w:r w:rsidRPr="00CA7050">
        <w:rPr>
          <w:rFonts w:asciiTheme="minorHAnsi" w:hAnsiTheme="minorHAnsi"/>
          <w:b/>
          <w:bCs/>
          <w:sz w:val="40"/>
          <w:szCs w:val="40"/>
        </w:rPr>
        <w:t>AND PROTECTED PERSONALLY IDENTIFIABLE INFORMATION</w:t>
      </w:r>
    </w:p>
    <w:p w:rsidR="0013563D" w:rsidRPr="00CA7050" w:rsidRDefault="0013563D" w:rsidP="0013563D">
      <w:pPr>
        <w:widowControl/>
        <w:autoSpaceDE/>
        <w:autoSpaceDN/>
        <w:adjustRightInd/>
        <w:rPr>
          <w:rFonts w:asciiTheme="minorHAnsi" w:hAnsiTheme="minorHAnsi" w:cstheme="minorHAnsi"/>
          <w:sz w:val="24"/>
          <w:szCs w:val="24"/>
        </w:rPr>
      </w:pPr>
    </w:p>
    <w:p w:rsidR="0013563D" w:rsidRPr="00CA7050" w:rsidRDefault="0013563D" w:rsidP="0013563D">
      <w:pPr>
        <w:widowControl/>
        <w:autoSpaceDE/>
        <w:autoSpaceDN/>
        <w:adjustRightInd/>
        <w:rPr>
          <w:rFonts w:asciiTheme="minorHAnsi" w:hAnsiTheme="minorHAnsi" w:cstheme="minorHAnsi"/>
          <w:sz w:val="24"/>
          <w:szCs w:val="24"/>
        </w:rPr>
      </w:pPr>
    </w:p>
    <w:p w:rsidR="0013563D" w:rsidRPr="00CA7050" w:rsidRDefault="0013563D" w:rsidP="0013563D">
      <w:pPr>
        <w:rPr>
          <w:rFonts w:asciiTheme="minorHAnsi" w:hAnsiTheme="minorHAnsi"/>
          <w:bCs/>
          <w:sz w:val="24"/>
          <w:szCs w:val="24"/>
        </w:rPr>
      </w:pPr>
    </w:p>
    <w:p w:rsidR="0013563D" w:rsidRPr="00CA7050" w:rsidRDefault="0013563D" w:rsidP="0013563D">
      <w:pPr>
        <w:rPr>
          <w:rFonts w:asciiTheme="minorHAnsi" w:hAnsiTheme="minorHAnsi"/>
          <w:bCs/>
          <w:sz w:val="24"/>
          <w:szCs w:val="24"/>
        </w:rPr>
      </w:pPr>
    </w:p>
    <w:p w:rsidR="0013563D" w:rsidRPr="00CA7050" w:rsidRDefault="0013563D" w:rsidP="0013563D">
      <w:pPr>
        <w:widowControl/>
        <w:autoSpaceDE/>
        <w:autoSpaceDN/>
        <w:adjustRightInd/>
        <w:rPr>
          <w:rFonts w:asciiTheme="minorHAnsi" w:hAnsiTheme="minorHAnsi"/>
          <w:b/>
          <w:bCs/>
          <w:sz w:val="24"/>
          <w:szCs w:val="24"/>
        </w:rPr>
      </w:pPr>
      <w:r w:rsidRPr="00CA7050">
        <w:rPr>
          <w:rFonts w:asciiTheme="minorHAnsi" w:hAnsiTheme="minorHAnsi"/>
          <w:b/>
          <w:bCs/>
          <w:sz w:val="24"/>
          <w:szCs w:val="24"/>
        </w:rPr>
        <w:br w:type="page"/>
      </w:r>
    </w:p>
    <w:p w:rsidR="0013563D" w:rsidRPr="00CA7050" w:rsidRDefault="0013563D" w:rsidP="001356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I.  CONFIDENTIAL INFORMATION AND DATA</w:t>
      </w:r>
    </w:p>
    <w:p w:rsidR="0013563D" w:rsidRPr="00CA7050" w:rsidRDefault="0013563D" w:rsidP="001356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rsidR="0013563D" w:rsidRPr="00CA7050" w:rsidRDefault="001962E0" w:rsidP="0013563D">
      <w:pPr>
        <w:widowControl/>
        <w:autoSpaceDE/>
        <w:autoSpaceDN/>
        <w:adjustRightInd/>
        <w:rPr>
          <w:rFonts w:asciiTheme="minorHAnsi" w:hAnsiTheme="minorHAnsi"/>
          <w:kern w:val="28"/>
          <w:sz w:val="24"/>
          <w:szCs w:val="24"/>
        </w:rPr>
      </w:pPr>
      <w:r>
        <w:rPr>
          <w:rFonts w:asciiTheme="minorHAnsi" w:hAnsiTheme="minorHAnsi"/>
          <w:kern w:val="28"/>
          <w:sz w:val="24"/>
          <w:szCs w:val="24"/>
        </w:rPr>
        <w:t>The Recipient is</w:t>
      </w:r>
      <w:r w:rsidR="0013563D" w:rsidRPr="00CA7050">
        <w:rPr>
          <w:rFonts w:asciiTheme="minorHAnsi" w:hAnsiTheme="minorHAnsi"/>
          <w:kern w:val="28"/>
          <w:sz w:val="24"/>
          <w:szCs w:val="24"/>
        </w:rPr>
        <w:t xml:space="preserve"> required to mark confidential information and data in accordance with this guidance.  Failure to properly mark confidential information and data may result in its public disclosure under the Freedom of Information Act (</w:t>
      </w:r>
      <w:proofErr w:type="spellStart"/>
      <w:r w:rsidR="0013563D" w:rsidRPr="00CA7050">
        <w:rPr>
          <w:rFonts w:asciiTheme="minorHAnsi" w:hAnsiTheme="minorHAnsi"/>
          <w:kern w:val="28"/>
          <w:sz w:val="24"/>
          <w:szCs w:val="24"/>
        </w:rPr>
        <w:t>FOIA</w:t>
      </w:r>
      <w:proofErr w:type="spellEnd"/>
      <w:r w:rsidR="0013563D" w:rsidRPr="00CA7050">
        <w:rPr>
          <w:rFonts w:asciiTheme="minorHAnsi" w:hAnsiTheme="minorHAnsi"/>
          <w:kern w:val="28"/>
          <w:sz w:val="24"/>
          <w:szCs w:val="24"/>
        </w:rPr>
        <w:t xml:space="preserve">, 5 </w:t>
      </w:r>
      <w:proofErr w:type="spellStart"/>
      <w:r w:rsidR="0013563D" w:rsidRPr="00CA7050">
        <w:rPr>
          <w:rFonts w:asciiTheme="minorHAnsi" w:hAnsiTheme="minorHAnsi"/>
          <w:kern w:val="28"/>
          <w:sz w:val="24"/>
          <w:szCs w:val="24"/>
        </w:rPr>
        <w:t>U.S.C.</w:t>
      </w:r>
      <w:proofErr w:type="spellEnd"/>
      <w:r w:rsidR="0013563D" w:rsidRPr="00CA7050">
        <w:rPr>
          <w:rFonts w:asciiTheme="minorHAnsi" w:hAnsiTheme="minorHAnsi"/>
          <w:kern w:val="28"/>
          <w:sz w:val="24"/>
          <w:szCs w:val="24"/>
        </w:rPr>
        <w:t xml:space="preserve"> § 552) or otherwise. </w:t>
      </w:r>
    </w:p>
    <w:p w:rsidR="0013563D" w:rsidRDefault="0013563D" w:rsidP="001356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726FC8" w:rsidRPr="00E817C7" w:rsidRDefault="00E817C7" w:rsidP="001356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4"/>
          <w:szCs w:val="24"/>
        </w:rPr>
      </w:pPr>
      <w:r>
        <w:rPr>
          <w:rFonts w:asciiTheme="minorHAnsi" w:hAnsiTheme="minorHAnsi" w:cstheme="minorHAnsi"/>
          <w:b/>
          <w:sz w:val="24"/>
          <w:szCs w:val="24"/>
        </w:rPr>
        <w:t xml:space="preserve">Note:  </w:t>
      </w:r>
      <w:r>
        <w:rPr>
          <w:rFonts w:asciiTheme="minorHAnsi" w:hAnsiTheme="minorHAnsi" w:cstheme="minorHAnsi"/>
          <w:sz w:val="24"/>
          <w:szCs w:val="24"/>
        </w:rPr>
        <w:t xml:space="preserve">This guidance </w:t>
      </w:r>
      <w:r w:rsidR="00726FC8" w:rsidRPr="00E817C7">
        <w:rPr>
          <w:rFonts w:asciiTheme="minorHAnsi" w:hAnsiTheme="minorHAnsi" w:cstheme="minorHAnsi"/>
          <w:sz w:val="24"/>
          <w:szCs w:val="24"/>
        </w:rPr>
        <w:t>does not apply to information submitted to ARPA-E’s Energy Program Information Center (</w:t>
      </w:r>
      <w:proofErr w:type="spellStart"/>
      <w:r w:rsidR="00726FC8" w:rsidRPr="00E817C7">
        <w:rPr>
          <w:rFonts w:asciiTheme="minorHAnsi" w:hAnsiTheme="minorHAnsi" w:cstheme="minorHAnsi"/>
          <w:sz w:val="24"/>
          <w:szCs w:val="24"/>
        </w:rPr>
        <w:t>ePIC</w:t>
      </w:r>
      <w:proofErr w:type="spellEnd"/>
      <w:r w:rsidR="00726FC8" w:rsidRPr="00E817C7">
        <w:rPr>
          <w:rFonts w:asciiTheme="minorHAnsi" w:hAnsiTheme="minorHAnsi" w:cstheme="minorHAnsi"/>
          <w:sz w:val="24"/>
          <w:szCs w:val="24"/>
        </w:rPr>
        <w:t xml:space="preserve">), which has its own mechanisms to allow the Recipient to mark </w:t>
      </w:r>
      <w:r w:rsidR="00CA0D70">
        <w:rPr>
          <w:rFonts w:asciiTheme="minorHAnsi" w:hAnsiTheme="minorHAnsi" w:cstheme="minorHAnsi"/>
          <w:sz w:val="24"/>
          <w:szCs w:val="24"/>
        </w:rPr>
        <w:t>confidential information</w:t>
      </w:r>
      <w:r w:rsidR="00726FC8" w:rsidRPr="00E817C7">
        <w:rPr>
          <w:rFonts w:asciiTheme="minorHAnsi" w:hAnsiTheme="minorHAnsi" w:cstheme="minorHAnsi"/>
          <w:sz w:val="24"/>
          <w:szCs w:val="24"/>
        </w:rPr>
        <w:t>.</w:t>
      </w:r>
    </w:p>
    <w:p w:rsidR="00726FC8" w:rsidRPr="00CA7050" w:rsidRDefault="00726FC8" w:rsidP="001356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3563D" w:rsidRPr="00CA7050" w:rsidRDefault="00563575" w:rsidP="0013563D">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proofErr w:type="spellStart"/>
      <w:r>
        <w:rPr>
          <w:rFonts w:asciiTheme="minorHAnsi" w:hAnsiTheme="minorHAnsi"/>
          <w:b/>
          <w:bCs/>
          <w:sz w:val="24"/>
          <w:szCs w:val="24"/>
        </w:rPr>
        <w:t>SBIR</w:t>
      </w:r>
      <w:proofErr w:type="spellEnd"/>
      <w:r>
        <w:rPr>
          <w:rFonts w:asciiTheme="minorHAnsi" w:hAnsiTheme="minorHAnsi"/>
          <w:b/>
          <w:bCs/>
          <w:sz w:val="24"/>
          <w:szCs w:val="24"/>
        </w:rPr>
        <w:t>/</w:t>
      </w:r>
      <w:proofErr w:type="spellStart"/>
      <w:r>
        <w:rPr>
          <w:rFonts w:asciiTheme="minorHAnsi" w:hAnsiTheme="minorHAnsi"/>
          <w:b/>
          <w:bCs/>
          <w:sz w:val="24"/>
          <w:szCs w:val="24"/>
        </w:rPr>
        <w:t>STTR</w:t>
      </w:r>
      <w:proofErr w:type="spellEnd"/>
      <w:r w:rsidRPr="00CA7050">
        <w:rPr>
          <w:rFonts w:asciiTheme="minorHAnsi" w:hAnsiTheme="minorHAnsi"/>
          <w:b/>
          <w:bCs/>
          <w:sz w:val="24"/>
          <w:szCs w:val="24"/>
        </w:rPr>
        <w:t xml:space="preserve"> </w:t>
      </w:r>
      <w:r w:rsidR="0013563D" w:rsidRPr="00CA7050">
        <w:rPr>
          <w:rFonts w:asciiTheme="minorHAnsi" w:hAnsiTheme="minorHAnsi"/>
          <w:b/>
          <w:bCs/>
          <w:sz w:val="24"/>
          <w:szCs w:val="24"/>
        </w:rPr>
        <w:t>Data</w:t>
      </w:r>
    </w:p>
    <w:p w:rsidR="0013563D" w:rsidRPr="00CA7050" w:rsidRDefault="0013563D" w:rsidP="0013563D">
      <w:pPr>
        <w:widowControl/>
        <w:autoSpaceDE/>
        <w:autoSpaceDN/>
        <w:adjustRightInd/>
        <w:rPr>
          <w:rFonts w:asciiTheme="minorHAnsi" w:hAnsiTheme="minorHAnsi"/>
          <w:b/>
          <w:bCs/>
          <w:sz w:val="24"/>
          <w:szCs w:val="24"/>
        </w:rPr>
      </w:pPr>
    </w:p>
    <w:p w:rsidR="0015302B" w:rsidRDefault="001962E0" w:rsidP="0013563D">
      <w:pPr>
        <w:widowControl/>
        <w:autoSpaceDE/>
        <w:autoSpaceDN/>
        <w:adjustRightInd/>
        <w:rPr>
          <w:rFonts w:asciiTheme="minorHAnsi" w:hAnsiTheme="minorHAnsi"/>
          <w:kern w:val="28"/>
          <w:sz w:val="24"/>
          <w:szCs w:val="24"/>
        </w:rPr>
      </w:pPr>
      <w:r>
        <w:rPr>
          <w:rFonts w:asciiTheme="minorHAnsi" w:hAnsiTheme="minorHAnsi"/>
          <w:kern w:val="28"/>
          <w:sz w:val="24"/>
          <w:szCs w:val="24"/>
        </w:rPr>
        <w:t>The Recipient</w:t>
      </w:r>
      <w:r w:rsidRPr="00CA7050">
        <w:rPr>
          <w:rFonts w:asciiTheme="minorHAnsi" w:hAnsiTheme="minorHAnsi"/>
          <w:kern w:val="28"/>
          <w:sz w:val="24"/>
          <w:szCs w:val="24"/>
        </w:rPr>
        <w:t xml:space="preserve"> </w:t>
      </w:r>
      <w:r w:rsidR="0013563D" w:rsidRPr="00CA7050">
        <w:rPr>
          <w:rFonts w:asciiTheme="minorHAnsi" w:hAnsiTheme="minorHAnsi"/>
          <w:kern w:val="28"/>
          <w:sz w:val="24"/>
          <w:szCs w:val="24"/>
        </w:rPr>
        <w:t xml:space="preserve">must properly mark any documents containing </w:t>
      </w:r>
      <w:proofErr w:type="spellStart"/>
      <w:r w:rsidR="006E3A26">
        <w:rPr>
          <w:rFonts w:asciiTheme="minorHAnsi" w:hAnsiTheme="minorHAnsi"/>
          <w:kern w:val="28"/>
          <w:sz w:val="24"/>
          <w:szCs w:val="24"/>
        </w:rPr>
        <w:t>SBIR</w:t>
      </w:r>
      <w:proofErr w:type="spellEnd"/>
      <w:r w:rsidR="006E3A26">
        <w:rPr>
          <w:rFonts w:asciiTheme="minorHAnsi" w:hAnsiTheme="minorHAnsi"/>
          <w:kern w:val="28"/>
          <w:sz w:val="24"/>
          <w:szCs w:val="24"/>
        </w:rPr>
        <w:t>/</w:t>
      </w:r>
      <w:proofErr w:type="spellStart"/>
      <w:r w:rsidR="006E3A26">
        <w:rPr>
          <w:rFonts w:asciiTheme="minorHAnsi" w:hAnsiTheme="minorHAnsi"/>
          <w:kern w:val="28"/>
          <w:sz w:val="24"/>
          <w:szCs w:val="24"/>
        </w:rPr>
        <w:t>STTR</w:t>
      </w:r>
      <w:proofErr w:type="spellEnd"/>
      <w:r w:rsidR="006E3A26" w:rsidRPr="00CA7050">
        <w:rPr>
          <w:rFonts w:asciiTheme="minorHAnsi" w:hAnsiTheme="minorHAnsi"/>
          <w:kern w:val="28"/>
          <w:sz w:val="24"/>
          <w:szCs w:val="24"/>
        </w:rPr>
        <w:t xml:space="preserve"> </w:t>
      </w:r>
      <w:r w:rsidR="0013563D" w:rsidRPr="00CA7050">
        <w:rPr>
          <w:rFonts w:asciiTheme="minorHAnsi" w:hAnsiTheme="minorHAnsi"/>
          <w:kern w:val="28"/>
          <w:sz w:val="24"/>
          <w:szCs w:val="24"/>
        </w:rPr>
        <w:t>Data.</w:t>
      </w:r>
      <w:r w:rsidR="0013563D" w:rsidRPr="00CA7050">
        <w:rPr>
          <w:rFonts w:asciiTheme="minorHAnsi" w:hAnsiTheme="minorHAnsi"/>
          <w:b/>
          <w:kern w:val="28"/>
          <w:sz w:val="24"/>
          <w:szCs w:val="24"/>
        </w:rPr>
        <w:t xml:space="preserve">  </w:t>
      </w:r>
      <w:r w:rsidR="0013563D" w:rsidRPr="00CA7050">
        <w:rPr>
          <w:rFonts w:asciiTheme="minorHAnsi" w:hAnsiTheme="minorHAnsi"/>
          <w:kern w:val="28"/>
          <w:sz w:val="24"/>
          <w:szCs w:val="24"/>
        </w:rPr>
        <w:t>“</w:t>
      </w:r>
      <w:proofErr w:type="spellStart"/>
      <w:r w:rsidR="006E3A26">
        <w:rPr>
          <w:rFonts w:asciiTheme="minorHAnsi" w:hAnsiTheme="minorHAnsi"/>
          <w:kern w:val="28"/>
          <w:sz w:val="24"/>
          <w:szCs w:val="24"/>
        </w:rPr>
        <w:t>SBIR</w:t>
      </w:r>
      <w:proofErr w:type="spellEnd"/>
      <w:r w:rsidR="006E3A26">
        <w:rPr>
          <w:rFonts w:asciiTheme="minorHAnsi" w:hAnsiTheme="minorHAnsi"/>
          <w:kern w:val="28"/>
          <w:sz w:val="24"/>
          <w:szCs w:val="24"/>
        </w:rPr>
        <w:t>/</w:t>
      </w:r>
      <w:proofErr w:type="spellStart"/>
      <w:r w:rsidR="006E3A26">
        <w:rPr>
          <w:rFonts w:asciiTheme="minorHAnsi" w:hAnsiTheme="minorHAnsi"/>
          <w:kern w:val="28"/>
          <w:sz w:val="24"/>
          <w:szCs w:val="24"/>
        </w:rPr>
        <w:t>STTR</w:t>
      </w:r>
      <w:proofErr w:type="spellEnd"/>
      <w:r w:rsidR="006E3A26">
        <w:rPr>
          <w:rFonts w:asciiTheme="minorHAnsi" w:hAnsiTheme="minorHAnsi"/>
          <w:kern w:val="28"/>
          <w:sz w:val="24"/>
          <w:szCs w:val="24"/>
        </w:rPr>
        <w:t xml:space="preserve"> Data</w:t>
      </w:r>
      <w:r w:rsidR="0013563D" w:rsidRPr="00CA7050">
        <w:rPr>
          <w:rFonts w:asciiTheme="minorHAnsi" w:hAnsiTheme="minorHAnsi"/>
          <w:kern w:val="28"/>
          <w:sz w:val="24"/>
          <w:szCs w:val="24"/>
        </w:rPr>
        <w:t xml:space="preserve">” is defined in Attachment 2 to the ARPA-E award </w:t>
      </w:r>
      <w:r w:rsidR="0013563D" w:rsidRPr="006E3A26">
        <w:rPr>
          <w:rFonts w:asciiTheme="minorHAnsi" w:hAnsiTheme="minorHAnsi"/>
          <w:kern w:val="28"/>
          <w:sz w:val="24"/>
          <w:szCs w:val="24"/>
        </w:rPr>
        <w:t>as</w:t>
      </w:r>
      <w:r w:rsidR="006E3A26" w:rsidRPr="006E3A26">
        <w:rPr>
          <w:rFonts w:asciiTheme="minorHAnsi" w:hAnsiTheme="minorHAnsi"/>
          <w:kern w:val="28"/>
          <w:sz w:val="24"/>
          <w:szCs w:val="24"/>
        </w:rPr>
        <w:t xml:space="preserve"> </w:t>
      </w:r>
      <w:r w:rsidR="006E3A26" w:rsidRPr="006E3A26">
        <w:rPr>
          <w:rFonts w:asciiTheme="minorHAnsi" w:hAnsiTheme="minorHAnsi"/>
          <w:color w:val="000000"/>
          <w:sz w:val="24"/>
          <w:szCs w:val="24"/>
        </w:rPr>
        <w:t>data first produced by a Prime Recipient</w:t>
      </w:r>
      <w:r w:rsidR="006E3A26" w:rsidRPr="006E3A26">
        <w:rPr>
          <w:rFonts w:asciiTheme="minorHAnsi" w:hAnsiTheme="minorHAnsi"/>
          <w:sz w:val="24"/>
          <w:szCs w:val="24"/>
        </w:rPr>
        <w:t>/</w:t>
      </w:r>
      <w:proofErr w:type="spellStart"/>
      <w:r w:rsidR="006E3A26" w:rsidRPr="006E3A26">
        <w:rPr>
          <w:rFonts w:asciiTheme="minorHAnsi" w:hAnsiTheme="minorHAnsi"/>
          <w:sz w:val="24"/>
          <w:szCs w:val="24"/>
        </w:rPr>
        <w:t>Subrecipient</w:t>
      </w:r>
      <w:proofErr w:type="spellEnd"/>
      <w:r w:rsidR="006E3A26" w:rsidRPr="006E3A26">
        <w:rPr>
          <w:rFonts w:asciiTheme="minorHAnsi" w:hAnsiTheme="minorHAnsi"/>
          <w:color w:val="000000"/>
          <w:sz w:val="24"/>
          <w:szCs w:val="24"/>
        </w:rPr>
        <w:t xml:space="preserve"> in </w:t>
      </w:r>
      <w:r w:rsidR="006E3A26">
        <w:rPr>
          <w:rFonts w:asciiTheme="minorHAnsi" w:hAnsiTheme="minorHAnsi"/>
          <w:color w:val="000000"/>
          <w:sz w:val="24"/>
          <w:szCs w:val="24"/>
        </w:rPr>
        <w:t xml:space="preserve">the </w:t>
      </w:r>
      <w:r w:rsidR="006E3A26" w:rsidRPr="006E3A26">
        <w:rPr>
          <w:rFonts w:asciiTheme="minorHAnsi" w:hAnsiTheme="minorHAnsi"/>
          <w:color w:val="000000"/>
          <w:sz w:val="24"/>
          <w:szCs w:val="24"/>
        </w:rPr>
        <w:t>performance of a Small Business Innovation Research (</w:t>
      </w:r>
      <w:proofErr w:type="spellStart"/>
      <w:r w:rsidR="006E3A26" w:rsidRPr="006E3A26">
        <w:rPr>
          <w:rFonts w:asciiTheme="minorHAnsi" w:hAnsiTheme="minorHAnsi"/>
          <w:color w:val="000000"/>
          <w:sz w:val="24"/>
          <w:szCs w:val="24"/>
        </w:rPr>
        <w:t>SBIR</w:t>
      </w:r>
      <w:proofErr w:type="spellEnd"/>
      <w:r w:rsidR="006E3A26" w:rsidRPr="006E3A26">
        <w:rPr>
          <w:rFonts w:asciiTheme="minorHAnsi" w:hAnsiTheme="minorHAnsi"/>
          <w:color w:val="000000"/>
          <w:sz w:val="24"/>
          <w:szCs w:val="24"/>
        </w:rPr>
        <w:t>) or Small Business Technology Transfer (</w:t>
      </w:r>
      <w:proofErr w:type="spellStart"/>
      <w:r w:rsidR="006E3A26" w:rsidRPr="006E3A26">
        <w:rPr>
          <w:rFonts w:asciiTheme="minorHAnsi" w:hAnsiTheme="minorHAnsi"/>
          <w:color w:val="000000"/>
          <w:sz w:val="24"/>
          <w:szCs w:val="24"/>
        </w:rPr>
        <w:t>STTR</w:t>
      </w:r>
      <w:proofErr w:type="spellEnd"/>
      <w:r w:rsidR="006E3A26" w:rsidRPr="006E3A26">
        <w:rPr>
          <w:rFonts w:asciiTheme="minorHAnsi" w:hAnsiTheme="minorHAnsi"/>
          <w:color w:val="000000"/>
          <w:sz w:val="24"/>
          <w:szCs w:val="24"/>
        </w:rPr>
        <w:t xml:space="preserve">) award issued under the authority of Section 9 of the Small Business Act (15 </w:t>
      </w:r>
      <w:proofErr w:type="spellStart"/>
      <w:r w:rsidR="006E3A26" w:rsidRPr="006E3A26">
        <w:rPr>
          <w:rFonts w:asciiTheme="minorHAnsi" w:hAnsiTheme="minorHAnsi"/>
          <w:color w:val="000000"/>
          <w:sz w:val="24"/>
          <w:szCs w:val="24"/>
        </w:rPr>
        <w:t>U.S.C.</w:t>
      </w:r>
      <w:proofErr w:type="spellEnd"/>
      <w:r w:rsidR="006E3A26" w:rsidRPr="006E3A26">
        <w:rPr>
          <w:rFonts w:asciiTheme="minorHAnsi" w:hAnsiTheme="minorHAnsi"/>
          <w:color w:val="000000"/>
          <w:sz w:val="24"/>
          <w:szCs w:val="24"/>
        </w:rPr>
        <w:t xml:space="preserve"> 638), which data are not generally known, and which data without obligation to its confidentiality have not been made available to others by the Prime Recipient/</w:t>
      </w:r>
      <w:proofErr w:type="spellStart"/>
      <w:r w:rsidR="006E3A26" w:rsidRPr="006E3A26">
        <w:rPr>
          <w:rFonts w:asciiTheme="minorHAnsi" w:hAnsiTheme="minorHAnsi"/>
          <w:color w:val="000000"/>
          <w:sz w:val="24"/>
          <w:szCs w:val="24"/>
        </w:rPr>
        <w:t>Subrecipient</w:t>
      </w:r>
      <w:proofErr w:type="spellEnd"/>
      <w:r w:rsidR="006E3A26" w:rsidRPr="006E3A26">
        <w:rPr>
          <w:rFonts w:asciiTheme="minorHAnsi" w:hAnsiTheme="minorHAnsi"/>
          <w:color w:val="000000"/>
          <w:sz w:val="24"/>
          <w:szCs w:val="24"/>
        </w:rPr>
        <w:t xml:space="preserve"> or are not already available to the Government.</w:t>
      </w:r>
      <w:r w:rsidR="006E3A26">
        <w:rPr>
          <w:rFonts w:asciiTheme="minorHAnsi" w:hAnsiTheme="minorHAnsi"/>
          <w:kern w:val="28"/>
          <w:sz w:val="24"/>
          <w:szCs w:val="24"/>
        </w:rPr>
        <w:t xml:space="preserve">  </w:t>
      </w:r>
      <w:proofErr w:type="spellStart"/>
      <w:r w:rsidR="006E3A26">
        <w:rPr>
          <w:rFonts w:asciiTheme="minorHAnsi" w:hAnsiTheme="minorHAnsi"/>
          <w:kern w:val="28"/>
          <w:sz w:val="24"/>
          <w:szCs w:val="24"/>
        </w:rPr>
        <w:t>SBIR</w:t>
      </w:r>
      <w:proofErr w:type="spellEnd"/>
      <w:r w:rsidR="006E3A26">
        <w:rPr>
          <w:rFonts w:asciiTheme="minorHAnsi" w:hAnsiTheme="minorHAnsi"/>
          <w:kern w:val="28"/>
          <w:sz w:val="24"/>
          <w:szCs w:val="24"/>
        </w:rPr>
        <w:t>/</w:t>
      </w:r>
      <w:proofErr w:type="spellStart"/>
      <w:r w:rsidR="006E3A26">
        <w:rPr>
          <w:rFonts w:asciiTheme="minorHAnsi" w:hAnsiTheme="minorHAnsi"/>
          <w:kern w:val="28"/>
          <w:sz w:val="24"/>
          <w:szCs w:val="24"/>
        </w:rPr>
        <w:t>STTR</w:t>
      </w:r>
      <w:proofErr w:type="spellEnd"/>
      <w:r w:rsidR="0013563D" w:rsidRPr="00CA7050">
        <w:rPr>
          <w:rFonts w:asciiTheme="minorHAnsi" w:hAnsiTheme="minorHAnsi"/>
          <w:kern w:val="28"/>
          <w:sz w:val="24"/>
          <w:szCs w:val="24"/>
        </w:rPr>
        <w:t xml:space="preserve"> Data is protected from public disclosure for </w:t>
      </w:r>
      <w:r w:rsidR="006E3A26">
        <w:rPr>
          <w:rFonts w:asciiTheme="minorHAnsi" w:hAnsiTheme="minorHAnsi"/>
          <w:kern w:val="28"/>
          <w:sz w:val="24"/>
          <w:szCs w:val="24"/>
        </w:rPr>
        <w:t>four</w:t>
      </w:r>
      <w:r w:rsidR="006E3A26" w:rsidRPr="00CA7050">
        <w:rPr>
          <w:rFonts w:asciiTheme="minorHAnsi" w:hAnsiTheme="minorHAnsi"/>
          <w:kern w:val="28"/>
          <w:sz w:val="24"/>
          <w:szCs w:val="24"/>
        </w:rPr>
        <w:t xml:space="preserve"> </w:t>
      </w:r>
      <w:r w:rsidR="0013563D" w:rsidRPr="00CA7050">
        <w:rPr>
          <w:rFonts w:asciiTheme="minorHAnsi" w:hAnsiTheme="minorHAnsi"/>
          <w:kern w:val="28"/>
          <w:sz w:val="24"/>
          <w:szCs w:val="24"/>
        </w:rPr>
        <w:t>(</w:t>
      </w:r>
      <w:r w:rsidR="006E3A26">
        <w:rPr>
          <w:rFonts w:asciiTheme="minorHAnsi" w:hAnsiTheme="minorHAnsi"/>
          <w:kern w:val="28"/>
          <w:sz w:val="24"/>
          <w:szCs w:val="24"/>
        </w:rPr>
        <w:t>4</w:t>
      </w:r>
      <w:r w:rsidR="0013563D" w:rsidRPr="00CA7050">
        <w:rPr>
          <w:rFonts w:asciiTheme="minorHAnsi" w:hAnsiTheme="minorHAnsi"/>
          <w:kern w:val="28"/>
          <w:sz w:val="24"/>
          <w:szCs w:val="24"/>
        </w:rPr>
        <w:t xml:space="preserve">) years </w:t>
      </w:r>
      <w:r w:rsidR="006E3A26">
        <w:rPr>
          <w:rFonts w:asciiTheme="minorHAnsi" w:hAnsiTheme="minorHAnsi"/>
          <w:kern w:val="28"/>
          <w:sz w:val="24"/>
          <w:szCs w:val="24"/>
        </w:rPr>
        <w:t xml:space="preserve">after acceptance of all items to be delivered under a </w:t>
      </w:r>
      <w:proofErr w:type="spellStart"/>
      <w:r w:rsidR="006E3A26">
        <w:rPr>
          <w:rFonts w:asciiTheme="minorHAnsi" w:hAnsiTheme="minorHAnsi"/>
          <w:kern w:val="28"/>
          <w:sz w:val="24"/>
          <w:szCs w:val="24"/>
        </w:rPr>
        <w:t>SBIR</w:t>
      </w:r>
      <w:proofErr w:type="spellEnd"/>
      <w:r w:rsidR="006E3A26">
        <w:rPr>
          <w:rFonts w:asciiTheme="minorHAnsi" w:hAnsiTheme="minorHAnsi"/>
          <w:kern w:val="28"/>
          <w:sz w:val="24"/>
          <w:szCs w:val="24"/>
        </w:rPr>
        <w:t>/</w:t>
      </w:r>
      <w:proofErr w:type="spellStart"/>
      <w:r w:rsidR="006E3A26">
        <w:rPr>
          <w:rFonts w:asciiTheme="minorHAnsi" w:hAnsiTheme="minorHAnsi"/>
          <w:kern w:val="28"/>
          <w:sz w:val="24"/>
          <w:szCs w:val="24"/>
        </w:rPr>
        <w:t>STTR</w:t>
      </w:r>
      <w:proofErr w:type="spellEnd"/>
      <w:r w:rsidR="006E3A26">
        <w:rPr>
          <w:rFonts w:asciiTheme="minorHAnsi" w:hAnsiTheme="minorHAnsi"/>
          <w:kern w:val="28"/>
          <w:sz w:val="24"/>
          <w:szCs w:val="24"/>
        </w:rPr>
        <w:t xml:space="preserve"> agreement or </w:t>
      </w:r>
      <w:proofErr w:type="spellStart"/>
      <w:r w:rsidR="006E3A26">
        <w:rPr>
          <w:rFonts w:asciiTheme="minorHAnsi" w:hAnsiTheme="minorHAnsi"/>
          <w:kern w:val="28"/>
          <w:sz w:val="24"/>
          <w:szCs w:val="24"/>
        </w:rPr>
        <w:t>subaward</w:t>
      </w:r>
      <w:proofErr w:type="spellEnd"/>
      <w:r w:rsidR="0013563D" w:rsidRPr="00CA7050">
        <w:rPr>
          <w:rFonts w:asciiTheme="minorHAnsi" w:hAnsiTheme="minorHAnsi"/>
          <w:kern w:val="28"/>
          <w:sz w:val="24"/>
          <w:szCs w:val="24"/>
        </w:rPr>
        <w:t xml:space="preserve">.  </w:t>
      </w:r>
    </w:p>
    <w:p w:rsidR="0015302B" w:rsidRDefault="0015302B" w:rsidP="0013563D">
      <w:pPr>
        <w:widowControl/>
        <w:autoSpaceDE/>
        <w:autoSpaceDN/>
        <w:adjustRightInd/>
        <w:rPr>
          <w:rFonts w:asciiTheme="minorHAnsi" w:hAnsiTheme="minorHAnsi"/>
          <w:kern w:val="28"/>
          <w:sz w:val="24"/>
          <w:szCs w:val="24"/>
        </w:rPr>
      </w:pPr>
    </w:p>
    <w:p w:rsidR="00000000" w:rsidRDefault="00C65318">
      <w:pPr>
        <w:pStyle w:val="ListParagraph"/>
        <w:widowControl/>
        <w:numPr>
          <w:ilvl w:val="0"/>
          <w:numId w:val="40"/>
        </w:numPr>
        <w:autoSpaceDE/>
        <w:autoSpaceDN/>
        <w:adjustRightInd/>
        <w:rPr>
          <w:rFonts w:asciiTheme="minorHAnsi" w:hAnsiTheme="minorHAnsi"/>
          <w:kern w:val="28"/>
          <w:sz w:val="24"/>
          <w:szCs w:val="24"/>
        </w:rPr>
      </w:pPr>
      <w:r w:rsidRPr="00C65318">
        <w:rPr>
          <w:rFonts w:asciiTheme="minorHAnsi" w:hAnsiTheme="minorHAnsi"/>
          <w:kern w:val="28"/>
          <w:sz w:val="24"/>
          <w:szCs w:val="24"/>
        </w:rPr>
        <w:t xml:space="preserve">The cover page must be marked with the following wording and identify the specific pages containing </w:t>
      </w:r>
      <w:proofErr w:type="spellStart"/>
      <w:r w:rsidRPr="00C65318">
        <w:rPr>
          <w:rFonts w:asciiTheme="minorHAnsi" w:hAnsiTheme="minorHAnsi"/>
          <w:kern w:val="28"/>
          <w:sz w:val="24"/>
          <w:szCs w:val="24"/>
        </w:rPr>
        <w:t>SBIR</w:t>
      </w:r>
      <w:proofErr w:type="spellEnd"/>
      <w:r w:rsidRPr="00C65318">
        <w:rPr>
          <w:rFonts w:asciiTheme="minorHAnsi" w:hAnsiTheme="minorHAnsi"/>
          <w:kern w:val="28"/>
          <w:sz w:val="24"/>
          <w:szCs w:val="24"/>
        </w:rPr>
        <w:t>/</w:t>
      </w:r>
      <w:proofErr w:type="spellStart"/>
      <w:r w:rsidRPr="00C65318">
        <w:rPr>
          <w:rFonts w:asciiTheme="minorHAnsi" w:hAnsiTheme="minorHAnsi"/>
          <w:kern w:val="28"/>
          <w:sz w:val="24"/>
          <w:szCs w:val="24"/>
        </w:rPr>
        <w:t>STTR</w:t>
      </w:r>
      <w:proofErr w:type="spellEnd"/>
      <w:r w:rsidRPr="00C65318">
        <w:rPr>
          <w:rFonts w:asciiTheme="minorHAnsi" w:hAnsiTheme="minorHAnsi"/>
          <w:kern w:val="28"/>
          <w:sz w:val="24"/>
          <w:szCs w:val="24"/>
        </w:rPr>
        <w:t xml:space="preserve"> Data:  </w:t>
      </w:r>
    </w:p>
    <w:p w:rsidR="0013563D" w:rsidRPr="00CA7050" w:rsidRDefault="0013563D" w:rsidP="000E7755">
      <w:pPr>
        <w:widowControl/>
        <w:tabs>
          <w:tab w:val="left" w:pos="3060"/>
          <w:tab w:val="left" w:pos="3240"/>
          <w:tab w:val="left" w:pos="3420"/>
          <w:tab w:val="left" w:pos="3600"/>
        </w:tabs>
        <w:autoSpaceDE/>
        <w:autoSpaceDN/>
        <w:adjustRightInd/>
        <w:spacing w:line="120" w:lineRule="auto"/>
        <w:rPr>
          <w:rFonts w:asciiTheme="minorHAnsi" w:hAnsiTheme="minorHAnsi"/>
          <w:kern w:val="28"/>
          <w:sz w:val="24"/>
          <w:szCs w:val="24"/>
        </w:rPr>
      </w:pPr>
    </w:p>
    <w:p w:rsidR="006E3A26" w:rsidRPr="006E3A26" w:rsidRDefault="006E3A26" w:rsidP="000E7755">
      <w:pPr>
        <w:pStyle w:val="Style0"/>
        <w:tabs>
          <w:tab w:val="left" w:pos="360"/>
          <w:tab w:val="left" w:pos="3060"/>
          <w:tab w:val="left" w:pos="3240"/>
          <w:tab w:val="left" w:pos="3420"/>
          <w:tab w:val="left" w:pos="360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center"/>
        <w:rPr>
          <w:rFonts w:asciiTheme="minorHAnsi" w:hAnsiTheme="minorHAnsi"/>
          <w:b/>
          <w:i/>
          <w:color w:val="000000"/>
          <w:szCs w:val="24"/>
        </w:rPr>
      </w:pPr>
      <w:proofErr w:type="spellStart"/>
      <w:r w:rsidRPr="006E3A26">
        <w:rPr>
          <w:rFonts w:asciiTheme="minorHAnsi" w:hAnsiTheme="minorHAnsi"/>
          <w:b/>
          <w:i/>
          <w:color w:val="000000"/>
          <w:szCs w:val="24"/>
        </w:rPr>
        <w:t>SBIR</w:t>
      </w:r>
      <w:proofErr w:type="spellEnd"/>
      <w:r w:rsidRPr="006E3A26">
        <w:rPr>
          <w:rFonts w:asciiTheme="minorHAnsi" w:hAnsiTheme="minorHAnsi"/>
          <w:b/>
          <w:i/>
          <w:color w:val="000000"/>
          <w:szCs w:val="24"/>
        </w:rPr>
        <w:t>/</w:t>
      </w:r>
      <w:proofErr w:type="spellStart"/>
      <w:r w:rsidRPr="006E3A26">
        <w:rPr>
          <w:rFonts w:asciiTheme="minorHAnsi" w:hAnsiTheme="minorHAnsi"/>
          <w:b/>
          <w:i/>
          <w:color w:val="000000"/>
          <w:szCs w:val="24"/>
        </w:rPr>
        <w:t>STTR</w:t>
      </w:r>
      <w:proofErr w:type="spellEnd"/>
      <w:r w:rsidRPr="006E3A26">
        <w:rPr>
          <w:rFonts w:asciiTheme="minorHAnsi" w:hAnsiTheme="minorHAnsi"/>
          <w:b/>
          <w:i/>
          <w:color w:val="000000"/>
          <w:szCs w:val="24"/>
        </w:rPr>
        <w:t xml:space="preserve"> RIGHTS NOTICE</w:t>
      </w:r>
    </w:p>
    <w:p w:rsidR="006E3A26" w:rsidRPr="00E22883" w:rsidRDefault="006E3A26" w:rsidP="006E3A26">
      <w:pPr>
        <w:pStyle w:val="Style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b/>
          <w:color w:val="000000"/>
          <w:szCs w:val="24"/>
        </w:rPr>
      </w:pPr>
    </w:p>
    <w:p w:rsidR="006E3A26" w:rsidRPr="006E3A26" w:rsidRDefault="006E3A26" w:rsidP="000E7755">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900"/>
        <w:rPr>
          <w:rFonts w:asciiTheme="minorHAnsi" w:hAnsiTheme="minorHAnsi"/>
          <w:i/>
          <w:color w:val="000000"/>
          <w:szCs w:val="24"/>
        </w:rPr>
      </w:pPr>
      <w:r w:rsidRPr="006E3A26">
        <w:rPr>
          <w:rFonts w:asciiTheme="minorHAnsi" w:hAnsiTheme="minorHAnsi"/>
          <w:i/>
          <w:color w:val="000000"/>
          <w:szCs w:val="24"/>
        </w:rPr>
        <w:t xml:space="preserve">These </w:t>
      </w:r>
      <w:proofErr w:type="spellStart"/>
      <w:r w:rsidRPr="006E3A26">
        <w:rPr>
          <w:rFonts w:asciiTheme="minorHAnsi" w:hAnsiTheme="minorHAnsi"/>
          <w:i/>
          <w:color w:val="000000"/>
          <w:szCs w:val="24"/>
        </w:rPr>
        <w:t>SBIR</w:t>
      </w:r>
      <w:proofErr w:type="spellEnd"/>
      <w:r w:rsidRPr="006E3A26">
        <w:rPr>
          <w:rFonts w:asciiTheme="minorHAnsi" w:hAnsiTheme="minorHAnsi"/>
          <w:i/>
          <w:color w:val="000000"/>
          <w:szCs w:val="24"/>
        </w:rPr>
        <w:t>/</w:t>
      </w:r>
      <w:proofErr w:type="spellStart"/>
      <w:r w:rsidRPr="006E3A26">
        <w:rPr>
          <w:rFonts w:asciiTheme="minorHAnsi" w:hAnsiTheme="minorHAnsi"/>
          <w:i/>
          <w:color w:val="000000"/>
          <w:szCs w:val="24"/>
        </w:rPr>
        <w:t>STTR</w:t>
      </w:r>
      <w:proofErr w:type="spellEnd"/>
      <w:r w:rsidRPr="006E3A26">
        <w:rPr>
          <w:rFonts w:asciiTheme="minorHAnsi" w:hAnsiTheme="minorHAnsi"/>
          <w:i/>
          <w:color w:val="000000"/>
          <w:szCs w:val="24"/>
        </w:rPr>
        <w:t xml:space="preserve"> data are furnished with </w:t>
      </w:r>
      <w:proofErr w:type="spellStart"/>
      <w:r w:rsidRPr="006E3A26">
        <w:rPr>
          <w:rFonts w:asciiTheme="minorHAnsi" w:hAnsiTheme="minorHAnsi"/>
          <w:i/>
          <w:color w:val="000000"/>
          <w:szCs w:val="24"/>
        </w:rPr>
        <w:t>SBIR</w:t>
      </w:r>
      <w:proofErr w:type="spellEnd"/>
      <w:r w:rsidRPr="006E3A26">
        <w:rPr>
          <w:rFonts w:asciiTheme="minorHAnsi" w:hAnsiTheme="minorHAnsi"/>
          <w:i/>
          <w:color w:val="000000"/>
          <w:szCs w:val="24"/>
        </w:rPr>
        <w:t>/</w:t>
      </w:r>
      <w:proofErr w:type="spellStart"/>
      <w:r w:rsidRPr="006E3A26">
        <w:rPr>
          <w:rFonts w:asciiTheme="minorHAnsi" w:hAnsiTheme="minorHAnsi"/>
          <w:i/>
          <w:color w:val="000000"/>
          <w:szCs w:val="24"/>
        </w:rPr>
        <w:t>STTR</w:t>
      </w:r>
      <w:proofErr w:type="spellEnd"/>
      <w:r w:rsidRPr="006E3A26">
        <w:rPr>
          <w:rFonts w:asciiTheme="minorHAnsi" w:hAnsiTheme="minorHAnsi"/>
          <w:i/>
          <w:color w:val="000000"/>
          <w:szCs w:val="24"/>
        </w:rPr>
        <w:t xml:space="preserve"> rights under [Award No.___________ </w:t>
      </w:r>
      <w:r w:rsidRPr="006E3A26">
        <w:rPr>
          <w:rFonts w:asciiTheme="minorHAnsi" w:hAnsiTheme="minorHAnsi"/>
          <w:b/>
          <w:i/>
          <w:color w:val="000000"/>
          <w:szCs w:val="24"/>
          <w:u w:val="single"/>
        </w:rPr>
        <w:t>or</w:t>
      </w:r>
      <w:r w:rsidRPr="006E3A26">
        <w:rPr>
          <w:rFonts w:asciiTheme="minorHAnsi" w:hAnsiTheme="minorHAnsi"/>
          <w:i/>
          <w:color w:val="000000"/>
          <w:szCs w:val="24"/>
        </w:rPr>
        <w:t xml:space="preserve"> a </w:t>
      </w:r>
      <w:proofErr w:type="spellStart"/>
      <w:r w:rsidRPr="006E3A26">
        <w:rPr>
          <w:rFonts w:asciiTheme="minorHAnsi" w:hAnsiTheme="minorHAnsi"/>
          <w:i/>
          <w:color w:val="000000"/>
          <w:szCs w:val="24"/>
        </w:rPr>
        <w:t>subaward</w:t>
      </w:r>
      <w:proofErr w:type="spellEnd"/>
      <w:r w:rsidRPr="006E3A26">
        <w:rPr>
          <w:rFonts w:asciiTheme="minorHAnsi" w:hAnsiTheme="minorHAnsi"/>
          <w:i/>
          <w:color w:val="000000"/>
          <w:szCs w:val="24"/>
        </w:rPr>
        <w:t xml:space="preserve"> under Award No.___________].  For a period of four (4) years after acceptance of all items to be delivered under this [agreement </w:t>
      </w:r>
      <w:r w:rsidRPr="006E3A26">
        <w:rPr>
          <w:rFonts w:asciiTheme="minorHAnsi" w:hAnsiTheme="minorHAnsi"/>
          <w:i/>
          <w:color w:val="000000"/>
          <w:szCs w:val="24"/>
          <w:u w:val="single"/>
        </w:rPr>
        <w:t>or</w:t>
      </w:r>
      <w:r w:rsidRPr="006E3A26">
        <w:rPr>
          <w:rFonts w:asciiTheme="minorHAnsi" w:hAnsiTheme="minorHAnsi"/>
          <w:i/>
          <w:color w:val="000000"/>
          <w:szCs w:val="24"/>
        </w:rPr>
        <w:t xml:space="preserve"> </w:t>
      </w:r>
      <w:proofErr w:type="spellStart"/>
      <w:r w:rsidRPr="006E3A26">
        <w:rPr>
          <w:rFonts w:asciiTheme="minorHAnsi" w:hAnsiTheme="minorHAnsi"/>
          <w:i/>
          <w:color w:val="000000"/>
          <w:szCs w:val="24"/>
        </w:rPr>
        <w:t>subaward</w:t>
      </w:r>
      <w:proofErr w:type="spellEnd"/>
      <w:r w:rsidRPr="006E3A26">
        <w:rPr>
          <w:rFonts w:asciiTheme="minorHAnsi" w:hAnsiTheme="minorHAnsi"/>
          <w:i/>
          <w:color w:val="000000"/>
          <w:szCs w:val="24"/>
        </w:rPr>
        <w:t>], the Government agrees to use these data for Government purposes only, and they shall not be disclosed outside the Government (including disclosure for procurement purposes) during such period without permission of the Prime Recipient/</w:t>
      </w:r>
      <w:proofErr w:type="spellStart"/>
      <w:r w:rsidRPr="006E3A26">
        <w:rPr>
          <w:rFonts w:asciiTheme="minorHAnsi" w:hAnsiTheme="minorHAnsi"/>
          <w:i/>
          <w:color w:val="000000"/>
          <w:szCs w:val="24"/>
        </w:rPr>
        <w:t>Subrecipient</w:t>
      </w:r>
      <w:proofErr w:type="spellEnd"/>
      <w:r w:rsidRPr="006E3A26">
        <w:rPr>
          <w:rFonts w:asciiTheme="minorHAnsi" w:hAnsiTheme="minorHAnsi"/>
          <w:i/>
          <w:color w:val="000000"/>
          <w:szCs w:val="24"/>
        </w:rPr>
        <w:t>, except that, subject to the foregoing use and disclosure prohibitions, such data may be disclosed for use by support contractors.  After the aforesaid four</w:t>
      </w:r>
      <w:r w:rsidRPr="006E3A26">
        <w:rPr>
          <w:rFonts w:asciiTheme="minorHAnsi" w:hAnsiTheme="minorHAnsi"/>
          <w:i/>
          <w:color w:val="000000"/>
          <w:szCs w:val="24"/>
        </w:rPr>
        <w:noBreakHyphen/>
        <w:t>year period, the Government has a royalty</w:t>
      </w:r>
      <w:r w:rsidRPr="006E3A26">
        <w:rPr>
          <w:rFonts w:asciiTheme="minorHAnsi" w:hAnsiTheme="minorHAnsi"/>
          <w:i/>
          <w:color w:val="000000"/>
          <w:szCs w:val="24"/>
        </w:rPr>
        <w:noBreakHyphen/>
      </w:r>
      <w:proofErr w:type="spellStart"/>
      <w:r w:rsidRPr="006E3A26">
        <w:rPr>
          <w:rFonts w:asciiTheme="minorHAnsi" w:hAnsiTheme="minorHAnsi"/>
          <w:i/>
          <w:color w:val="000000"/>
          <w:szCs w:val="24"/>
        </w:rPr>
        <w:t>free</w:t>
      </w:r>
      <w:proofErr w:type="spellEnd"/>
      <w:r w:rsidRPr="006E3A26">
        <w:rPr>
          <w:rFonts w:asciiTheme="minorHAnsi" w:hAnsiTheme="minorHAnsi"/>
          <w:i/>
          <w:color w:val="000000"/>
          <w:szCs w:val="24"/>
        </w:rPr>
        <w:t xml:space="preserve">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13563D" w:rsidRPr="00CA7050" w:rsidRDefault="0013563D" w:rsidP="0013563D">
      <w:pPr>
        <w:widowControl/>
        <w:autoSpaceDE/>
        <w:autoSpaceDN/>
        <w:adjustRightInd/>
        <w:spacing w:line="120" w:lineRule="auto"/>
        <w:rPr>
          <w:rFonts w:asciiTheme="minorHAnsi" w:hAnsiTheme="minorHAnsi"/>
          <w:kern w:val="28"/>
          <w:sz w:val="24"/>
          <w:szCs w:val="24"/>
        </w:rPr>
      </w:pPr>
    </w:p>
    <w:p w:rsidR="0015302B" w:rsidRPr="00FF201C" w:rsidRDefault="0015302B" w:rsidP="0015302B">
      <w:pPr>
        <w:pStyle w:val="tagline"/>
        <w:numPr>
          <w:ilvl w:val="1"/>
          <w:numId w:val="8"/>
        </w:numPr>
        <w:ind w:left="720"/>
        <w:rPr>
          <w:rFonts w:asciiTheme="minorHAnsi" w:hAnsiTheme="minorHAnsi"/>
          <w:i w:val="0"/>
          <w:szCs w:val="24"/>
        </w:rPr>
      </w:pPr>
      <w:r w:rsidRPr="00FF201C">
        <w:rPr>
          <w:rFonts w:asciiTheme="minorHAnsi" w:hAnsiTheme="minorHAnsi"/>
          <w:i w:val="0"/>
          <w:szCs w:val="24"/>
        </w:rPr>
        <w:t>The header and footer of each page containing protected information must be marked with the following wording: “</w:t>
      </w:r>
      <w:r w:rsidRPr="00FF201C">
        <w:rPr>
          <w:rFonts w:asciiTheme="minorHAnsi" w:hAnsiTheme="minorHAnsi"/>
          <w:szCs w:val="24"/>
        </w:rPr>
        <w:t>May contain protected information that is privileged or confidential and exempt from public disclosure</w:t>
      </w:r>
      <w:r w:rsidRPr="00FF201C">
        <w:rPr>
          <w:rFonts w:asciiTheme="minorHAnsi" w:hAnsiTheme="minorHAnsi"/>
          <w:i w:val="0"/>
          <w:szCs w:val="24"/>
        </w:rPr>
        <w:t>.”</w:t>
      </w:r>
    </w:p>
    <w:p w:rsidR="0015302B" w:rsidRPr="00FF201C" w:rsidRDefault="0015302B" w:rsidP="0015302B">
      <w:pPr>
        <w:pStyle w:val="tagline"/>
        <w:ind w:left="720" w:hanging="360"/>
        <w:rPr>
          <w:rFonts w:asciiTheme="minorHAnsi" w:hAnsiTheme="minorHAnsi"/>
          <w:i w:val="0"/>
          <w:szCs w:val="24"/>
        </w:rPr>
      </w:pPr>
    </w:p>
    <w:p w:rsidR="0015302B" w:rsidRPr="00FF201C" w:rsidRDefault="0015302B" w:rsidP="0015302B">
      <w:pPr>
        <w:pStyle w:val="tagline"/>
        <w:numPr>
          <w:ilvl w:val="1"/>
          <w:numId w:val="8"/>
        </w:numPr>
        <w:ind w:left="720"/>
        <w:rPr>
          <w:rFonts w:asciiTheme="minorHAnsi" w:hAnsiTheme="minorHAnsi"/>
          <w:i w:val="0"/>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62" w:history="1">
        <w:r w:rsidRPr="00FF201C">
          <w:rPr>
            <w:rStyle w:val="Hyperlink"/>
            <w:rFonts w:asciiTheme="minorHAnsi" w:hAnsiTheme="minorHAnsi"/>
            <w:i w:val="0"/>
            <w:szCs w:val="24"/>
          </w:rPr>
          <w:t>http://office.microsoft.com/en-us/outlook-help/mark-a-message-as-private-personal-or-confidential-HP005242880.aspx</w:t>
        </w:r>
      </w:hyperlink>
      <w:r w:rsidRPr="00FF201C">
        <w:rPr>
          <w:rFonts w:asciiTheme="minorHAnsi" w:hAnsiTheme="minorHAnsi"/>
          <w:i w:val="0"/>
          <w:szCs w:val="24"/>
        </w:rPr>
        <w:t>).</w:t>
      </w:r>
    </w:p>
    <w:p w:rsidR="000E7755" w:rsidRDefault="000E7755" w:rsidP="0013563D">
      <w:pPr>
        <w:widowControl/>
        <w:autoSpaceDE/>
        <w:autoSpaceDN/>
        <w:adjustRightInd/>
        <w:spacing w:line="120" w:lineRule="auto"/>
        <w:rPr>
          <w:rFonts w:asciiTheme="minorHAnsi" w:hAnsiTheme="minorHAnsi"/>
          <w:kern w:val="28"/>
          <w:sz w:val="24"/>
          <w:szCs w:val="24"/>
        </w:rPr>
      </w:pPr>
    </w:p>
    <w:p w:rsidR="000E7755" w:rsidRPr="00CA7050" w:rsidRDefault="000E7755" w:rsidP="0013563D">
      <w:pPr>
        <w:widowControl/>
        <w:autoSpaceDE/>
        <w:autoSpaceDN/>
        <w:adjustRightInd/>
        <w:spacing w:line="120" w:lineRule="auto"/>
        <w:rPr>
          <w:rFonts w:asciiTheme="minorHAnsi" w:hAnsiTheme="minorHAnsi"/>
          <w:kern w:val="28"/>
          <w:sz w:val="24"/>
          <w:szCs w:val="24"/>
        </w:rPr>
      </w:pPr>
    </w:p>
    <w:p w:rsidR="0013563D" w:rsidRPr="00CA7050" w:rsidRDefault="0013563D" w:rsidP="0013563D">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CA7050">
        <w:rPr>
          <w:rFonts w:asciiTheme="minorHAnsi" w:hAnsiTheme="minorHAnsi"/>
          <w:b/>
          <w:bCs/>
          <w:sz w:val="24"/>
          <w:szCs w:val="24"/>
        </w:rPr>
        <w:t>Other Confidential Information and Data</w:t>
      </w:r>
    </w:p>
    <w:p w:rsidR="0013563D" w:rsidRPr="00CA7050" w:rsidRDefault="0013563D" w:rsidP="0013563D">
      <w:pPr>
        <w:widowControl/>
        <w:autoSpaceDE/>
        <w:autoSpaceDN/>
        <w:adjustRightInd/>
        <w:spacing w:line="120" w:lineRule="auto"/>
        <w:rPr>
          <w:rFonts w:asciiTheme="minorHAnsi" w:hAnsiTheme="minorHAnsi"/>
          <w:kern w:val="28"/>
          <w:sz w:val="24"/>
          <w:szCs w:val="24"/>
        </w:rPr>
      </w:pPr>
    </w:p>
    <w:p w:rsidR="0013563D" w:rsidRPr="00CA7050" w:rsidRDefault="0013563D" w:rsidP="0013563D">
      <w:pPr>
        <w:widowControl/>
        <w:autoSpaceDE/>
        <w:autoSpaceDN/>
        <w:adjustRightInd/>
        <w:spacing w:line="120" w:lineRule="auto"/>
        <w:rPr>
          <w:rFonts w:asciiTheme="minorHAnsi" w:hAnsiTheme="minorHAnsi"/>
          <w:kern w:val="28"/>
          <w:sz w:val="24"/>
          <w:szCs w:val="24"/>
        </w:rPr>
      </w:pPr>
    </w:p>
    <w:p w:rsidR="0013563D" w:rsidRPr="00CA7050" w:rsidRDefault="0015302B" w:rsidP="0013563D">
      <w:pPr>
        <w:widowControl/>
        <w:autoSpaceDE/>
        <w:autoSpaceDN/>
        <w:adjustRightInd/>
        <w:rPr>
          <w:rFonts w:asciiTheme="minorHAnsi" w:hAnsiTheme="minorHAnsi"/>
          <w:kern w:val="28"/>
          <w:sz w:val="24"/>
          <w:szCs w:val="24"/>
        </w:rPr>
      </w:pPr>
      <w:r>
        <w:rPr>
          <w:rFonts w:asciiTheme="minorHAnsi" w:hAnsiTheme="minorHAnsi"/>
          <w:kern w:val="28"/>
          <w:sz w:val="24"/>
          <w:szCs w:val="24"/>
        </w:rPr>
        <w:t xml:space="preserve">The </w:t>
      </w:r>
      <w:r w:rsidR="0013563D" w:rsidRPr="00CA7050">
        <w:rPr>
          <w:rFonts w:asciiTheme="minorHAnsi" w:hAnsiTheme="minorHAnsi"/>
          <w:kern w:val="28"/>
          <w:sz w:val="24"/>
          <w:szCs w:val="24"/>
        </w:rPr>
        <w:t xml:space="preserve">Recipient must properly mark any documents containing trade secrets or commercial/financial information that is privileged or confidential.  </w:t>
      </w:r>
    </w:p>
    <w:p w:rsidR="0013563D" w:rsidRPr="00CA7050" w:rsidRDefault="0013563D" w:rsidP="0013563D">
      <w:pPr>
        <w:widowControl/>
        <w:autoSpaceDE/>
        <w:autoSpaceDN/>
        <w:adjustRightInd/>
        <w:ind w:left="720"/>
        <w:rPr>
          <w:rFonts w:asciiTheme="minorHAnsi" w:hAnsiTheme="minorHAnsi"/>
          <w:b/>
          <w:kern w:val="28"/>
          <w:sz w:val="24"/>
          <w:szCs w:val="24"/>
        </w:rPr>
      </w:pPr>
    </w:p>
    <w:p w:rsidR="0013563D" w:rsidRPr="00CA7050" w:rsidRDefault="0013563D" w:rsidP="0013563D">
      <w:pPr>
        <w:widowControl/>
        <w:numPr>
          <w:ilvl w:val="0"/>
          <w:numId w:val="22"/>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The cover page must be marked with the following wording and identify the specific pages containing such information:</w:t>
      </w:r>
    </w:p>
    <w:p w:rsidR="0013563D" w:rsidRPr="00CA7050" w:rsidRDefault="0013563D" w:rsidP="0013563D">
      <w:pPr>
        <w:widowControl/>
        <w:autoSpaceDE/>
        <w:autoSpaceDN/>
        <w:adjustRightInd/>
        <w:spacing w:line="120" w:lineRule="auto"/>
        <w:ind w:left="1354"/>
        <w:rPr>
          <w:rFonts w:asciiTheme="minorHAnsi" w:hAnsiTheme="minorHAnsi"/>
          <w:kern w:val="28"/>
          <w:sz w:val="24"/>
          <w:szCs w:val="24"/>
        </w:rPr>
      </w:pPr>
    </w:p>
    <w:p w:rsidR="0013563D" w:rsidRPr="00CA7050" w:rsidRDefault="0013563D" w:rsidP="0013563D">
      <w:pPr>
        <w:widowControl/>
        <w:autoSpaceDE/>
        <w:autoSpaceDN/>
        <w:adjustRightInd/>
        <w:ind w:left="720" w:firstLine="720"/>
        <w:rPr>
          <w:rFonts w:asciiTheme="minorHAnsi" w:hAnsiTheme="minorHAnsi"/>
          <w:i/>
          <w:kern w:val="28"/>
          <w:sz w:val="24"/>
          <w:szCs w:val="24"/>
        </w:rPr>
      </w:pPr>
      <w:r w:rsidRPr="00CA7050">
        <w:rPr>
          <w:rFonts w:asciiTheme="minorHAnsi" w:hAnsiTheme="minorHAnsi"/>
          <w:i/>
          <w:kern w:val="28"/>
          <w:sz w:val="24"/>
          <w:szCs w:val="24"/>
        </w:rPr>
        <w:t>NOTICE OF RESTRICTION ON DISCLOSURE AND USE OF DATA</w:t>
      </w:r>
    </w:p>
    <w:p w:rsidR="0013563D" w:rsidRPr="00CA7050" w:rsidRDefault="0013563D" w:rsidP="0013563D">
      <w:pPr>
        <w:widowControl/>
        <w:autoSpaceDE/>
        <w:autoSpaceDN/>
        <w:adjustRightInd/>
        <w:spacing w:line="120" w:lineRule="auto"/>
        <w:ind w:left="1440" w:firstLine="720"/>
        <w:rPr>
          <w:rFonts w:asciiTheme="minorHAnsi" w:hAnsiTheme="minorHAnsi"/>
          <w:i/>
          <w:kern w:val="28"/>
          <w:sz w:val="24"/>
          <w:szCs w:val="24"/>
        </w:rPr>
      </w:pPr>
    </w:p>
    <w:p w:rsidR="0013563D" w:rsidRPr="00CA7050" w:rsidRDefault="0013563D" w:rsidP="0013563D">
      <w:pPr>
        <w:ind w:left="1440"/>
        <w:rPr>
          <w:rFonts w:asciiTheme="minorHAnsi" w:hAnsiTheme="minorHAnsi"/>
          <w:sz w:val="24"/>
          <w:szCs w:val="24"/>
        </w:rPr>
      </w:pPr>
      <w:r w:rsidRPr="00CA7050">
        <w:rPr>
          <w:rFonts w:asciiTheme="minorHAnsi" w:hAnsiTheme="minorHAnsi"/>
          <w:i/>
          <w:sz w:val="24"/>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13563D" w:rsidRPr="00CA7050" w:rsidRDefault="0013563D" w:rsidP="0013563D">
      <w:pPr>
        <w:widowControl/>
        <w:autoSpaceDE/>
        <w:autoSpaceDN/>
        <w:adjustRightInd/>
        <w:spacing w:line="120" w:lineRule="auto"/>
        <w:ind w:left="1354"/>
        <w:rPr>
          <w:rFonts w:asciiTheme="minorHAnsi" w:hAnsiTheme="minorHAnsi"/>
          <w:kern w:val="28"/>
          <w:sz w:val="24"/>
          <w:szCs w:val="24"/>
        </w:rPr>
      </w:pPr>
    </w:p>
    <w:p w:rsidR="0013563D" w:rsidRPr="00CA7050" w:rsidRDefault="0013563D" w:rsidP="0013563D">
      <w:pPr>
        <w:widowControl/>
        <w:numPr>
          <w:ilvl w:val="0"/>
          <w:numId w:val="22"/>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The header and footer of each page containing such information must be marked with the following wording: “</w:t>
      </w:r>
      <w:r w:rsidRPr="00CA7050">
        <w:rPr>
          <w:rFonts w:asciiTheme="minorHAnsi" w:hAnsiTheme="minorHAnsi"/>
          <w:i/>
          <w:kern w:val="28"/>
          <w:sz w:val="24"/>
          <w:szCs w:val="24"/>
        </w:rPr>
        <w:t>May contain trade secrets or commercial or financial information that is privileged or confidential and exempt from public disclosure</w:t>
      </w:r>
      <w:r w:rsidRPr="00CA7050">
        <w:rPr>
          <w:rFonts w:asciiTheme="minorHAnsi" w:hAnsiTheme="minorHAnsi"/>
          <w:kern w:val="28"/>
          <w:sz w:val="24"/>
          <w:szCs w:val="24"/>
        </w:rPr>
        <w:t>.”</w:t>
      </w:r>
    </w:p>
    <w:p w:rsidR="0013563D" w:rsidRPr="00CA7050" w:rsidRDefault="0013563D" w:rsidP="0013563D">
      <w:pPr>
        <w:widowControl/>
        <w:autoSpaceDE/>
        <w:autoSpaceDN/>
        <w:adjustRightInd/>
        <w:ind w:left="720"/>
        <w:contextualSpacing/>
        <w:rPr>
          <w:rFonts w:asciiTheme="minorHAnsi" w:hAnsiTheme="minorHAnsi"/>
          <w:kern w:val="28"/>
          <w:sz w:val="24"/>
          <w:szCs w:val="24"/>
        </w:rPr>
      </w:pPr>
    </w:p>
    <w:p w:rsidR="00000000" w:rsidRDefault="0013563D">
      <w:pPr>
        <w:widowControl/>
        <w:numPr>
          <w:ilvl w:val="0"/>
          <w:numId w:val="22"/>
        </w:numPr>
        <w:autoSpaceDE/>
        <w:autoSpaceDN/>
        <w:adjustRightInd/>
        <w:contextualSpacing/>
        <w:rPr>
          <w:rFonts w:asciiTheme="minorHAnsi" w:hAnsiTheme="minorHAnsi"/>
          <w:szCs w:val="24"/>
        </w:rPr>
      </w:pPr>
      <w:r w:rsidRPr="00CA7050">
        <w:rPr>
          <w:rFonts w:asciiTheme="minorHAnsi" w:hAnsiTheme="minorHAnsi"/>
          <w:kern w:val="28"/>
          <w:sz w:val="24"/>
          <w:szCs w:val="24"/>
        </w:rPr>
        <w:t>Each line and paragraph containing such information must be marked with double brackets or other clear identification, such as highlighting.</w:t>
      </w:r>
    </w:p>
    <w:p w:rsidR="00000000" w:rsidRDefault="000253B1">
      <w:pPr>
        <w:pStyle w:val="ListParagraph"/>
        <w:rPr>
          <w:rFonts w:asciiTheme="minorHAnsi" w:hAnsiTheme="minorHAnsi"/>
          <w:sz w:val="24"/>
          <w:szCs w:val="24"/>
        </w:rPr>
      </w:pPr>
    </w:p>
    <w:p w:rsidR="00000000" w:rsidRDefault="00C65318">
      <w:pPr>
        <w:widowControl/>
        <w:numPr>
          <w:ilvl w:val="0"/>
          <w:numId w:val="22"/>
        </w:numPr>
        <w:autoSpaceDE/>
        <w:autoSpaceDN/>
        <w:adjustRightInd/>
        <w:contextualSpacing/>
        <w:rPr>
          <w:rFonts w:asciiTheme="minorHAnsi" w:hAnsiTheme="minorHAnsi"/>
          <w:szCs w:val="24"/>
        </w:rPr>
      </w:pPr>
      <w:r w:rsidRPr="00C65318">
        <w:rPr>
          <w:rFonts w:asciiTheme="minorHAnsi" w:hAnsiTheme="minorHAnsi"/>
          <w:sz w:val="24"/>
          <w:szCs w:val="24"/>
        </w:rPr>
        <w:t xml:space="preserve">Ensure that all e-mails containing protected information are categorized as “confidential.” (Learn how to mark a message confidential in Outlook: </w:t>
      </w:r>
      <w:hyperlink r:id="rId63" w:history="1">
        <w:r w:rsidRPr="00C65318">
          <w:rPr>
            <w:rStyle w:val="Hyperlink"/>
            <w:rFonts w:asciiTheme="minorHAnsi" w:hAnsiTheme="minorHAnsi"/>
            <w:sz w:val="24"/>
            <w:szCs w:val="24"/>
          </w:rPr>
          <w:t>http://office.microsoft.com/en-us/outlook-help/mark-a-message-as-private-personal-or-confidential-HP005242880.aspx</w:t>
        </w:r>
      </w:hyperlink>
      <w:r w:rsidRPr="00C65318">
        <w:rPr>
          <w:rFonts w:asciiTheme="minorHAnsi" w:hAnsiTheme="minorHAnsi"/>
          <w:sz w:val="24"/>
          <w:szCs w:val="24"/>
        </w:rPr>
        <w:t xml:space="preserve">). </w:t>
      </w:r>
    </w:p>
    <w:p w:rsidR="0013563D" w:rsidRPr="00CA7050" w:rsidRDefault="0013563D" w:rsidP="001356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szCs w:val="22"/>
        </w:rPr>
      </w:pPr>
    </w:p>
    <w:p w:rsidR="0013563D" w:rsidRPr="00CA7050" w:rsidRDefault="0013563D" w:rsidP="001356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II</w:t>
      </w:r>
      <w:proofErr w:type="gramStart"/>
      <w:r w:rsidRPr="00CA7050">
        <w:rPr>
          <w:rFonts w:asciiTheme="minorHAnsi" w:hAnsiTheme="minorHAnsi"/>
          <w:b/>
          <w:bCs/>
          <w:sz w:val="24"/>
          <w:szCs w:val="24"/>
        </w:rPr>
        <w:t>.  PROTECTED</w:t>
      </w:r>
      <w:proofErr w:type="gramEnd"/>
      <w:r w:rsidRPr="00CA7050">
        <w:rPr>
          <w:rFonts w:asciiTheme="minorHAnsi" w:hAnsiTheme="minorHAnsi"/>
          <w:b/>
          <w:bCs/>
          <w:sz w:val="24"/>
          <w:szCs w:val="24"/>
        </w:rPr>
        <w:t xml:space="preserve"> PERSONALLY IDENTIFIABLE INFORMATION</w:t>
      </w:r>
    </w:p>
    <w:p w:rsidR="0013563D" w:rsidRPr="00CA7050" w:rsidRDefault="0013563D" w:rsidP="0013563D">
      <w:pPr>
        <w:widowControl/>
        <w:autoSpaceDE/>
        <w:autoSpaceDN/>
        <w:adjustRightInd/>
        <w:rPr>
          <w:rFonts w:asciiTheme="minorHAnsi" w:hAnsiTheme="minorHAnsi"/>
          <w:kern w:val="28"/>
          <w:sz w:val="24"/>
          <w:szCs w:val="24"/>
        </w:rPr>
      </w:pPr>
    </w:p>
    <w:p w:rsidR="0013563D" w:rsidRPr="00CA7050" w:rsidRDefault="00071FD6" w:rsidP="0013563D">
      <w:pPr>
        <w:widowControl/>
        <w:autoSpaceDE/>
        <w:autoSpaceDN/>
        <w:adjustRightInd/>
        <w:rPr>
          <w:rFonts w:asciiTheme="minorHAnsi" w:hAnsiTheme="minorHAnsi"/>
          <w:kern w:val="28"/>
          <w:sz w:val="24"/>
          <w:szCs w:val="24"/>
        </w:rPr>
      </w:pPr>
      <w:r>
        <w:rPr>
          <w:rFonts w:asciiTheme="minorHAnsi" w:hAnsiTheme="minorHAnsi"/>
          <w:kern w:val="28"/>
          <w:sz w:val="24"/>
          <w:szCs w:val="24"/>
        </w:rPr>
        <w:t>The Recipient</w:t>
      </w:r>
      <w:r w:rsidR="0013563D" w:rsidRPr="00CA7050">
        <w:rPr>
          <w:rFonts w:asciiTheme="minorHAnsi" w:hAnsiTheme="minorHAnsi"/>
          <w:kern w:val="28"/>
          <w:sz w:val="24"/>
          <w:szCs w:val="24"/>
        </w:rPr>
        <w:t xml:space="preserve"> should not include any Protected Personally Identifiable Information (Protected PII) in their submission</w:t>
      </w:r>
      <w:r>
        <w:rPr>
          <w:rFonts w:asciiTheme="minorHAnsi" w:hAnsiTheme="minorHAnsi"/>
          <w:kern w:val="28"/>
          <w:sz w:val="24"/>
          <w:szCs w:val="24"/>
        </w:rPr>
        <w:t>s</w:t>
      </w:r>
      <w:r w:rsidR="0013563D" w:rsidRPr="00CA7050">
        <w:rPr>
          <w:rFonts w:asciiTheme="minorHAnsi" w:hAnsiTheme="minorHAnsi"/>
          <w:kern w:val="28"/>
          <w:sz w:val="24"/>
          <w:szCs w:val="24"/>
        </w:rPr>
        <w:t xml:space="preserve"> to ARPA-E.  Protected PII is defined as any data that, if compromised, could cause harm to an individual such as identify theft.  Protected PII includes:</w:t>
      </w:r>
    </w:p>
    <w:p w:rsidR="0013563D" w:rsidRPr="00CA7050" w:rsidRDefault="0013563D" w:rsidP="0013563D">
      <w:pPr>
        <w:widowControl/>
        <w:autoSpaceDE/>
        <w:autoSpaceDN/>
        <w:adjustRightInd/>
        <w:ind w:left="360"/>
        <w:rPr>
          <w:rFonts w:asciiTheme="minorHAnsi" w:hAnsiTheme="minorHAnsi"/>
          <w:kern w:val="28"/>
          <w:sz w:val="24"/>
          <w:szCs w:val="24"/>
        </w:rPr>
      </w:pPr>
    </w:p>
    <w:p w:rsidR="0013563D" w:rsidRPr="00CA7050" w:rsidRDefault="0013563D" w:rsidP="0013563D">
      <w:pPr>
        <w:widowControl/>
        <w:numPr>
          <w:ilvl w:val="0"/>
          <w:numId w:val="24"/>
        </w:numPr>
        <w:autoSpaceDE/>
        <w:autoSpaceDN/>
        <w:adjustRightInd/>
        <w:contextualSpacing/>
        <w:rPr>
          <w:rFonts w:asciiTheme="minorHAnsi" w:hAnsiTheme="minorHAnsi"/>
          <w:kern w:val="28"/>
          <w:sz w:val="22"/>
          <w:szCs w:val="22"/>
        </w:rPr>
      </w:pPr>
      <w:r w:rsidRPr="00CA7050">
        <w:rPr>
          <w:rFonts w:asciiTheme="minorHAnsi" w:hAnsiTheme="minorHAnsi"/>
          <w:kern w:val="28"/>
          <w:sz w:val="24"/>
          <w:szCs w:val="24"/>
        </w:rPr>
        <w:t>Social Security Numbers in any form;</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Place of Birth associated with an individual;</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Date of Birth associated with an individual;</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Mother’s maiden name associated with an individual;</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Biometric record associated with an individual;</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Fingerprint;</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Iris Scan;</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DNA;</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Medical history information associated with an individual;</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Medical conditions, including history of disease;</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Metric information, e.g., weight, height, blood pressure;</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Criminal history associated with an individual;</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Ratings;</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Disciplinary actions;</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Financial information associated with an individual;</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Credit card numbers; and</w:t>
      </w:r>
    </w:p>
    <w:p w:rsidR="0013563D" w:rsidRPr="00CA7050" w:rsidRDefault="0013563D" w:rsidP="0013563D">
      <w:pPr>
        <w:widowControl/>
        <w:numPr>
          <w:ilvl w:val="0"/>
          <w:numId w:val="23"/>
        </w:numPr>
        <w:autoSpaceDE/>
        <w:autoSpaceDN/>
        <w:adjustRightInd/>
        <w:contextualSpacing/>
        <w:rPr>
          <w:rFonts w:asciiTheme="minorHAnsi" w:hAnsiTheme="minorHAnsi"/>
          <w:kern w:val="28"/>
          <w:sz w:val="24"/>
          <w:szCs w:val="24"/>
        </w:rPr>
      </w:pPr>
      <w:r w:rsidRPr="00CA7050">
        <w:rPr>
          <w:rFonts w:asciiTheme="minorHAnsi" w:hAnsiTheme="minorHAnsi"/>
          <w:kern w:val="28"/>
          <w:sz w:val="24"/>
          <w:szCs w:val="24"/>
        </w:rPr>
        <w:t>Security clearance history or related information (not including actual clearances held).</w:t>
      </w:r>
    </w:p>
    <w:bookmarkEnd w:id="3"/>
    <w:p w:rsidR="00BA48BE" w:rsidRDefault="00BA48BE" w:rsidP="00BA48BE">
      <w:pPr>
        <w:widowControl/>
        <w:autoSpaceDE/>
        <w:autoSpaceDN/>
        <w:adjustRightInd/>
      </w:pPr>
    </w:p>
    <w:sectPr w:rsidR="00BA48BE" w:rsidSect="007C7F26">
      <w:headerReference w:type="default" r:id="rId64"/>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22" w:rsidRDefault="00D40122">
      <w:r>
        <w:separator/>
      </w:r>
    </w:p>
  </w:endnote>
  <w:endnote w:type="continuationSeparator" w:id="0">
    <w:p w:rsidR="00D40122" w:rsidRDefault="00D40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altName w:val="Arial"/>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22" w:rsidRPr="00E817C7" w:rsidRDefault="00C65318">
    <w:pPr>
      <w:pStyle w:val="Footer"/>
      <w:jc w:val="center"/>
      <w:rPr>
        <w:rFonts w:asciiTheme="minorHAnsi" w:hAnsiTheme="minorHAnsi"/>
      </w:rPr>
    </w:pPr>
    <w:r w:rsidRPr="00C65318">
      <w:rPr>
        <w:noProof/>
      </w:rPr>
      <w:pict>
        <v:shapetype id="_x0000_t202" coordsize="21600,21600" o:spt="202" path="m,l,21600r21600,l21600,xe">
          <v:stroke joinstyle="miter"/>
          <v:path gradientshapeok="t" o:connecttype="rect"/>
        </v:shapetype>
        <v:shape id="Text Box 1" o:spid="_x0000_s30721" type="#_x0000_t202" style="position:absolute;left:0;text-align:left;margin-left:-64.2pt;margin-top:2.95pt;width:59.1pt;height:37.0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">
          <v:textbox style="mso-next-textbox:#Text Box 1">
            <w:txbxContent>
              <w:p w:rsidR="00D40122" w:rsidRPr="00E75483" w:rsidRDefault="00D40122" w:rsidP="006F2458">
                <w:pPr>
                  <w:rPr>
                    <w:rFonts w:asciiTheme="minorHAnsi" w:hAnsiTheme="minorHAnsi"/>
                  </w:rPr>
                </w:pPr>
                <w:r w:rsidRPr="00E75483">
                  <w:rPr>
                    <w:rFonts w:asciiTheme="minorHAnsi" w:hAnsiTheme="minorHAnsi"/>
                  </w:rPr>
                  <w:t>Ver. 1.</w:t>
                </w:r>
                <w:r>
                  <w:rPr>
                    <w:rFonts w:asciiTheme="minorHAnsi" w:hAnsiTheme="minorHAnsi"/>
                  </w:rPr>
                  <w:t>2</w:t>
                </w:r>
              </w:p>
              <w:p w:rsidR="00D40122" w:rsidRPr="00E75483" w:rsidRDefault="00D40122" w:rsidP="006F2458">
                <w:pPr>
                  <w:rPr>
                    <w:rFonts w:asciiTheme="minorHAnsi" w:hAnsiTheme="minorHAnsi"/>
                  </w:rPr>
                </w:pPr>
                <w:r>
                  <w:rPr>
                    <w:rFonts w:asciiTheme="minorHAnsi" w:hAnsiTheme="minorHAnsi"/>
                  </w:rPr>
                  <w:t>Nov. 2013</w:t>
                </w:r>
              </w:p>
            </w:txbxContent>
          </v:textbox>
        </v:shape>
      </w:pict>
    </w:r>
    <w:r w:rsidRPr="00EE2B1D">
      <w:rPr>
        <w:rFonts w:asciiTheme="minorHAnsi" w:hAnsiTheme="minorHAnsi"/>
      </w:rPr>
      <w:fldChar w:fldCharType="begin"/>
    </w:r>
    <w:r w:rsidR="00D40122" w:rsidRPr="00EE2B1D">
      <w:rPr>
        <w:rFonts w:asciiTheme="minorHAnsi" w:hAnsiTheme="minorHAnsi"/>
      </w:rPr>
      <w:instrText xml:space="preserve"> PAGE   \* MERGEFORMAT </w:instrText>
    </w:r>
    <w:r w:rsidRPr="00EE2B1D">
      <w:rPr>
        <w:rFonts w:asciiTheme="minorHAnsi" w:hAnsiTheme="minorHAnsi"/>
      </w:rPr>
      <w:fldChar w:fldCharType="separate"/>
    </w:r>
    <w:r w:rsidR="000253B1">
      <w:rPr>
        <w:rFonts w:asciiTheme="minorHAnsi" w:hAnsiTheme="minorHAnsi"/>
        <w:noProof/>
      </w:rPr>
      <w:t>1</w:t>
    </w:r>
    <w:r w:rsidRPr="00EE2B1D">
      <w:rPr>
        <w:rFonts w:asciiTheme="minorHAnsi" w:hAnsiTheme="minorHAnsi"/>
      </w:rPr>
      <w:fldChar w:fldCharType="end"/>
    </w:r>
  </w:p>
  <w:p w:rsidR="00D40122" w:rsidRDefault="00D40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22" w:rsidRDefault="00D40122">
      <w:r>
        <w:separator/>
      </w:r>
    </w:p>
  </w:footnote>
  <w:footnote w:type="continuationSeparator" w:id="0">
    <w:p w:rsidR="00D40122" w:rsidRDefault="00D40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22" w:rsidRDefault="00D40122" w:rsidP="007C7F26">
    <w:pPr>
      <w:pStyle w:val="Header"/>
      <w:ind w:left="-900"/>
      <w:rPr>
        <w:rFonts w:asciiTheme="minorHAnsi" w:hAnsiTheme="minorHAnsi"/>
        <w:b/>
      </w:rPr>
    </w:pPr>
    <w:r w:rsidRPr="00574AB4">
      <w:rPr>
        <w:rFonts w:asciiTheme="minorHAnsi" w:hAnsiTheme="minorHAnsi"/>
        <w:b/>
      </w:rPr>
      <w:t>ARPA-E Award No. DE-AR000_____ With</w:t>
    </w:r>
    <w:r w:rsidRPr="00574AB4">
      <w:rPr>
        <w:rFonts w:asciiTheme="minorHAnsi" w:hAnsiTheme="minorHAnsi"/>
      </w:rPr>
      <w:t xml:space="preserve"> __________</w:t>
    </w:r>
  </w:p>
  <w:p w:rsidR="00D40122" w:rsidRPr="007C7F26" w:rsidRDefault="00D40122" w:rsidP="007C7F26">
    <w:pPr>
      <w:pStyle w:val="Header"/>
      <w:ind w:left="-900"/>
      <w:rPr>
        <w:rFonts w:asciiTheme="minorHAnsi" w:hAnsiTheme="minorHAnsi"/>
        <w:b/>
      </w:rPr>
    </w:pPr>
    <w:r w:rsidRPr="00574AB4">
      <w:rPr>
        <w:rFonts w:asciiTheme="minorHAnsi" w:hAnsiTheme="minorHAnsi"/>
        <w:b/>
      </w:rPr>
      <w:t xml:space="preserve">Attachment </w:t>
    </w:r>
    <w:r>
      <w:rPr>
        <w:rFonts w:asciiTheme="minorHAnsi" w:hAnsiTheme="minorHAnsi"/>
        <w:b/>
      </w:rPr>
      <w:t>4</w:t>
    </w:r>
    <w:r w:rsidRPr="00574AB4">
      <w:rPr>
        <w:rFonts w:asciiTheme="minorHAnsi" w:hAnsiTheme="minorHAnsi"/>
        <w:b/>
      </w:rPr>
      <w:t xml:space="preserve"> (</w:t>
    </w:r>
    <w:r>
      <w:rPr>
        <w:rFonts w:asciiTheme="minorHAnsi" w:hAnsiTheme="minorHAnsi"/>
        <w:b/>
      </w:rPr>
      <w:t>ARPA-E Reporting Checklist and Instructions</w:t>
    </w:r>
    <w:r w:rsidRPr="00574AB4">
      <w:rPr>
        <w:rFonts w:asciiTheme="minorHAnsi" w:hAnsiTheme="minorHAnsi"/>
        <w:b/>
      </w:rPr>
      <w:t>)</w:t>
    </w:r>
  </w:p>
  <w:p w:rsidR="00D40122" w:rsidRDefault="00D40122">
    <w:pPr>
      <w:pStyle w:val="Header"/>
      <w:jc w:val="center"/>
      <w:rPr>
        <w:rFonts w:ascii="Arial" w:hAnsi="Arial" w:cs="Arial"/>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22" w:rsidRDefault="00D40122">
    <w:pPr>
      <w:pStyle w:val="Heade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3C24EB"/>
    <w:multiLevelType w:val="hybridMultilevel"/>
    <w:tmpl w:val="20B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B43301"/>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6">
    <w:nsid w:val="00F60332"/>
    <w:multiLevelType w:val="hybridMultilevel"/>
    <w:tmpl w:val="1D9C5D86"/>
    <w:lvl w:ilvl="0" w:tplc="72360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763490"/>
    <w:multiLevelType w:val="hybridMultilevel"/>
    <w:tmpl w:val="5580952E"/>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41A155F"/>
    <w:multiLevelType w:val="hybridMultilevel"/>
    <w:tmpl w:val="33C45A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78C305F"/>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098D1F1C"/>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9E287F"/>
    <w:multiLevelType w:val="hybridMultilevel"/>
    <w:tmpl w:val="C13A64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8B19AE"/>
    <w:multiLevelType w:val="hybridMultilevel"/>
    <w:tmpl w:val="1740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1640D6"/>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4">
    <w:nsid w:val="1B4E4639"/>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nsid w:val="1C203C31"/>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1C4A0856"/>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EC23F3"/>
    <w:multiLevelType w:val="hybridMultilevel"/>
    <w:tmpl w:val="7220AB50"/>
    <w:lvl w:ilvl="0" w:tplc="7724F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328701E"/>
    <w:multiLevelType w:val="hybridMultilevel"/>
    <w:tmpl w:val="A6C0BD9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854088"/>
    <w:multiLevelType w:val="hybridMultilevel"/>
    <w:tmpl w:val="B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6D7CAF"/>
    <w:multiLevelType w:val="hybridMultilevel"/>
    <w:tmpl w:val="360A66AE"/>
    <w:lvl w:ilvl="0" w:tplc="04090001">
      <w:start w:val="1"/>
      <w:numFmt w:val="bullet"/>
      <w:lvlText w:val=""/>
      <w:lvlJc w:val="left"/>
      <w:pPr>
        <w:ind w:left="720" w:hanging="360"/>
      </w:pPr>
      <w:rPr>
        <w:rFonts w:ascii="Symbol" w:hAnsi="Symbol" w:hint="default"/>
      </w:rPr>
    </w:lvl>
    <w:lvl w:ilvl="1" w:tplc="CFFECCD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D57A35"/>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3">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0D93B65"/>
    <w:multiLevelType w:val="hybridMultilevel"/>
    <w:tmpl w:val="929274E6"/>
    <w:lvl w:ilvl="0" w:tplc="04090001">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5">
    <w:nsid w:val="30FD1C1A"/>
    <w:multiLevelType w:val="hybridMultilevel"/>
    <w:tmpl w:val="01B02A94"/>
    <w:lvl w:ilvl="0" w:tplc="520C0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1252CB"/>
    <w:multiLevelType w:val="hybridMultilevel"/>
    <w:tmpl w:val="F968A4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39650D1D"/>
    <w:multiLevelType w:val="hybridMultilevel"/>
    <w:tmpl w:val="E3942C32"/>
    <w:lvl w:ilvl="0" w:tplc="ED50D76A">
      <w:start w:val="1"/>
      <w:numFmt w:val="decimal"/>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060239"/>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81A276E"/>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C1A1361"/>
    <w:multiLevelType w:val="hybridMultilevel"/>
    <w:tmpl w:val="9816FD38"/>
    <w:lvl w:ilvl="0" w:tplc="C0481E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88424F"/>
    <w:multiLevelType w:val="hybridMultilevel"/>
    <w:tmpl w:val="04B03D96"/>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4">
    <w:nsid w:val="63D24800"/>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733AEB"/>
    <w:multiLevelType w:val="multilevel"/>
    <w:tmpl w:val="FFB68F48"/>
    <w:lvl w:ilvl="0">
      <w:start w:val="1"/>
      <w:numFmt w:val="bullet"/>
      <w:lvlText w:val=""/>
      <w:lvlJc w:val="left"/>
      <w:pPr>
        <w:tabs>
          <w:tab w:val="num" w:pos="1260"/>
        </w:tabs>
        <w:ind w:left="1260" w:hanging="360"/>
      </w:pPr>
      <w:rPr>
        <w:rFonts w:ascii="Wingdings 2" w:hAnsi="Wingdings 2"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6F506FD"/>
    <w:multiLevelType w:val="hybridMultilevel"/>
    <w:tmpl w:val="79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8C3BD6"/>
    <w:multiLevelType w:val="hybridMultilevel"/>
    <w:tmpl w:val="7F5C7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072C47"/>
    <w:multiLevelType w:val="hybridMultilevel"/>
    <w:tmpl w:val="6E401CDE"/>
    <w:lvl w:ilvl="0" w:tplc="E9A2AA6A">
      <w:start w:val="1"/>
      <w:numFmt w:val="upperLetter"/>
      <w:lvlText w:val="%1."/>
      <w:lvlJc w:val="left"/>
      <w:pPr>
        <w:ind w:left="3240" w:hanging="360"/>
      </w:pPr>
      <w:rPr>
        <w:rFonts w:cs="Times New Roman" w:hint="default"/>
        <w:sz w:val="24"/>
        <w:szCs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9">
    <w:nsid w:val="72B42D33"/>
    <w:multiLevelType w:val="hybridMultilevel"/>
    <w:tmpl w:val="4A02C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21188D"/>
    <w:multiLevelType w:val="hybridMultilevel"/>
    <w:tmpl w:val="37C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412D8"/>
    <w:multiLevelType w:val="hybridMultilevel"/>
    <w:tmpl w:val="3102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5A6580"/>
    <w:multiLevelType w:val="hybridMultilevel"/>
    <w:tmpl w:val="4A10B4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C35EE2"/>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2"/>
  </w:num>
  <w:num w:numId="2">
    <w:abstractNumId w:val="35"/>
  </w:num>
  <w:num w:numId="3">
    <w:abstractNumId w:val="4"/>
  </w:num>
  <w:num w:numId="4">
    <w:abstractNumId w:val="14"/>
  </w:num>
  <w:num w:numId="5">
    <w:abstractNumId w:val="17"/>
  </w:num>
  <w:num w:numId="6">
    <w:abstractNumId w:val="7"/>
  </w:num>
  <w:num w:numId="7">
    <w:abstractNumId w:val="11"/>
  </w:num>
  <w:num w:numId="8">
    <w:abstractNumId w:val="27"/>
  </w:num>
  <w:num w:numId="9">
    <w:abstractNumId w:val="37"/>
  </w:num>
  <w:num w:numId="10">
    <w:abstractNumId w:val="10"/>
  </w:num>
  <w:num w:numId="11">
    <w:abstractNumId w:val="21"/>
  </w:num>
  <w:num w:numId="12">
    <w:abstractNumId w:val="16"/>
  </w:num>
  <w:num w:numId="13">
    <w:abstractNumId w:val="26"/>
  </w:num>
  <w:num w:numId="14">
    <w:abstractNumId w:val="32"/>
  </w:num>
  <w:num w:numId="15">
    <w:abstractNumId w:val="38"/>
  </w:num>
  <w:num w:numId="16">
    <w:abstractNumId w:val="28"/>
  </w:num>
  <w:num w:numId="17">
    <w:abstractNumId w:val="23"/>
  </w:num>
  <w:num w:numId="18">
    <w:abstractNumId w:val="40"/>
  </w:num>
  <w:num w:numId="19">
    <w:abstractNumId w:val="20"/>
  </w:num>
  <w:num w:numId="20">
    <w:abstractNumId w:val="34"/>
  </w:num>
  <w:num w:numId="21">
    <w:abstractNumId w:val="8"/>
  </w:num>
  <w:num w:numId="22">
    <w:abstractNumId w:val="12"/>
  </w:num>
  <w:num w:numId="23">
    <w:abstractNumId w:val="36"/>
  </w:num>
  <w:num w:numId="24">
    <w:abstractNumId w:val="19"/>
  </w:num>
  <w:num w:numId="25">
    <w:abstractNumId w:val="18"/>
  </w:num>
  <w:num w:numId="26">
    <w:abstractNumId w:val="39"/>
  </w:num>
  <w:num w:numId="27">
    <w:abstractNumId w:val="33"/>
  </w:num>
  <w:num w:numId="28">
    <w:abstractNumId w:val="43"/>
  </w:num>
  <w:num w:numId="29">
    <w:abstractNumId w:val="15"/>
  </w:num>
  <w:num w:numId="30">
    <w:abstractNumId w:val="31"/>
  </w:num>
  <w:num w:numId="31">
    <w:abstractNumId w:val="30"/>
  </w:num>
  <w:num w:numId="32">
    <w:abstractNumId w:val="24"/>
  </w:num>
  <w:num w:numId="33">
    <w:abstractNumId w:val="9"/>
  </w:num>
  <w:num w:numId="34">
    <w:abstractNumId w:val="29"/>
  </w:num>
  <w:num w:numId="35">
    <w:abstractNumId w:val="42"/>
  </w:num>
  <w:num w:numId="36">
    <w:abstractNumId w:val="6"/>
  </w:num>
  <w:num w:numId="37">
    <w:abstractNumId w:val="25"/>
  </w:num>
  <w:num w:numId="38">
    <w:abstractNumId w:val="5"/>
  </w:num>
  <w:num w:numId="39">
    <w:abstractNumId w:val="13"/>
  </w:num>
  <w:num w:numId="40">
    <w:abstractNumId w:val="4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drawingGridHorizontalSpacing w:val="100"/>
  <w:displayHorizontalDrawingGridEvery w:val="2"/>
  <w:characterSpacingControl w:val="doNotCompress"/>
  <w:hdrShapeDefaults>
    <o:shapedefaults v:ext="edit" spidmax="30723"/>
    <o:shapelayout v:ext="edit">
      <o:idmap v:ext="edit" data="30"/>
    </o:shapelayout>
  </w:hdrShapeDefaults>
  <w:footnotePr>
    <w:footnote w:id="-1"/>
    <w:footnote w:id="0"/>
  </w:footnotePr>
  <w:endnotePr>
    <w:endnote w:id="-1"/>
    <w:endnote w:id="0"/>
  </w:endnotePr>
  <w:compat/>
  <w:rsids>
    <w:rsidRoot w:val="0088354F"/>
    <w:rsid w:val="00000C91"/>
    <w:rsid w:val="00002027"/>
    <w:rsid w:val="000042C0"/>
    <w:rsid w:val="000045D0"/>
    <w:rsid w:val="000068DE"/>
    <w:rsid w:val="00015159"/>
    <w:rsid w:val="00015DE6"/>
    <w:rsid w:val="000206D7"/>
    <w:rsid w:val="000213DD"/>
    <w:rsid w:val="00021406"/>
    <w:rsid w:val="00022750"/>
    <w:rsid w:val="000228E3"/>
    <w:rsid w:val="00024CF3"/>
    <w:rsid w:val="000253B1"/>
    <w:rsid w:val="000260B4"/>
    <w:rsid w:val="00026696"/>
    <w:rsid w:val="0002730D"/>
    <w:rsid w:val="000318BA"/>
    <w:rsid w:val="00031951"/>
    <w:rsid w:val="000331E2"/>
    <w:rsid w:val="0003417D"/>
    <w:rsid w:val="0003650B"/>
    <w:rsid w:val="00036951"/>
    <w:rsid w:val="000369B7"/>
    <w:rsid w:val="00037984"/>
    <w:rsid w:val="0004665D"/>
    <w:rsid w:val="000467D5"/>
    <w:rsid w:val="00054238"/>
    <w:rsid w:val="000542EF"/>
    <w:rsid w:val="000604D7"/>
    <w:rsid w:val="00063F34"/>
    <w:rsid w:val="000661CD"/>
    <w:rsid w:val="00067531"/>
    <w:rsid w:val="00071FD6"/>
    <w:rsid w:val="00073638"/>
    <w:rsid w:val="00075731"/>
    <w:rsid w:val="0008756B"/>
    <w:rsid w:val="00087D50"/>
    <w:rsid w:val="00090A48"/>
    <w:rsid w:val="00091222"/>
    <w:rsid w:val="00092070"/>
    <w:rsid w:val="0009446D"/>
    <w:rsid w:val="0009665E"/>
    <w:rsid w:val="00097569"/>
    <w:rsid w:val="000A074B"/>
    <w:rsid w:val="000A1894"/>
    <w:rsid w:val="000A1F84"/>
    <w:rsid w:val="000A3BEE"/>
    <w:rsid w:val="000A4DFF"/>
    <w:rsid w:val="000A6161"/>
    <w:rsid w:val="000A7A9E"/>
    <w:rsid w:val="000B2144"/>
    <w:rsid w:val="000B2E4E"/>
    <w:rsid w:val="000C13CE"/>
    <w:rsid w:val="000C4588"/>
    <w:rsid w:val="000C4B75"/>
    <w:rsid w:val="000C74D8"/>
    <w:rsid w:val="000D3F31"/>
    <w:rsid w:val="000E22C0"/>
    <w:rsid w:val="000E6746"/>
    <w:rsid w:val="000E7755"/>
    <w:rsid w:val="000E7943"/>
    <w:rsid w:val="000F228D"/>
    <w:rsid w:val="000F28E5"/>
    <w:rsid w:val="000F460A"/>
    <w:rsid w:val="000F76A1"/>
    <w:rsid w:val="00117492"/>
    <w:rsid w:val="00130E55"/>
    <w:rsid w:val="0013293F"/>
    <w:rsid w:val="001353EC"/>
    <w:rsid w:val="0013563D"/>
    <w:rsid w:val="00140E7E"/>
    <w:rsid w:val="00142CF3"/>
    <w:rsid w:val="00142EFC"/>
    <w:rsid w:val="00150228"/>
    <w:rsid w:val="0015040D"/>
    <w:rsid w:val="001505E0"/>
    <w:rsid w:val="00150B89"/>
    <w:rsid w:val="00152025"/>
    <w:rsid w:val="0015302B"/>
    <w:rsid w:val="001533BE"/>
    <w:rsid w:val="00155F00"/>
    <w:rsid w:val="00162361"/>
    <w:rsid w:val="00162C07"/>
    <w:rsid w:val="00171E49"/>
    <w:rsid w:val="00173B5C"/>
    <w:rsid w:val="00180859"/>
    <w:rsid w:val="001817EC"/>
    <w:rsid w:val="00182067"/>
    <w:rsid w:val="00184FA0"/>
    <w:rsid w:val="00187AB1"/>
    <w:rsid w:val="001934A0"/>
    <w:rsid w:val="00195AFC"/>
    <w:rsid w:val="001962E0"/>
    <w:rsid w:val="001978C8"/>
    <w:rsid w:val="00197A16"/>
    <w:rsid w:val="001A122F"/>
    <w:rsid w:val="001A622B"/>
    <w:rsid w:val="001A6B95"/>
    <w:rsid w:val="001A779A"/>
    <w:rsid w:val="001B14B1"/>
    <w:rsid w:val="001B2FF7"/>
    <w:rsid w:val="001B4EC1"/>
    <w:rsid w:val="001C0C17"/>
    <w:rsid w:val="001C1205"/>
    <w:rsid w:val="001C3323"/>
    <w:rsid w:val="001C47AC"/>
    <w:rsid w:val="001C5733"/>
    <w:rsid w:val="001C603D"/>
    <w:rsid w:val="001C68E9"/>
    <w:rsid w:val="001D10FA"/>
    <w:rsid w:val="001D13D0"/>
    <w:rsid w:val="001D1A6B"/>
    <w:rsid w:val="001D6D05"/>
    <w:rsid w:val="001E175A"/>
    <w:rsid w:val="001E1881"/>
    <w:rsid w:val="001E18F3"/>
    <w:rsid w:val="001E2889"/>
    <w:rsid w:val="001E303F"/>
    <w:rsid w:val="001F4D80"/>
    <w:rsid w:val="001F7DBF"/>
    <w:rsid w:val="00200FB7"/>
    <w:rsid w:val="00202003"/>
    <w:rsid w:val="002028AB"/>
    <w:rsid w:val="00205B26"/>
    <w:rsid w:val="00205D0A"/>
    <w:rsid w:val="00210161"/>
    <w:rsid w:val="0021274D"/>
    <w:rsid w:val="00212965"/>
    <w:rsid w:val="00213EB3"/>
    <w:rsid w:val="00223FA9"/>
    <w:rsid w:val="002251A2"/>
    <w:rsid w:val="00225775"/>
    <w:rsid w:val="00226F05"/>
    <w:rsid w:val="00227BE4"/>
    <w:rsid w:val="00234344"/>
    <w:rsid w:val="002457F7"/>
    <w:rsid w:val="00246099"/>
    <w:rsid w:val="00246E29"/>
    <w:rsid w:val="00253CD1"/>
    <w:rsid w:val="002563FC"/>
    <w:rsid w:val="00256D49"/>
    <w:rsid w:val="00261A6C"/>
    <w:rsid w:val="00265FA9"/>
    <w:rsid w:val="002662CD"/>
    <w:rsid w:val="00266D5D"/>
    <w:rsid w:val="00267824"/>
    <w:rsid w:val="00273F64"/>
    <w:rsid w:val="00277B6F"/>
    <w:rsid w:val="00280BFA"/>
    <w:rsid w:val="00280E5D"/>
    <w:rsid w:val="0028551A"/>
    <w:rsid w:val="002917D7"/>
    <w:rsid w:val="002960BE"/>
    <w:rsid w:val="00296AA5"/>
    <w:rsid w:val="002A05A0"/>
    <w:rsid w:val="002A0FF8"/>
    <w:rsid w:val="002A13C7"/>
    <w:rsid w:val="002A221C"/>
    <w:rsid w:val="002A249D"/>
    <w:rsid w:val="002A2FD7"/>
    <w:rsid w:val="002A3D5E"/>
    <w:rsid w:val="002A5CF6"/>
    <w:rsid w:val="002B332B"/>
    <w:rsid w:val="002B3BEC"/>
    <w:rsid w:val="002B42B6"/>
    <w:rsid w:val="002B4AC1"/>
    <w:rsid w:val="002B5853"/>
    <w:rsid w:val="002B7655"/>
    <w:rsid w:val="002B7E5F"/>
    <w:rsid w:val="002C3C71"/>
    <w:rsid w:val="002C597B"/>
    <w:rsid w:val="002C6B2D"/>
    <w:rsid w:val="002D21B9"/>
    <w:rsid w:val="002D3F19"/>
    <w:rsid w:val="002D4B74"/>
    <w:rsid w:val="002E0371"/>
    <w:rsid w:val="002E452D"/>
    <w:rsid w:val="002E5563"/>
    <w:rsid w:val="002F6FF1"/>
    <w:rsid w:val="002F7A4A"/>
    <w:rsid w:val="00302037"/>
    <w:rsid w:val="00302949"/>
    <w:rsid w:val="00303659"/>
    <w:rsid w:val="00306713"/>
    <w:rsid w:val="00310D2D"/>
    <w:rsid w:val="003155DA"/>
    <w:rsid w:val="0031692D"/>
    <w:rsid w:val="00317B22"/>
    <w:rsid w:val="0032204C"/>
    <w:rsid w:val="00323715"/>
    <w:rsid w:val="00325940"/>
    <w:rsid w:val="003261B9"/>
    <w:rsid w:val="00326409"/>
    <w:rsid w:val="00326FED"/>
    <w:rsid w:val="00335604"/>
    <w:rsid w:val="0033695B"/>
    <w:rsid w:val="003370CD"/>
    <w:rsid w:val="00337F3A"/>
    <w:rsid w:val="003406B3"/>
    <w:rsid w:val="003418D7"/>
    <w:rsid w:val="00341A57"/>
    <w:rsid w:val="003432AC"/>
    <w:rsid w:val="00344FC1"/>
    <w:rsid w:val="00350450"/>
    <w:rsid w:val="0035209B"/>
    <w:rsid w:val="003531E9"/>
    <w:rsid w:val="00354C13"/>
    <w:rsid w:val="00355349"/>
    <w:rsid w:val="0035704B"/>
    <w:rsid w:val="00361424"/>
    <w:rsid w:val="0036221F"/>
    <w:rsid w:val="00362729"/>
    <w:rsid w:val="00364F01"/>
    <w:rsid w:val="00367970"/>
    <w:rsid w:val="00371561"/>
    <w:rsid w:val="003745FC"/>
    <w:rsid w:val="0037633A"/>
    <w:rsid w:val="00376BBC"/>
    <w:rsid w:val="003814B6"/>
    <w:rsid w:val="00382350"/>
    <w:rsid w:val="00383612"/>
    <w:rsid w:val="00386248"/>
    <w:rsid w:val="003905FF"/>
    <w:rsid w:val="00391444"/>
    <w:rsid w:val="00396D3C"/>
    <w:rsid w:val="003A2EC8"/>
    <w:rsid w:val="003A4B51"/>
    <w:rsid w:val="003A6E1C"/>
    <w:rsid w:val="003A7563"/>
    <w:rsid w:val="003B2180"/>
    <w:rsid w:val="003C0299"/>
    <w:rsid w:val="003C3A9B"/>
    <w:rsid w:val="003D00C8"/>
    <w:rsid w:val="003D166C"/>
    <w:rsid w:val="003D3AD9"/>
    <w:rsid w:val="003D4439"/>
    <w:rsid w:val="003D4D6C"/>
    <w:rsid w:val="003D672E"/>
    <w:rsid w:val="003E363D"/>
    <w:rsid w:val="003F314F"/>
    <w:rsid w:val="003F493A"/>
    <w:rsid w:val="00400ED0"/>
    <w:rsid w:val="00401133"/>
    <w:rsid w:val="00402590"/>
    <w:rsid w:val="00402E8A"/>
    <w:rsid w:val="00403E15"/>
    <w:rsid w:val="00407CBF"/>
    <w:rsid w:val="00410BBE"/>
    <w:rsid w:val="00414F61"/>
    <w:rsid w:val="00426D97"/>
    <w:rsid w:val="00430980"/>
    <w:rsid w:val="00433832"/>
    <w:rsid w:val="00433A5B"/>
    <w:rsid w:val="004348CE"/>
    <w:rsid w:val="00434BAB"/>
    <w:rsid w:val="004358F3"/>
    <w:rsid w:val="0043708B"/>
    <w:rsid w:val="004410CB"/>
    <w:rsid w:val="00441AB1"/>
    <w:rsid w:val="00442059"/>
    <w:rsid w:val="004520F9"/>
    <w:rsid w:val="00455098"/>
    <w:rsid w:val="004569E6"/>
    <w:rsid w:val="00457547"/>
    <w:rsid w:val="00457CDC"/>
    <w:rsid w:val="004617F7"/>
    <w:rsid w:val="0047361F"/>
    <w:rsid w:val="00476AEB"/>
    <w:rsid w:val="0047737D"/>
    <w:rsid w:val="00480C54"/>
    <w:rsid w:val="0048161C"/>
    <w:rsid w:val="0048227A"/>
    <w:rsid w:val="00485928"/>
    <w:rsid w:val="00486164"/>
    <w:rsid w:val="00486C9F"/>
    <w:rsid w:val="00487297"/>
    <w:rsid w:val="0048742A"/>
    <w:rsid w:val="00490507"/>
    <w:rsid w:val="00490FC3"/>
    <w:rsid w:val="00491C88"/>
    <w:rsid w:val="00492B9F"/>
    <w:rsid w:val="0049339D"/>
    <w:rsid w:val="00495538"/>
    <w:rsid w:val="004968E7"/>
    <w:rsid w:val="00497A88"/>
    <w:rsid w:val="004A241E"/>
    <w:rsid w:val="004A28E1"/>
    <w:rsid w:val="004A2A23"/>
    <w:rsid w:val="004A348D"/>
    <w:rsid w:val="004A439A"/>
    <w:rsid w:val="004A581A"/>
    <w:rsid w:val="004A6428"/>
    <w:rsid w:val="004B1935"/>
    <w:rsid w:val="004B21E2"/>
    <w:rsid w:val="004C1575"/>
    <w:rsid w:val="004C3C57"/>
    <w:rsid w:val="004C4760"/>
    <w:rsid w:val="004D06ED"/>
    <w:rsid w:val="004D36E7"/>
    <w:rsid w:val="004D3A75"/>
    <w:rsid w:val="004D5945"/>
    <w:rsid w:val="004D78C5"/>
    <w:rsid w:val="004E0C2B"/>
    <w:rsid w:val="004E14A9"/>
    <w:rsid w:val="004E20BD"/>
    <w:rsid w:val="004E4841"/>
    <w:rsid w:val="004E7C0E"/>
    <w:rsid w:val="004E7F2A"/>
    <w:rsid w:val="00511B24"/>
    <w:rsid w:val="00513446"/>
    <w:rsid w:val="00513F71"/>
    <w:rsid w:val="00514A6D"/>
    <w:rsid w:val="00515305"/>
    <w:rsid w:val="00517998"/>
    <w:rsid w:val="005262B8"/>
    <w:rsid w:val="005266FA"/>
    <w:rsid w:val="00527917"/>
    <w:rsid w:val="00530994"/>
    <w:rsid w:val="00530C1B"/>
    <w:rsid w:val="005323A9"/>
    <w:rsid w:val="00534E29"/>
    <w:rsid w:val="0054713A"/>
    <w:rsid w:val="00552C78"/>
    <w:rsid w:val="00552D75"/>
    <w:rsid w:val="00554E9E"/>
    <w:rsid w:val="00554F23"/>
    <w:rsid w:val="00556218"/>
    <w:rsid w:val="00562803"/>
    <w:rsid w:val="00563575"/>
    <w:rsid w:val="0056673B"/>
    <w:rsid w:val="00571E21"/>
    <w:rsid w:val="00572940"/>
    <w:rsid w:val="00573749"/>
    <w:rsid w:val="005739AC"/>
    <w:rsid w:val="00576C65"/>
    <w:rsid w:val="00576EBE"/>
    <w:rsid w:val="00577170"/>
    <w:rsid w:val="005812B3"/>
    <w:rsid w:val="00583144"/>
    <w:rsid w:val="005836F9"/>
    <w:rsid w:val="0058698E"/>
    <w:rsid w:val="005916A4"/>
    <w:rsid w:val="00592AD4"/>
    <w:rsid w:val="00594F77"/>
    <w:rsid w:val="00595CE9"/>
    <w:rsid w:val="005A4178"/>
    <w:rsid w:val="005A41F0"/>
    <w:rsid w:val="005A43B9"/>
    <w:rsid w:val="005A534D"/>
    <w:rsid w:val="005B09FB"/>
    <w:rsid w:val="005B440F"/>
    <w:rsid w:val="005B4A0C"/>
    <w:rsid w:val="005B4C55"/>
    <w:rsid w:val="005B6139"/>
    <w:rsid w:val="005B7C85"/>
    <w:rsid w:val="005C1676"/>
    <w:rsid w:val="005C19AB"/>
    <w:rsid w:val="005C1B75"/>
    <w:rsid w:val="005C41DD"/>
    <w:rsid w:val="005C5BFC"/>
    <w:rsid w:val="005C707B"/>
    <w:rsid w:val="005D007E"/>
    <w:rsid w:val="005D5B91"/>
    <w:rsid w:val="005E3643"/>
    <w:rsid w:val="005E47F6"/>
    <w:rsid w:val="005E5BE7"/>
    <w:rsid w:val="005E7B1B"/>
    <w:rsid w:val="005F2B15"/>
    <w:rsid w:val="005F33E9"/>
    <w:rsid w:val="005F43B5"/>
    <w:rsid w:val="005F5BBC"/>
    <w:rsid w:val="005F75CB"/>
    <w:rsid w:val="005F7F52"/>
    <w:rsid w:val="00600648"/>
    <w:rsid w:val="00600A28"/>
    <w:rsid w:val="00600E40"/>
    <w:rsid w:val="00601780"/>
    <w:rsid w:val="00602583"/>
    <w:rsid w:val="006037E3"/>
    <w:rsid w:val="006050A2"/>
    <w:rsid w:val="006051DC"/>
    <w:rsid w:val="006055BF"/>
    <w:rsid w:val="00606042"/>
    <w:rsid w:val="00613E2E"/>
    <w:rsid w:val="00615CA9"/>
    <w:rsid w:val="00622B92"/>
    <w:rsid w:val="0063229C"/>
    <w:rsid w:val="0063754D"/>
    <w:rsid w:val="00640D4F"/>
    <w:rsid w:val="00652D62"/>
    <w:rsid w:val="0065320F"/>
    <w:rsid w:val="00654DB7"/>
    <w:rsid w:val="00661BEE"/>
    <w:rsid w:val="006626B9"/>
    <w:rsid w:val="00665B5B"/>
    <w:rsid w:val="00665C89"/>
    <w:rsid w:val="00665CA5"/>
    <w:rsid w:val="006710F9"/>
    <w:rsid w:val="00673C71"/>
    <w:rsid w:val="00674217"/>
    <w:rsid w:val="00674573"/>
    <w:rsid w:val="00674B65"/>
    <w:rsid w:val="00676C5A"/>
    <w:rsid w:val="00691DCB"/>
    <w:rsid w:val="006933E3"/>
    <w:rsid w:val="00693E93"/>
    <w:rsid w:val="00694CD8"/>
    <w:rsid w:val="006A0386"/>
    <w:rsid w:val="006A1416"/>
    <w:rsid w:val="006A141F"/>
    <w:rsid w:val="006A52FF"/>
    <w:rsid w:val="006B0DE4"/>
    <w:rsid w:val="006B264A"/>
    <w:rsid w:val="006B3B8E"/>
    <w:rsid w:val="006B5A21"/>
    <w:rsid w:val="006B64AC"/>
    <w:rsid w:val="006B6684"/>
    <w:rsid w:val="006C1273"/>
    <w:rsid w:val="006C1BB0"/>
    <w:rsid w:val="006C21D4"/>
    <w:rsid w:val="006C4F4C"/>
    <w:rsid w:val="006C6F88"/>
    <w:rsid w:val="006C716E"/>
    <w:rsid w:val="006D1F9A"/>
    <w:rsid w:val="006D321A"/>
    <w:rsid w:val="006E3A26"/>
    <w:rsid w:val="006F2458"/>
    <w:rsid w:val="006F402D"/>
    <w:rsid w:val="006F427B"/>
    <w:rsid w:val="006F4DBE"/>
    <w:rsid w:val="006F6809"/>
    <w:rsid w:val="007029F3"/>
    <w:rsid w:val="00702B77"/>
    <w:rsid w:val="00702DEB"/>
    <w:rsid w:val="00703D07"/>
    <w:rsid w:val="007042A7"/>
    <w:rsid w:val="0071393D"/>
    <w:rsid w:val="00721793"/>
    <w:rsid w:val="00726FC8"/>
    <w:rsid w:val="00735DC9"/>
    <w:rsid w:val="00736E44"/>
    <w:rsid w:val="00743045"/>
    <w:rsid w:val="00743F42"/>
    <w:rsid w:val="00744A90"/>
    <w:rsid w:val="00745CE8"/>
    <w:rsid w:val="00747179"/>
    <w:rsid w:val="00747453"/>
    <w:rsid w:val="007475DC"/>
    <w:rsid w:val="0074790A"/>
    <w:rsid w:val="0076448A"/>
    <w:rsid w:val="00766922"/>
    <w:rsid w:val="00767F29"/>
    <w:rsid w:val="007703A6"/>
    <w:rsid w:val="0077603F"/>
    <w:rsid w:val="007819A9"/>
    <w:rsid w:val="00782F8A"/>
    <w:rsid w:val="007831C1"/>
    <w:rsid w:val="00784AAE"/>
    <w:rsid w:val="00784BC9"/>
    <w:rsid w:val="0078594B"/>
    <w:rsid w:val="00785A01"/>
    <w:rsid w:val="00786758"/>
    <w:rsid w:val="00793D46"/>
    <w:rsid w:val="00795F21"/>
    <w:rsid w:val="007974F7"/>
    <w:rsid w:val="007B0648"/>
    <w:rsid w:val="007B568D"/>
    <w:rsid w:val="007C0259"/>
    <w:rsid w:val="007C183C"/>
    <w:rsid w:val="007C33C2"/>
    <w:rsid w:val="007C4297"/>
    <w:rsid w:val="007C7F26"/>
    <w:rsid w:val="007D02D4"/>
    <w:rsid w:val="007D0F43"/>
    <w:rsid w:val="007D2336"/>
    <w:rsid w:val="007D2A1C"/>
    <w:rsid w:val="007D443B"/>
    <w:rsid w:val="007D63B6"/>
    <w:rsid w:val="007D77F1"/>
    <w:rsid w:val="007E042D"/>
    <w:rsid w:val="007E27ED"/>
    <w:rsid w:val="007E30CB"/>
    <w:rsid w:val="007E6933"/>
    <w:rsid w:val="007F0C91"/>
    <w:rsid w:val="007F1357"/>
    <w:rsid w:val="007F148D"/>
    <w:rsid w:val="007F4E21"/>
    <w:rsid w:val="007F5711"/>
    <w:rsid w:val="007F5758"/>
    <w:rsid w:val="00804741"/>
    <w:rsid w:val="008058B7"/>
    <w:rsid w:val="00807564"/>
    <w:rsid w:val="00812376"/>
    <w:rsid w:val="00813BF5"/>
    <w:rsid w:val="00814B09"/>
    <w:rsid w:val="008150BF"/>
    <w:rsid w:val="008158C8"/>
    <w:rsid w:val="0082365C"/>
    <w:rsid w:val="00823FE4"/>
    <w:rsid w:val="00824C95"/>
    <w:rsid w:val="0082722E"/>
    <w:rsid w:val="0083187F"/>
    <w:rsid w:val="0083332C"/>
    <w:rsid w:val="00835B7A"/>
    <w:rsid w:val="0085013B"/>
    <w:rsid w:val="008523F9"/>
    <w:rsid w:val="00855ECA"/>
    <w:rsid w:val="008565F1"/>
    <w:rsid w:val="00861020"/>
    <w:rsid w:val="00872BFA"/>
    <w:rsid w:val="00873FD6"/>
    <w:rsid w:val="008742B3"/>
    <w:rsid w:val="00876CFA"/>
    <w:rsid w:val="008803B3"/>
    <w:rsid w:val="0088352B"/>
    <w:rsid w:val="0088354F"/>
    <w:rsid w:val="00886811"/>
    <w:rsid w:val="00886D9B"/>
    <w:rsid w:val="008913D3"/>
    <w:rsid w:val="00894DBD"/>
    <w:rsid w:val="008A020E"/>
    <w:rsid w:val="008B0076"/>
    <w:rsid w:val="008B03D1"/>
    <w:rsid w:val="008B1478"/>
    <w:rsid w:val="008B40D1"/>
    <w:rsid w:val="008B4646"/>
    <w:rsid w:val="008B7AF0"/>
    <w:rsid w:val="008B7E5D"/>
    <w:rsid w:val="008C2842"/>
    <w:rsid w:val="008C418A"/>
    <w:rsid w:val="008C498C"/>
    <w:rsid w:val="008C7584"/>
    <w:rsid w:val="008D15E1"/>
    <w:rsid w:val="008D4AC0"/>
    <w:rsid w:val="008D5377"/>
    <w:rsid w:val="008E1FDE"/>
    <w:rsid w:val="008E2AA3"/>
    <w:rsid w:val="008E4069"/>
    <w:rsid w:val="008E5E9C"/>
    <w:rsid w:val="008F7A9A"/>
    <w:rsid w:val="008F7B2A"/>
    <w:rsid w:val="008F7C74"/>
    <w:rsid w:val="00901494"/>
    <w:rsid w:val="00901914"/>
    <w:rsid w:val="00915240"/>
    <w:rsid w:val="00916806"/>
    <w:rsid w:val="00922354"/>
    <w:rsid w:val="0092280E"/>
    <w:rsid w:val="00923D25"/>
    <w:rsid w:val="00924733"/>
    <w:rsid w:val="009319E2"/>
    <w:rsid w:val="00932BA5"/>
    <w:rsid w:val="0093601E"/>
    <w:rsid w:val="00937FCD"/>
    <w:rsid w:val="0094360C"/>
    <w:rsid w:val="00943FC2"/>
    <w:rsid w:val="009505AA"/>
    <w:rsid w:val="009521BD"/>
    <w:rsid w:val="0095544E"/>
    <w:rsid w:val="00960339"/>
    <w:rsid w:val="00960450"/>
    <w:rsid w:val="00961B1C"/>
    <w:rsid w:val="009657DD"/>
    <w:rsid w:val="009662FD"/>
    <w:rsid w:val="009663B6"/>
    <w:rsid w:val="00970A93"/>
    <w:rsid w:val="00972642"/>
    <w:rsid w:val="00974D8F"/>
    <w:rsid w:val="00975D2B"/>
    <w:rsid w:val="00991E7D"/>
    <w:rsid w:val="00993B4D"/>
    <w:rsid w:val="009A34FD"/>
    <w:rsid w:val="009A626D"/>
    <w:rsid w:val="009A6473"/>
    <w:rsid w:val="009A6598"/>
    <w:rsid w:val="009A6F8B"/>
    <w:rsid w:val="009A734E"/>
    <w:rsid w:val="009A7C57"/>
    <w:rsid w:val="009B2F25"/>
    <w:rsid w:val="009C009B"/>
    <w:rsid w:val="009C022B"/>
    <w:rsid w:val="009C04F3"/>
    <w:rsid w:val="009C3551"/>
    <w:rsid w:val="009C7E45"/>
    <w:rsid w:val="009D0153"/>
    <w:rsid w:val="009D08D6"/>
    <w:rsid w:val="009E0B0F"/>
    <w:rsid w:val="009E11A3"/>
    <w:rsid w:val="009E1CBF"/>
    <w:rsid w:val="009E245A"/>
    <w:rsid w:val="009E4481"/>
    <w:rsid w:val="009E6F33"/>
    <w:rsid w:val="009F1FCD"/>
    <w:rsid w:val="009F5C4E"/>
    <w:rsid w:val="00A01746"/>
    <w:rsid w:val="00A07082"/>
    <w:rsid w:val="00A11717"/>
    <w:rsid w:val="00A131CC"/>
    <w:rsid w:val="00A20A3F"/>
    <w:rsid w:val="00A26B99"/>
    <w:rsid w:val="00A27FC1"/>
    <w:rsid w:val="00A31246"/>
    <w:rsid w:val="00A3160B"/>
    <w:rsid w:val="00A360E7"/>
    <w:rsid w:val="00A3677E"/>
    <w:rsid w:val="00A40D66"/>
    <w:rsid w:val="00A433F1"/>
    <w:rsid w:val="00A4443B"/>
    <w:rsid w:val="00A44D65"/>
    <w:rsid w:val="00A473FE"/>
    <w:rsid w:val="00A50A20"/>
    <w:rsid w:val="00A51E04"/>
    <w:rsid w:val="00A56916"/>
    <w:rsid w:val="00A5736E"/>
    <w:rsid w:val="00A62441"/>
    <w:rsid w:val="00A70016"/>
    <w:rsid w:val="00A71ADA"/>
    <w:rsid w:val="00A82EDB"/>
    <w:rsid w:val="00A82F91"/>
    <w:rsid w:val="00A83E93"/>
    <w:rsid w:val="00AA0AC9"/>
    <w:rsid w:val="00AA0BD0"/>
    <w:rsid w:val="00AA19DE"/>
    <w:rsid w:val="00AA6CCB"/>
    <w:rsid w:val="00AA7B0C"/>
    <w:rsid w:val="00AB59CB"/>
    <w:rsid w:val="00AB6D34"/>
    <w:rsid w:val="00AC15D9"/>
    <w:rsid w:val="00AC2614"/>
    <w:rsid w:val="00AC4F90"/>
    <w:rsid w:val="00AC6B09"/>
    <w:rsid w:val="00AD4CF5"/>
    <w:rsid w:val="00AE2ABF"/>
    <w:rsid w:val="00AF16D7"/>
    <w:rsid w:val="00AF1BC9"/>
    <w:rsid w:val="00AF2CEB"/>
    <w:rsid w:val="00AF37EA"/>
    <w:rsid w:val="00AF3E09"/>
    <w:rsid w:val="00B00CF7"/>
    <w:rsid w:val="00B00FFC"/>
    <w:rsid w:val="00B01A11"/>
    <w:rsid w:val="00B062A2"/>
    <w:rsid w:val="00B12F2B"/>
    <w:rsid w:val="00B22E42"/>
    <w:rsid w:val="00B26C5D"/>
    <w:rsid w:val="00B3531B"/>
    <w:rsid w:val="00B41267"/>
    <w:rsid w:val="00B418EA"/>
    <w:rsid w:val="00B44026"/>
    <w:rsid w:val="00B47746"/>
    <w:rsid w:val="00B50D29"/>
    <w:rsid w:val="00B53A52"/>
    <w:rsid w:val="00B54A7F"/>
    <w:rsid w:val="00B550D2"/>
    <w:rsid w:val="00B606FD"/>
    <w:rsid w:val="00B60BE0"/>
    <w:rsid w:val="00B61F29"/>
    <w:rsid w:val="00B63E82"/>
    <w:rsid w:val="00B674E3"/>
    <w:rsid w:val="00B70000"/>
    <w:rsid w:val="00B70282"/>
    <w:rsid w:val="00B70526"/>
    <w:rsid w:val="00B75B37"/>
    <w:rsid w:val="00B77BA4"/>
    <w:rsid w:val="00B82E3D"/>
    <w:rsid w:val="00B834D1"/>
    <w:rsid w:val="00B84107"/>
    <w:rsid w:val="00B868EF"/>
    <w:rsid w:val="00B92A85"/>
    <w:rsid w:val="00B93D92"/>
    <w:rsid w:val="00B96660"/>
    <w:rsid w:val="00B97E19"/>
    <w:rsid w:val="00BA1033"/>
    <w:rsid w:val="00BA3D65"/>
    <w:rsid w:val="00BA3FC0"/>
    <w:rsid w:val="00BA409B"/>
    <w:rsid w:val="00BA48BE"/>
    <w:rsid w:val="00BA5CAF"/>
    <w:rsid w:val="00BB001E"/>
    <w:rsid w:val="00BB0B18"/>
    <w:rsid w:val="00BB16AC"/>
    <w:rsid w:val="00BB3ED8"/>
    <w:rsid w:val="00BB3FC0"/>
    <w:rsid w:val="00BB4550"/>
    <w:rsid w:val="00BB5D98"/>
    <w:rsid w:val="00BB785F"/>
    <w:rsid w:val="00BD56E5"/>
    <w:rsid w:val="00BD61A5"/>
    <w:rsid w:val="00BD686D"/>
    <w:rsid w:val="00BD6A13"/>
    <w:rsid w:val="00BE36B4"/>
    <w:rsid w:val="00BE46A9"/>
    <w:rsid w:val="00BE5715"/>
    <w:rsid w:val="00BF323A"/>
    <w:rsid w:val="00BF57B4"/>
    <w:rsid w:val="00C007C3"/>
    <w:rsid w:val="00C01181"/>
    <w:rsid w:val="00C040C7"/>
    <w:rsid w:val="00C067E4"/>
    <w:rsid w:val="00C11BD2"/>
    <w:rsid w:val="00C1264E"/>
    <w:rsid w:val="00C12E7D"/>
    <w:rsid w:val="00C14359"/>
    <w:rsid w:val="00C149F7"/>
    <w:rsid w:val="00C16C4D"/>
    <w:rsid w:val="00C16EDC"/>
    <w:rsid w:val="00C20787"/>
    <w:rsid w:val="00C23905"/>
    <w:rsid w:val="00C2526E"/>
    <w:rsid w:val="00C26579"/>
    <w:rsid w:val="00C265E4"/>
    <w:rsid w:val="00C26661"/>
    <w:rsid w:val="00C27B86"/>
    <w:rsid w:val="00C35AFC"/>
    <w:rsid w:val="00C40444"/>
    <w:rsid w:val="00C42FED"/>
    <w:rsid w:val="00C45065"/>
    <w:rsid w:val="00C454EC"/>
    <w:rsid w:val="00C469A0"/>
    <w:rsid w:val="00C4724A"/>
    <w:rsid w:val="00C47265"/>
    <w:rsid w:val="00C51650"/>
    <w:rsid w:val="00C5582A"/>
    <w:rsid w:val="00C55E67"/>
    <w:rsid w:val="00C639D2"/>
    <w:rsid w:val="00C647A6"/>
    <w:rsid w:val="00C65318"/>
    <w:rsid w:val="00C679A1"/>
    <w:rsid w:val="00C707D4"/>
    <w:rsid w:val="00C7158C"/>
    <w:rsid w:val="00C742D4"/>
    <w:rsid w:val="00C76FC7"/>
    <w:rsid w:val="00C77AAD"/>
    <w:rsid w:val="00C835CA"/>
    <w:rsid w:val="00C8772C"/>
    <w:rsid w:val="00C91030"/>
    <w:rsid w:val="00C94F90"/>
    <w:rsid w:val="00C95ACF"/>
    <w:rsid w:val="00C95D50"/>
    <w:rsid w:val="00C97053"/>
    <w:rsid w:val="00CA0BF0"/>
    <w:rsid w:val="00CA0D70"/>
    <w:rsid w:val="00CA0E39"/>
    <w:rsid w:val="00CA15E4"/>
    <w:rsid w:val="00CA37A1"/>
    <w:rsid w:val="00CA4E70"/>
    <w:rsid w:val="00CA7050"/>
    <w:rsid w:val="00CB3553"/>
    <w:rsid w:val="00CC0B12"/>
    <w:rsid w:val="00CC6E46"/>
    <w:rsid w:val="00CD0B2C"/>
    <w:rsid w:val="00CD5FE9"/>
    <w:rsid w:val="00CD6561"/>
    <w:rsid w:val="00CE0C3A"/>
    <w:rsid w:val="00CF54DD"/>
    <w:rsid w:val="00D06D63"/>
    <w:rsid w:val="00D076B6"/>
    <w:rsid w:val="00D11C40"/>
    <w:rsid w:val="00D15D0C"/>
    <w:rsid w:val="00D170E7"/>
    <w:rsid w:val="00D223D6"/>
    <w:rsid w:val="00D22CEF"/>
    <w:rsid w:val="00D22E9B"/>
    <w:rsid w:val="00D36A14"/>
    <w:rsid w:val="00D40122"/>
    <w:rsid w:val="00D52E8F"/>
    <w:rsid w:val="00D5346F"/>
    <w:rsid w:val="00D543FE"/>
    <w:rsid w:val="00D54810"/>
    <w:rsid w:val="00D56069"/>
    <w:rsid w:val="00D56DC7"/>
    <w:rsid w:val="00D5734A"/>
    <w:rsid w:val="00D57D0F"/>
    <w:rsid w:val="00D63EE5"/>
    <w:rsid w:val="00D65F3A"/>
    <w:rsid w:val="00D65F8A"/>
    <w:rsid w:val="00D67158"/>
    <w:rsid w:val="00D7245B"/>
    <w:rsid w:val="00D74EAC"/>
    <w:rsid w:val="00D74FEF"/>
    <w:rsid w:val="00D82EEE"/>
    <w:rsid w:val="00D87582"/>
    <w:rsid w:val="00D87D57"/>
    <w:rsid w:val="00D87FEA"/>
    <w:rsid w:val="00D915A1"/>
    <w:rsid w:val="00D92F22"/>
    <w:rsid w:val="00D95FD7"/>
    <w:rsid w:val="00D97CE7"/>
    <w:rsid w:val="00DB73A5"/>
    <w:rsid w:val="00DC1165"/>
    <w:rsid w:val="00DC3F54"/>
    <w:rsid w:val="00DC45FA"/>
    <w:rsid w:val="00DC4726"/>
    <w:rsid w:val="00DC531C"/>
    <w:rsid w:val="00DC5BF6"/>
    <w:rsid w:val="00DD2372"/>
    <w:rsid w:val="00DD71EB"/>
    <w:rsid w:val="00DE1F39"/>
    <w:rsid w:val="00DE4937"/>
    <w:rsid w:val="00DE5BDD"/>
    <w:rsid w:val="00DE62E5"/>
    <w:rsid w:val="00DF166B"/>
    <w:rsid w:val="00DF62D8"/>
    <w:rsid w:val="00E00B4A"/>
    <w:rsid w:val="00E016B0"/>
    <w:rsid w:val="00E03414"/>
    <w:rsid w:val="00E04E43"/>
    <w:rsid w:val="00E0571E"/>
    <w:rsid w:val="00E06451"/>
    <w:rsid w:val="00E12C6B"/>
    <w:rsid w:val="00E12FEF"/>
    <w:rsid w:val="00E15083"/>
    <w:rsid w:val="00E158F8"/>
    <w:rsid w:val="00E17EDE"/>
    <w:rsid w:val="00E204BC"/>
    <w:rsid w:val="00E20DDF"/>
    <w:rsid w:val="00E26D57"/>
    <w:rsid w:val="00E2769F"/>
    <w:rsid w:val="00E305D9"/>
    <w:rsid w:val="00E31A05"/>
    <w:rsid w:val="00E31BB0"/>
    <w:rsid w:val="00E32258"/>
    <w:rsid w:val="00E34735"/>
    <w:rsid w:val="00E353B9"/>
    <w:rsid w:val="00E35D71"/>
    <w:rsid w:val="00E37097"/>
    <w:rsid w:val="00E417BA"/>
    <w:rsid w:val="00E4794F"/>
    <w:rsid w:val="00E52957"/>
    <w:rsid w:val="00E53248"/>
    <w:rsid w:val="00E56E64"/>
    <w:rsid w:val="00E61664"/>
    <w:rsid w:val="00E6236A"/>
    <w:rsid w:val="00E65CEF"/>
    <w:rsid w:val="00E66D86"/>
    <w:rsid w:val="00E66F73"/>
    <w:rsid w:val="00E67D50"/>
    <w:rsid w:val="00E70322"/>
    <w:rsid w:val="00E70B9E"/>
    <w:rsid w:val="00E71468"/>
    <w:rsid w:val="00E71F9F"/>
    <w:rsid w:val="00E74390"/>
    <w:rsid w:val="00E74D17"/>
    <w:rsid w:val="00E800E7"/>
    <w:rsid w:val="00E80B4C"/>
    <w:rsid w:val="00E817C7"/>
    <w:rsid w:val="00E828DE"/>
    <w:rsid w:val="00E85572"/>
    <w:rsid w:val="00E866E7"/>
    <w:rsid w:val="00E86A1E"/>
    <w:rsid w:val="00E86B4D"/>
    <w:rsid w:val="00E86D6F"/>
    <w:rsid w:val="00E90B82"/>
    <w:rsid w:val="00E91D4D"/>
    <w:rsid w:val="00E942B2"/>
    <w:rsid w:val="00E94959"/>
    <w:rsid w:val="00E94B3C"/>
    <w:rsid w:val="00E9531A"/>
    <w:rsid w:val="00EA47E2"/>
    <w:rsid w:val="00EB1795"/>
    <w:rsid w:val="00EB69F4"/>
    <w:rsid w:val="00EC0765"/>
    <w:rsid w:val="00EC10FD"/>
    <w:rsid w:val="00EC1F4D"/>
    <w:rsid w:val="00EC2BC7"/>
    <w:rsid w:val="00EC6D78"/>
    <w:rsid w:val="00ED1E57"/>
    <w:rsid w:val="00ED1EBC"/>
    <w:rsid w:val="00ED2EA9"/>
    <w:rsid w:val="00ED3587"/>
    <w:rsid w:val="00ED7FB9"/>
    <w:rsid w:val="00EE112A"/>
    <w:rsid w:val="00EE14D4"/>
    <w:rsid w:val="00EE2B1D"/>
    <w:rsid w:val="00EE3C0A"/>
    <w:rsid w:val="00EF1F67"/>
    <w:rsid w:val="00EF2EB6"/>
    <w:rsid w:val="00EF42E1"/>
    <w:rsid w:val="00EF6DE9"/>
    <w:rsid w:val="00EF7F6D"/>
    <w:rsid w:val="00F01A4B"/>
    <w:rsid w:val="00F04ED5"/>
    <w:rsid w:val="00F102EC"/>
    <w:rsid w:val="00F10D44"/>
    <w:rsid w:val="00F129D4"/>
    <w:rsid w:val="00F20EB3"/>
    <w:rsid w:val="00F21BC0"/>
    <w:rsid w:val="00F21CAF"/>
    <w:rsid w:val="00F22E58"/>
    <w:rsid w:val="00F25CAC"/>
    <w:rsid w:val="00F34CFF"/>
    <w:rsid w:val="00F34F2A"/>
    <w:rsid w:val="00F36145"/>
    <w:rsid w:val="00F3650A"/>
    <w:rsid w:val="00F3701A"/>
    <w:rsid w:val="00F37871"/>
    <w:rsid w:val="00F4659B"/>
    <w:rsid w:val="00F46EDA"/>
    <w:rsid w:val="00F504D9"/>
    <w:rsid w:val="00F504E8"/>
    <w:rsid w:val="00F60A17"/>
    <w:rsid w:val="00F668A1"/>
    <w:rsid w:val="00F71718"/>
    <w:rsid w:val="00F73E34"/>
    <w:rsid w:val="00F75FAE"/>
    <w:rsid w:val="00F77DEF"/>
    <w:rsid w:val="00F81C8D"/>
    <w:rsid w:val="00F82BF7"/>
    <w:rsid w:val="00F84C29"/>
    <w:rsid w:val="00F908BD"/>
    <w:rsid w:val="00F93D22"/>
    <w:rsid w:val="00F962B5"/>
    <w:rsid w:val="00F97D04"/>
    <w:rsid w:val="00FA10F6"/>
    <w:rsid w:val="00FB0220"/>
    <w:rsid w:val="00FB1ADF"/>
    <w:rsid w:val="00FB4524"/>
    <w:rsid w:val="00FB54FC"/>
    <w:rsid w:val="00FC5319"/>
    <w:rsid w:val="00FC74E0"/>
    <w:rsid w:val="00FD06B1"/>
    <w:rsid w:val="00FD1B2B"/>
    <w:rsid w:val="00FD422A"/>
    <w:rsid w:val="00FE0103"/>
    <w:rsid w:val="00FE5070"/>
    <w:rsid w:val="00FF3D23"/>
    <w:rsid w:val="00FF44DA"/>
    <w:rsid w:val="00FF464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4F"/>
    <w:pPr>
      <w:widowControl w:val="0"/>
      <w:autoSpaceDE w:val="0"/>
      <w:autoSpaceDN w:val="0"/>
      <w:adjustRightInd w:val="0"/>
    </w:pPr>
    <w:rPr>
      <w:sz w:val="20"/>
      <w:szCs w:val="20"/>
    </w:rPr>
  </w:style>
  <w:style w:type="paragraph" w:styleId="Heading1">
    <w:name w:val="heading 1"/>
    <w:basedOn w:val="Normal"/>
    <w:next w:val="Normal"/>
    <w:link w:val="Heading1Char"/>
    <w:qFormat/>
    <w:locked/>
    <w:rsid w:val="00F365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8354F"/>
    <w:pPr>
      <w:outlineLvl w:val="1"/>
    </w:pPr>
    <w:rPr>
      <w:b/>
      <w:sz w:val="24"/>
    </w:rPr>
  </w:style>
  <w:style w:type="paragraph" w:styleId="Heading3">
    <w:name w:val="heading 3"/>
    <w:basedOn w:val="Normal"/>
    <w:next w:val="Normal"/>
    <w:link w:val="Heading3Char"/>
    <w:uiPriority w:val="99"/>
    <w:qFormat/>
    <w:locked/>
    <w:rsid w:val="00426D9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365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354F"/>
    <w:rPr>
      <w:rFonts w:cs="Times New Roman"/>
      <w:b/>
      <w:sz w:val="24"/>
      <w:lang w:val="en-US" w:eastAsia="en-US" w:bidi="ar-SA"/>
    </w:rPr>
  </w:style>
  <w:style w:type="character" w:customStyle="1" w:styleId="Heading3Char">
    <w:name w:val="Heading 3 Char"/>
    <w:basedOn w:val="DefaultParagraphFont"/>
    <w:link w:val="Heading3"/>
    <w:uiPriority w:val="99"/>
    <w:locked/>
    <w:rsid w:val="00426D97"/>
    <w:rPr>
      <w:rFonts w:ascii="Cambria" w:hAnsi="Cambria" w:cs="Times New Roman"/>
      <w:b/>
      <w:bCs/>
      <w:color w:val="4F81BD"/>
      <w:sz w:val="20"/>
      <w:szCs w:val="20"/>
    </w:rPr>
  </w:style>
  <w:style w:type="paragraph" w:styleId="Header">
    <w:name w:val="header"/>
    <w:basedOn w:val="Normal"/>
    <w:link w:val="HeaderChar"/>
    <w:uiPriority w:val="99"/>
    <w:rsid w:val="0088354F"/>
    <w:pPr>
      <w:tabs>
        <w:tab w:val="center" w:pos="4320"/>
        <w:tab w:val="right" w:pos="8640"/>
      </w:tabs>
    </w:pPr>
  </w:style>
  <w:style w:type="character" w:customStyle="1" w:styleId="HeaderChar">
    <w:name w:val="Header Char"/>
    <w:basedOn w:val="DefaultParagraphFont"/>
    <w:link w:val="Header"/>
    <w:uiPriority w:val="99"/>
    <w:locked/>
    <w:rsid w:val="0035209B"/>
    <w:rPr>
      <w:rFonts w:cs="Times New Roman"/>
      <w:sz w:val="20"/>
      <w:szCs w:val="20"/>
    </w:rPr>
  </w:style>
  <w:style w:type="paragraph" w:styleId="Footer">
    <w:name w:val="footer"/>
    <w:basedOn w:val="Normal"/>
    <w:link w:val="FooterChar"/>
    <w:uiPriority w:val="99"/>
    <w:rsid w:val="0088354F"/>
    <w:pPr>
      <w:tabs>
        <w:tab w:val="center" w:pos="4320"/>
        <w:tab w:val="right" w:pos="8640"/>
      </w:tabs>
    </w:pPr>
  </w:style>
  <w:style w:type="character" w:customStyle="1" w:styleId="FooterChar">
    <w:name w:val="Footer Char"/>
    <w:basedOn w:val="DefaultParagraphFont"/>
    <w:link w:val="Footer"/>
    <w:uiPriority w:val="99"/>
    <w:locked/>
    <w:rsid w:val="0035209B"/>
    <w:rPr>
      <w:rFonts w:cs="Times New Roman"/>
      <w:sz w:val="20"/>
      <w:szCs w:val="20"/>
    </w:rPr>
  </w:style>
  <w:style w:type="paragraph" w:styleId="BodyText">
    <w:name w:val="Body Text"/>
    <w:basedOn w:val="Normal"/>
    <w:link w:val="BodyTextChar"/>
    <w:uiPriority w:val="99"/>
    <w:rsid w:val="0088354F"/>
    <w:pPr>
      <w:widowControl/>
      <w:tabs>
        <w:tab w:val="left" w:pos="342"/>
        <w:tab w:val="left" w:pos="702"/>
        <w:tab w:val="left" w:pos="6912"/>
      </w:tabs>
      <w:autoSpaceDE/>
      <w:autoSpaceDN/>
      <w:adjustRightInd/>
      <w:spacing w:line="360" w:lineRule="auto"/>
    </w:pPr>
    <w:rPr>
      <w:rFonts w:ascii="Arial" w:hAnsi="Arial"/>
      <w:sz w:val="14"/>
    </w:rPr>
  </w:style>
  <w:style w:type="character" w:customStyle="1" w:styleId="BodyTextChar">
    <w:name w:val="Body Text Char"/>
    <w:basedOn w:val="DefaultParagraphFont"/>
    <w:link w:val="BodyText"/>
    <w:uiPriority w:val="99"/>
    <w:semiHidden/>
    <w:locked/>
    <w:rsid w:val="0088354F"/>
    <w:rPr>
      <w:rFonts w:ascii="Arial" w:hAnsi="Arial" w:cs="Times New Roman"/>
      <w:sz w:val="14"/>
      <w:lang w:val="en-US" w:eastAsia="en-US" w:bidi="ar-SA"/>
    </w:rPr>
  </w:style>
  <w:style w:type="character" w:styleId="Hyperlink">
    <w:name w:val="Hyperlink"/>
    <w:basedOn w:val="DefaultParagraphFont"/>
    <w:uiPriority w:val="99"/>
    <w:rsid w:val="0088354F"/>
    <w:rPr>
      <w:rFonts w:cs="Times New Roman"/>
      <w:color w:val="0000FF"/>
      <w:u w:val="single"/>
    </w:rPr>
  </w:style>
  <w:style w:type="character" w:customStyle="1" w:styleId="Hypertext">
    <w:name w:val="Hypertext"/>
    <w:uiPriority w:val="99"/>
    <w:rsid w:val="0088354F"/>
    <w:rPr>
      <w:b/>
      <w:color w:val="008000"/>
      <w:u w:val="single"/>
    </w:rPr>
  </w:style>
  <w:style w:type="paragraph" w:customStyle="1" w:styleId="Level1">
    <w:name w:val="Level 1"/>
    <w:basedOn w:val="Normal"/>
    <w:uiPriority w:val="99"/>
    <w:rsid w:val="0088354F"/>
    <w:pPr>
      <w:outlineLvl w:val="0"/>
    </w:pPr>
    <w:rPr>
      <w:sz w:val="24"/>
      <w:szCs w:val="24"/>
    </w:rPr>
  </w:style>
  <w:style w:type="paragraph" w:customStyle="1" w:styleId="Level4">
    <w:name w:val="Level 4"/>
    <w:basedOn w:val="Normal"/>
    <w:uiPriority w:val="99"/>
    <w:rsid w:val="0088354F"/>
    <w:pPr>
      <w:tabs>
        <w:tab w:val="num" w:pos="360"/>
      </w:tabs>
      <w:ind w:left="1440" w:hanging="360"/>
      <w:outlineLvl w:val="3"/>
    </w:pPr>
    <w:rPr>
      <w:sz w:val="24"/>
      <w:szCs w:val="24"/>
    </w:rPr>
  </w:style>
  <w:style w:type="character" w:styleId="PageNumber">
    <w:name w:val="page number"/>
    <w:basedOn w:val="DefaultParagraphFont"/>
    <w:uiPriority w:val="99"/>
    <w:rsid w:val="0088354F"/>
    <w:rPr>
      <w:rFonts w:cs="Times New Roman"/>
    </w:rPr>
  </w:style>
  <w:style w:type="paragraph" w:styleId="ListParagraph">
    <w:name w:val="List Paragraph"/>
    <w:basedOn w:val="Normal"/>
    <w:uiPriority w:val="99"/>
    <w:qFormat/>
    <w:rsid w:val="0032204C"/>
    <w:pPr>
      <w:ind w:left="720"/>
      <w:contextualSpacing/>
    </w:pPr>
  </w:style>
  <w:style w:type="paragraph" w:styleId="PlainText">
    <w:name w:val="Plain Text"/>
    <w:basedOn w:val="Normal"/>
    <w:link w:val="PlainTextChar1"/>
    <w:uiPriority w:val="99"/>
    <w:rsid w:val="00F3650A"/>
    <w:pPr>
      <w:widowControl/>
      <w:autoSpaceDE/>
      <w:autoSpaceDN/>
      <w:adjustRightInd/>
    </w:pPr>
    <w:rPr>
      <w:rFonts w:ascii="Consolas" w:hAnsi="Consolas"/>
      <w:sz w:val="21"/>
      <w:szCs w:val="21"/>
    </w:rPr>
  </w:style>
  <w:style w:type="character" w:customStyle="1" w:styleId="PlainTextChar">
    <w:name w:val="Plain Text Char"/>
    <w:basedOn w:val="DefaultParagraphFont"/>
    <w:uiPriority w:val="99"/>
    <w:semiHidden/>
    <w:locked/>
    <w:rsid w:val="00F3650A"/>
    <w:rPr>
      <w:rFonts w:ascii="Consolas" w:hAnsi="Consolas" w:cs="Times New Roman"/>
      <w:sz w:val="21"/>
      <w:szCs w:val="21"/>
    </w:rPr>
  </w:style>
  <w:style w:type="character" w:customStyle="1" w:styleId="PlainTextChar1">
    <w:name w:val="Plain Text Char1"/>
    <w:basedOn w:val="DefaultParagraphFont"/>
    <w:link w:val="PlainText"/>
    <w:uiPriority w:val="99"/>
    <w:locked/>
    <w:rsid w:val="00F3650A"/>
    <w:rPr>
      <w:rFonts w:ascii="Consolas" w:hAnsi="Consolas" w:cs="Times New Roman"/>
      <w:sz w:val="21"/>
      <w:szCs w:val="21"/>
    </w:rPr>
  </w:style>
  <w:style w:type="paragraph" w:customStyle="1" w:styleId="ColorfulList-Accent11">
    <w:name w:val="Colorful List - Accent 11"/>
    <w:basedOn w:val="Normal"/>
    <w:uiPriority w:val="99"/>
    <w:rsid w:val="00F3650A"/>
    <w:pPr>
      <w:widowControl/>
      <w:autoSpaceDE/>
      <w:autoSpaceDN/>
      <w:adjustRightInd/>
      <w:ind w:left="720"/>
      <w:contextualSpacing/>
    </w:pPr>
    <w:rPr>
      <w:rFonts w:ascii="Cambria" w:hAnsi="Cambria"/>
      <w:sz w:val="24"/>
      <w:szCs w:val="24"/>
    </w:rPr>
  </w:style>
  <w:style w:type="paragraph" w:styleId="FootnoteText">
    <w:name w:val="footnote text"/>
    <w:basedOn w:val="Normal"/>
    <w:link w:val="FootnoteTextChar"/>
    <w:uiPriority w:val="99"/>
    <w:rsid w:val="00F3650A"/>
    <w:pPr>
      <w:widowControl/>
      <w:autoSpaceDE/>
      <w:autoSpaceDN/>
      <w:adjustRightInd/>
    </w:pPr>
    <w:rPr>
      <w:rFonts w:ascii="Cambria" w:hAnsi="Cambria"/>
      <w:sz w:val="24"/>
      <w:szCs w:val="24"/>
    </w:rPr>
  </w:style>
  <w:style w:type="character" w:customStyle="1" w:styleId="FootnoteTextChar">
    <w:name w:val="Footnote Text Char"/>
    <w:basedOn w:val="DefaultParagraphFont"/>
    <w:link w:val="FootnoteText"/>
    <w:uiPriority w:val="99"/>
    <w:locked/>
    <w:rsid w:val="00F3650A"/>
    <w:rPr>
      <w:rFonts w:ascii="Cambria" w:hAnsi="Cambria" w:cs="Times New Roman"/>
      <w:sz w:val="24"/>
      <w:szCs w:val="24"/>
    </w:rPr>
  </w:style>
  <w:style w:type="character" w:styleId="FootnoteReference">
    <w:name w:val="footnote reference"/>
    <w:basedOn w:val="DefaultParagraphFont"/>
    <w:uiPriority w:val="99"/>
    <w:rsid w:val="00F3650A"/>
    <w:rPr>
      <w:rFonts w:cs="Times New Roman"/>
      <w:vertAlign w:val="superscript"/>
    </w:rPr>
  </w:style>
  <w:style w:type="paragraph" w:customStyle="1" w:styleId="ProgramElement">
    <w:name w:val="Program Element"/>
    <w:basedOn w:val="Normal"/>
    <w:uiPriority w:val="99"/>
    <w:rsid w:val="00D74EAC"/>
    <w:pPr>
      <w:widowControl/>
      <w:autoSpaceDE/>
      <w:autoSpaceDN/>
      <w:adjustRightInd/>
      <w:jc w:val="center"/>
    </w:pPr>
    <w:rPr>
      <w:rFonts w:ascii="Arial" w:hAnsi="Arial" w:cs="Arial"/>
      <w:b/>
      <w:bCs/>
      <w:color w:val="000080"/>
      <w:sz w:val="24"/>
      <w:szCs w:val="24"/>
    </w:rPr>
  </w:style>
  <w:style w:type="table" w:customStyle="1" w:styleId="LightList-Accent11">
    <w:name w:val="Light List - Accent 11"/>
    <w:uiPriority w:val="99"/>
    <w:rsid w:val="00D74EAC"/>
    <w:rPr>
      <w:rFonts w:ascii="Cambria" w:hAnsi="Cambria"/>
      <w:sz w:val="20"/>
      <w:szCs w:val="20"/>
      <w:lang w:eastAsia="zh-TW"/>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rsid w:val="00D74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EAC"/>
    <w:rPr>
      <w:rFonts w:ascii="Tahoma" w:hAnsi="Tahoma" w:cs="Tahoma"/>
      <w:sz w:val="16"/>
      <w:szCs w:val="16"/>
    </w:rPr>
  </w:style>
  <w:style w:type="table" w:styleId="TableGrid">
    <w:name w:val="Table Grid"/>
    <w:basedOn w:val="TableNormal"/>
    <w:locked/>
    <w:rsid w:val="00514A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9pt">
    <w:name w:val="Style 9 pt"/>
    <w:basedOn w:val="DefaultParagraphFont"/>
    <w:uiPriority w:val="99"/>
    <w:rsid w:val="00426D97"/>
    <w:rPr>
      <w:rFonts w:ascii="Tahoma" w:hAnsi="Tahoma" w:cs="Times New Roman"/>
      <w:sz w:val="18"/>
    </w:rPr>
  </w:style>
  <w:style w:type="character" w:styleId="CommentReference">
    <w:name w:val="annotation reference"/>
    <w:basedOn w:val="DefaultParagraphFont"/>
    <w:uiPriority w:val="99"/>
    <w:semiHidden/>
    <w:unhideWhenUsed/>
    <w:rsid w:val="00AE2ABF"/>
    <w:rPr>
      <w:sz w:val="16"/>
      <w:szCs w:val="16"/>
    </w:rPr>
  </w:style>
  <w:style w:type="paragraph" w:styleId="CommentText">
    <w:name w:val="annotation text"/>
    <w:basedOn w:val="Normal"/>
    <w:link w:val="CommentTextChar"/>
    <w:uiPriority w:val="99"/>
    <w:unhideWhenUsed/>
    <w:rsid w:val="00AE2ABF"/>
  </w:style>
  <w:style w:type="character" w:customStyle="1" w:styleId="CommentTextChar">
    <w:name w:val="Comment Text Char"/>
    <w:basedOn w:val="DefaultParagraphFont"/>
    <w:link w:val="CommentText"/>
    <w:uiPriority w:val="99"/>
    <w:rsid w:val="00AE2ABF"/>
    <w:rPr>
      <w:sz w:val="20"/>
      <w:szCs w:val="20"/>
    </w:rPr>
  </w:style>
  <w:style w:type="paragraph" w:styleId="CommentSubject">
    <w:name w:val="annotation subject"/>
    <w:basedOn w:val="CommentText"/>
    <w:next w:val="CommentText"/>
    <w:link w:val="CommentSubjectChar"/>
    <w:uiPriority w:val="99"/>
    <w:semiHidden/>
    <w:unhideWhenUsed/>
    <w:rsid w:val="00AE2ABF"/>
    <w:rPr>
      <w:b/>
      <w:bCs/>
    </w:rPr>
  </w:style>
  <w:style w:type="character" w:customStyle="1" w:styleId="CommentSubjectChar">
    <w:name w:val="Comment Subject Char"/>
    <w:basedOn w:val="CommentTextChar"/>
    <w:link w:val="CommentSubject"/>
    <w:uiPriority w:val="99"/>
    <w:semiHidden/>
    <w:rsid w:val="00AE2ABF"/>
    <w:rPr>
      <w:b/>
      <w:bCs/>
      <w:sz w:val="20"/>
      <w:szCs w:val="20"/>
    </w:rPr>
  </w:style>
  <w:style w:type="paragraph" w:customStyle="1" w:styleId="tagline">
    <w:name w:val="tagline"/>
    <w:basedOn w:val="Normal"/>
    <w:rsid w:val="00AA7B0C"/>
    <w:pPr>
      <w:widowControl/>
      <w:autoSpaceDE/>
      <w:autoSpaceDN/>
      <w:adjustRightInd/>
    </w:pPr>
    <w:rPr>
      <w:rFonts w:ascii="Arial" w:hAnsi="Arial"/>
      <w:i/>
      <w:kern w:val="28"/>
      <w:sz w:val="24"/>
      <w:szCs w:val="28"/>
    </w:rPr>
  </w:style>
  <w:style w:type="paragraph" w:customStyle="1" w:styleId="Address2">
    <w:name w:val="Address 2"/>
    <w:link w:val="Address2Char"/>
    <w:rsid w:val="00AA7B0C"/>
    <w:rPr>
      <w:rFonts w:ascii="Arial" w:hAnsi="Arial"/>
      <w:b/>
      <w:bCs/>
      <w:spacing w:val="20"/>
      <w:kern w:val="28"/>
      <w:sz w:val="18"/>
      <w:szCs w:val="18"/>
    </w:rPr>
  </w:style>
  <w:style w:type="character" w:customStyle="1" w:styleId="Address2Char">
    <w:name w:val="Address 2 Char"/>
    <w:basedOn w:val="DefaultParagraphFont"/>
    <w:link w:val="Address2"/>
    <w:rsid w:val="00AA7B0C"/>
    <w:rPr>
      <w:rFonts w:ascii="Arial" w:hAnsi="Arial"/>
      <w:b/>
      <w:bCs/>
      <w:spacing w:val="20"/>
      <w:kern w:val="28"/>
      <w:sz w:val="18"/>
      <w:szCs w:val="18"/>
    </w:rPr>
  </w:style>
  <w:style w:type="character" w:styleId="FollowedHyperlink">
    <w:name w:val="FollowedHyperlink"/>
    <w:basedOn w:val="DefaultParagraphFont"/>
    <w:uiPriority w:val="99"/>
    <w:semiHidden/>
    <w:unhideWhenUsed/>
    <w:rsid w:val="00036951"/>
    <w:rPr>
      <w:color w:val="800080" w:themeColor="followedHyperlink"/>
      <w:u w:val="single"/>
    </w:rPr>
  </w:style>
  <w:style w:type="paragraph" w:styleId="Revision">
    <w:name w:val="Revision"/>
    <w:hidden/>
    <w:uiPriority w:val="99"/>
    <w:semiHidden/>
    <w:rsid w:val="004968E7"/>
    <w:rPr>
      <w:sz w:val="20"/>
      <w:szCs w:val="20"/>
    </w:rPr>
  </w:style>
  <w:style w:type="paragraph" w:customStyle="1" w:styleId="Style0">
    <w:name w:val="Style0"/>
    <w:rsid w:val="006E3A26"/>
    <w:rPr>
      <w:rFonts w:ascii="Arial" w:hAnsi="Arial"/>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0320">
      <w:marLeft w:val="0"/>
      <w:marRight w:val="0"/>
      <w:marTop w:val="0"/>
      <w:marBottom w:val="0"/>
      <w:divBdr>
        <w:top w:val="none" w:sz="0" w:space="0" w:color="auto"/>
        <w:left w:val="none" w:sz="0" w:space="0" w:color="auto"/>
        <w:bottom w:val="none" w:sz="0" w:space="0" w:color="auto"/>
        <w:right w:val="none" w:sz="0" w:space="0" w:color="auto"/>
      </w:divBdr>
    </w:div>
    <w:div w:id="179785443">
      <w:bodyDiv w:val="1"/>
      <w:marLeft w:val="0"/>
      <w:marRight w:val="0"/>
      <w:marTop w:val="0"/>
      <w:marBottom w:val="0"/>
      <w:divBdr>
        <w:top w:val="none" w:sz="0" w:space="0" w:color="auto"/>
        <w:left w:val="none" w:sz="0" w:space="0" w:color="auto"/>
        <w:bottom w:val="none" w:sz="0" w:space="0" w:color="auto"/>
        <w:right w:val="none" w:sz="0" w:space="0" w:color="auto"/>
      </w:divBdr>
      <w:divsChild>
        <w:div w:id="59208819">
          <w:marLeft w:val="0"/>
          <w:marRight w:val="0"/>
          <w:marTop w:val="0"/>
          <w:marBottom w:val="0"/>
          <w:divBdr>
            <w:top w:val="none" w:sz="0" w:space="0" w:color="auto"/>
            <w:left w:val="none" w:sz="0" w:space="0" w:color="auto"/>
            <w:bottom w:val="none" w:sz="0" w:space="0" w:color="auto"/>
            <w:right w:val="none" w:sz="0" w:space="0" w:color="auto"/>
          </w:divBdr>
          <w:divsChild>
            <w:div w:id="1195849802">
              <w:marLeft w:val="0"/>
              <w:marRight w:val="0"/>
              <w:marTop w:val="0"/>
              <w:marBottom w:val="0"/>
              <w:divBdr>
                <w:top w:val="single" w:sz="4" w:space="0" w:color="CCCCCC"/>
                <w:left w:val="single" w:sz="4" w:space="0" w:color="CCCCCC"/>
                <w:bottom w:val="single" w:sz="4" w:space="0" w:color="CCCCCC"/>
                <w:right w:val="single" w:sz="4" w:space="0" w:color="CCCCCC"/>
              </w:divBdr>
              <w:divsChild>
                <w:div w:id="1544172359">
                  <w:marLeft w:val="0"/>
                  <w:marRight w:val="0"/>
                  <w:marTop w:val="0"/>
                  <w:marBottom w:val="0"/>
                  <w:divBdr>
                    <w:top w:val="none" w:sz="0" w:space="0" w:color="auto"/>
                    <w:left w:val="none" w:sz="0" w:space="0" w:color="auto"/>
                    <w:bottom w:val="none" w:sz="0" w:space="0" w:color="auto"/>
                    <w:right w:val="none" w:sz="0" w:space="0" w:color="auto"/>
                  </w:divBdr>
                  <w:divsChild>
                    <w:div w:id="1095908248">
                      <w:marLeft w:val="0"/>
                      <w:marRight w:val="0"/>
                      <w:marTop w:val="0"/>
                      <w:marBottom w:val="121"/>
                      <w:divBdr>
                        <w:top w:val="none" w:sz="0" w:space="0" w:color="auto"/>
                        <w:left w:val="none" w:sz="0" w:space="0" w:color="auto"/>
                        <w:bottom w:val="none" w:sz="0" w:space="0" w:color="auto"/>
                        <w:right w:val="none" w:sz="0" w:space="0" w:color="auto"/>
                      </w:divBdr>
                      <w:divsChild>
                        <w:div w:id="704985921">
                          <w:marLeft w:val="0"/>
                          <w:marRight w:val="0"/>
                          <w:marTop w:val="0"/>
                          <w:marBottom w:val="0"/>
                          <w:divBdr>
                            <w:top w:val="none" w:sz="0" w:space="0" w:color="auto"/>
                            <w:left w:val="none" w:sz="0" w:space="0" w:color="auto"/>
                            <w:bottom w:val="none" w:sz="0" w:space="0" w:color="auto"/>
                            <w:right w:val="none" w:sz="0" w:space="0" w:color="auto"/>
                          </w:divBdr>
                          <w:divsChild>
                            <w:div w:id="1863670187">
                              <w:marLeft w:val="0"/>
                              <w:marRight w:val="0"/>
                              <w:marTop w:val="0"/>
                              <w:marBottom w:val="0"/>
                              <w:divBdr>
                                <w:top w:val="none" w:sz="0" w:space="0" w:color="auto"/>
                                <w:left w:val="none" w:sz="0" w:space="0" w:color="auto"/>
                                <w:bottom w:val="none" w:sz="0" w:space="0" w:color="auto"/>
                                <w:right w:val="none" w:sz="0" w:space="0" w:color="auto"/>
                              </w:divBdr>
                              <w:divsChild>
                                <w:div w:id="1349022084">
                                  <w:marLeft w:val="0"/>
                                  <w:marRight w:val="0"/>
                                  <w:marTop w:val="97"/>
                                  <w:marBottom w:val="0"/>
                                  <w:divBdr>
                                    <w:top w:val="none" w:sz="0" w:space="0" w:color="auto"/>
                                    <w:left w:val="none" w:sz="0" w:space="0" w:color="auto"/>
                                    <w:bottom w:val="none" w:sz="0" w:space="0" w:color="auto"/>
                                    <w:right w:val="none" w:sz="0" w:space="0" w:color="auto"/>
                                  </w:divBdr>
                                  <w:divsChild>
                                    <w:div w:id="210266375">
                                      <w:marLeft w:val="0"/>
                                      <w:marRight w:val="0"/>
                                      <w:marTop w:val="0"/>
                                      <w:marBottom w:val="0"/>
                                      <w:divBdr>
                                        <w:top w:val="none" w:sz="0" w:space="0" w:color="auto"/>
                                        <w:left w:val="none" w:sz="0" w:space="0" w:color="auto"/>
                                        <w:bottom w:val="none" w:sz="0" w:space="0" w:color="auto"/>
                                        <w:right w:val="none" w:sz="0" w:space="0" w:color="auto"/>
                                      </w:divBdr>
                                      <w:divsChild>
                                        <w:div w:id="1011834263">
                                          <w:marLeft w:val="0"/>
                                          <w:marRight w:val="0"/>
                                          <w:marTop w:val="0"/>
                                          <w:marBottom w:val="0"/>
                                          <w:divBdr>
                                            <w:top w:val="none" w:sz="0" w:space="0" w:color="auto"/>
                                            <w:left w:val="none" w:sz="0" w:space="0" w:color="auto"/>
                                            <w:bottom w:val="none" w:sz="0" w:space="0" w:color="auto"/>
                                            <w:right w:val="none" w:sz="0" w:space="0" w:color="auto"/>
                                          </w:divBdr>
                                          <w:divsChild>
                                            <w:div w:id="139271281">
                                              <w:marLeft w:val="0"/>
                                              <w:marRight w:val="0"/>
                                              <w:marTop w:val="0"/>
                                              <w:marBottom w:val="0"/>
                                              <w:divBdr>
                                                <w:top w:val="none" w:sz="0" w:space="0" w:color="auto"/>
                                                <w:left w:val="none" w:sz="0" w:space="0" w:color="auto"/>
                                                <w:bottom w:val="none" w:sz="0" w:space="0" w:color="auto"/>
                                                <w:right w:val="none" w:sz="0" w:space="0" w:color="auto"/>
                                              </w:divBdr>
                                              <w:divsChild>
                                                <w:div w:id="238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085560">
      <w:bodyDiv w:val="1"/>
      <w:marLeft w:val="0"/>
      <w:marRight w:val="0"/>
      <w:marTop w:val="0"/>
      <w:marBottom w:val="0"/>
      <w:divBdr>
        <w:top w:val="none" w:sz="0" w:space="0" w:color="auto"/>
        <w:left w:val="none" w:sz="0" w:space="0" w:color="auto"/>
        <w:bottom w:val="none" w:sz="0" w:space="0" w:color="auto"/>
        <w:right w:val="none" w:sz="0" w:space="0" w:color="auto"/>
      </w:divBdr>
      <w:divsChild>
        <w:div w:id="1681084369">
          <w:marLeft w:val="0"/>
          <w:marRight w:val="0"/>
          <w:marTop w:val="0"/>
          <w:marBottom w:val="0"/>
          <w:divBdr>
            <w:top w:val="none" w:sz="0" w:space="0" w:color="auto"/>
            <w:left w:val="none" w:sz="0" w:space="0" w:color="auto"/>
            <w:bottom w:val="none" w:sz="0" w:space="0" w:color="auto"/>
            <w:right w:val="none" w:sz="0" w:space="0" w:color="auto"/>
          </w:divBdr>
        </w:div>
      </w:divsChild>
    </w:div>
    <w:div w:id="1406877154">
      <w:bodyDiv w:val="1"/>
      <w:marLeft w:val="0"/>
      <w:marRight w:val="0"/>
      <w:marTop w:val="0"/>
      <w:marBottom w:val="0"/>
      <w:divBdr>
        <w:top w:val="none" w:sz="0" w:space="0" w:color="auto"/>
        <w:left w:val="none" w:sz="0" w:space="0" w:color="auto"/>
        <w:bottom w:val="none" w:sz="0" w:space="0" w:color="auto"/>
        <w:right w:val="none" w:sz="0" w:space="0" w:color="auto"/>
      </w:divBdr>
    </w:div>
    <w:div w:id="1547334424">
      <w:bodyDiv w:val="1"/>
      <w:marLeft w:val="0"/>
      <w:marRight w:val="0"/>
      <w:marTop w:val="0"/>
      <w:marBottom w:val="0"/>
      <w:divBdr>
        <w:top w:val="none" w:sz="0" w:space="0" w:color="auto"/>
        <w:left w:val="none" w:sz="0" w:space="0" w:color="auto"/>
        <w:bottom w:val="none" w:sz="0" w:space="0" w:color="auto"/>
        <w:right w:val="none" w:sz="0" w:space="0" w:color="auto"/>
      </w:divBdr>
    </w:div>
    <w:div w:id="1652754356">
      <w:bodyDiv w:val="1"/>
      <w:marLeft w:val="0"/>
      <w:marRight w:val="0"/>
      <w:marTop w:val="0"/>
      <w:marBottom w:val="0"/>
      <w:divBdr>
        <w:top w:val="none" w:sz="0" w:space="0" w:color="auto"/>
        <w:left w:val="none" w:sz="0" w:space="0" w:color="auto"/>
        <w:bottom w:val="none" w:sz="0" w:space="0" w:color="auto"/>
        <w:right w:val="none" w:sz="0" w:space="0" w:color="auto"/>
      </w:divBdr>
      <w:divsChild>
        <w:div w:id="691616254">
          <w:marLeft w:val="0"/>
          <w:marRight w:val="0"/>
          <w:marTop w:val="0"/>
          <w:marBottom w:val="0"/>
          <w:divBdr>
            <w:top w:val="none" w:sz="0" w:space="0" w:color="auto"/>
            <w:left w:val="none" w:sz="0" w:space="0" w:color="auto"/>
            <w:bottom w:val="none" w:sz="0" w:space="0" w:color="auto"/>
            <w:right w:val="none" w:sz="0" w:space="0" w:color="auto"/>
          </w:divBdr>
        </w:div>
      </w:divsChild>
    </w:div>
    <w:div w:id="1968197501">
      <w:bodyDiv w:val="1"/>
      <w:marLeft w:val="0"/>
      <w:marRight w:val="0"/>
      <w:marTop w:val="0"/>
      <w:marBottom w:val="0"/>
      <w:divBdr>
        <w:top w:val="none" w:sz="0" w:space="0" w:color="auto"/>
        <w:left w:val="none" w:sz="0" w:space="0" w:color="auto"/>
        <w:bottom w:val="none" w:sz="0" w:space="0" w:color="auto"/>
        <w:right w:val="none" w:sz="0" w:space="0" w:color="auto"/>
      </w:divBdr>
      <w:divsChild>
        <w:div w:id="1356420879">
          <w:marLeft w:val="0"/>
          <w:marRight w:val="0"/>
          <w:marTop w:val="0"/>
          <w:marBottom w:val="0"/>
          <w:divBdr>
            <w:top w:val="none" w:sz="0" w:space="0" w:color="auto"/>
            <w:left w:val="none" w:sz="0" w:space="0" w:color="auto"/>
            <w:bottom w:val="none" w:sz="0" w:space="0" w:color="auto"/>
            <w:right w:val="none" w:sz="0" w:space="0" w:color="auto"/>
          </w:divBdr>
          <w:divsChild>
            <w:div w:id="901906451">
              <w:marLeft w:val="0"/>
              <w:marRight w:val="0"/>
              <w:marTop w:val="0"/>
              <w:marBottom w:val="0"/>
              <w:divBdr>
                <w:top w:val="single" w:sz="4" w:space="0" w:color="CCCCCC"/>
                <w:left w:val="single" w:sz="4" w:space="0" w:color="CCCCCC"/>
                <w:bottom w:val="single" w:sz="4" w:space="0" w:color="CCCCCC"/>
                <w:right w:val="single" w:sz="4" w:space="0" w:color="CCCCCC"/>
              </w:divBdr>
              <w:divsChild>
                <w:div w:id="208224735">
                  <w:marLeft w:val="0"/>
                  <w:marRight w:val="0"/>
                  <w:marTop w:val="0"/>
                  <w:marBottom w:val="0"/>
                  <w:divBdr>
                    <w:top w:val="none" w:sz="0" w:space="0" w:color="auto"/>
                    <w:left w:val="none" w:sz="0" w:space="0" w:color="auto"/>
                    <w:bottom w:val="none" w:sz="0" w:space="0" w:color="auto"/>
                    <w:right w:val="none" w:sz="0" w:space="0" w:color="auto"/>
                  </w:divBdr>
                  <w:divsChild>
                    <w:div w:id="1809740251">
                      <w:marLeft w:val="0"/>
                      <w:marRight w:val="0"/>
                      <w:marTop w:val="0"/>
                      <w:marBottom w:val="121"/>
                      <w:divBdr>
                        <w:top w:val="none" w:sz="0" w:space="0" w:color="auto"/>
                        <w:left w:val="none" w:sz="0" w:space="0" w:color="auto"/>
                        <w:bottom w:val="none" w:sz="0" w:space="0" w:color="auto"/>
                        <w:right w:val="none" w:sz="0" w:space="0" w:color="auto"/>
                      </w:divBdr>
                      <w:divsChild>
                        <w:div w:id="634219921">
                          <w:marLeft w:val="0"/>
                          <w:marRight w:val="0"/>
                          <w:marTop w:val="0"/>
                          <w:marBottom w:val="0"/>
                          <w:divBdr>
                            <w:top w:val="none" w:sz="0" w:space="0" w:color="auto"/>
                            <w:left w:val="none" w:sz="0" w:space="0" w:color="auto"/>
                            <w:bottom w:val="none" w:sz="0" w:space="0" w:color="auto"/>
                            <w:right w:val="none" w:sz="0" w:space="0" w:color="auto"/>
                          </w:divBdr>
                          <w:divsChild>
                            <w:div w:id="1503860315">
                              <w:marLeft w:val="0"/>
                              <w:marRight w:val="0"/>
                              <w:marTop w:val="0"/>
                              <w:marBottom w:val="0"/>
                              <w:divBdr>
                                <w:top w:val="none" w:sz="0" w:space="0" w:color="auto"/>
                                <w:left w:val="none" w:sz="0" w:space="0" w:color="auto"/>
                                <w:bottom w:val="none" w:sz="0" w:space="0" w:color="auto"/>
                                <w:right w:val="none" w:sz="0" w:space="0" w:color="auto"/>
                              </w:divBdr>
                              <w:divsChild>
                                <w:div w:id="1311788427">
                                  <w:marLeft w:val="0"/>
                                  <w:marRight w:val="0"/>
                                  <w:marTop w:val="97"/>
                                  <w:marBottom w:val="0"/>
                                  <w:divBdr>
                                    <w:top w:val="none" w:sz="0" w:space="0" w:color="auto"/>
                                    <w:left w:val="none" w:sz="0" w:space="0" w:color="auto"/>
                                    <w:bottom w:val="none" w:sz="0" w:space="0" w:color="auto"/>
                                    <w:right w:val="none" w:sz="0" w:space="0" w:color="auto"/>
                                  </w:divBdr>
                                  <w:divsChild>
                                    <w:div w:id="198129613">
                                      <w:marLeft w:val="0"/>
                                      <w:marRight w:val="0"/>
                                      <w:marTop w:val="0"/>
                                      <w:marBottom w:val="0"/>
                                      <w:divBdr>
                                        <w:top w:val="none" w:sz="0" w:space="0" w:color="auto"/>
                                        <w:left w:val="none" w:sz="0" w:space="0" w:color="auto"/>
                                        <w:bottom w:val="none" w:sz="0" w:space="0" w:color="auto"/>
                                        <w:right w:val="none" w:sz="0" w:space="0" w:color="auto"/>
                                      </w:divBdr>
                                      <w:divsChild>
                                        <w:div w:id="153768022">
                                          <w:marLeft w:val="0"/>
                                          <w:marRight w:val="0"/>
                                          <w:marTop w:val="0"/>
                                          <w:marBottom w:val="0"/>
                                          <w:divBdr>
                                            <w:top w:val="none" w:sz="0" w:space="0" w:color="auto"/>
                                            <w:left w:val="none" w:sz="0" w:space="0" w:color="auto"/>
                                            <w:bottom w:val="none" w:sz="0" w:space="0" w:color="auto"/>
                                            <w:right w:val="none" w:sz="0" w:space="0" w:color="auto"/>
                                          </w:divBdr>
                                          <w:divsChild>
                                            <w:div w:id="156845374">
                                              <w:marLeft w:val="0"/>
                                              <w:marRight w:val="0"/>
                                              <w:marTop w:val="0"/>
                                              <w:marBottom w:val="0"/>
                                              <w:divBdr>
                                                <w:top w:val="none" w:sz="0" w:space="0" w:color="auto"/>
                                                <w:left w:val="none" w:sz="0" w:space="0" w:color="auto"/>
                                                <w:bottom w:val="none" w:sz="0" w:space="0" w:color="auto"/>
                                                <w:right w:val="none" w:sz="0" w:space="0" w:color="auto"/>
                                              </w:divBdr>
                                              <w:divsChild>
                                                <w:div w:id="1732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787211">
      <w:bodyDiv w:val="1"/>
      <w:marLeft w:val="0"/>
      <w:marRight w:val="0"/>
      <w:marTop w:val="0"/>
      <w:marBottom w:val="0"/>
      <w:divBdr>
        <w:top w:val="none" w:sz="0" w:space="0" w:color="auto"/>
        <w:left w:val="none" w:sz="0" w:space="0" w:color="auto"/>
        <w:bottom w:val="none" w:sz="0" w:space="0" w:color="auto"/>
        <w:right w:val="none" w:sz="0" w:space="0" w:color="auto"/>
      </w:divBdr>
      <w:divsChild>
        <w:div w:id="88244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sti.gov/elink-2413" TargetMode="External"/><Relationship Id="rId18" Type="http://schemas.openxmlformats.org/officeDocument/2006/relationships/hyperlink" Target="mailto:GC-62@hq.doe.gov" TargetMode="External"/><Relationship Id="rId26" Type="http://schemas.openxmlformats.org/officeDocument/2006/relationships/hyperlink" Target="https://arpa-e-epic.energy.gov/" TargetMode="External"/><Relationship Id="rId39" Type="http://schemas.openxmlformats.org/officeDocument/2006/relationships/hyperlink" Target="https://arpa-e-epic.energy.gov/FileContent.aspx?FileID=1c5ede2c-ef5f-42ea-919f-4127ee085eb8" TargetMode="External"/><Relationship Id="rId21" Type="http://schemas.openxmlformats.org/officeDocument/2006/relationships/hyperlink" Target="mailto:GC-62@hq.doe.gov" TargetMode="External"/><Relationship Id="rId34" Type="http://schemas.openxmlformats.org/officeDocument/2006/relationships/hyperlink" Target="https://s-edison.info.nih.gov/iEdison/" TargetMode="External"/><Relationship Id="rId42" Type="http://schemas.openxmlformats.org/officeDocument/2006/relationships/hyperlink" Target="mailto:ARPA-E-Reporting@hq.doe.gov" TargetMode="External"/><Relationship Id="rId47" Type="http://schemas.openxmlformats.org/officeDocument/2006/relationships/hyperlink" Target="http://energy.gov/management/office-management/operational-management/financial-assistance/financial-assistance-forms" TargetMode="External"/><Relationship Id="rId50" Type="http://schemas.openxmlformats.org/officeDocument/2006/relationships/hyperlink" Target="mailto:GC-62@hq.doe.gov" TargetMode="External"/><Relationship Id="rId55" Type="http://schemas.openxmlformats.org/officeDocument/2006/relationships/hyperlink" Target="mailto:ARPA-E-Reporting@hq.doe.gov" TargetMode="External"/><Relationship Id="rId63" Type="http://schemas.openxmlformats.org/officeDocument/2006/relationships/hyperlink" Target="http://office.microsoft.com/en-us/outlook-help/mark-a-message-as-private-personal-or-confidential-HP005242880.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rpa-e-epic.energy.gov/" TargetMode="External"/><Relationship Id="rId29" Type="http://schemas.openxmlformats.org/officeDocument/2006/relationships/hyperlink" Target="http://www.osti.gov/elink-24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PA-E-Reporting@hq.doe.gov" TargetMode="External"/><Relationship Id="rId24" Type="http://schemas.openxmlformats.org/officeDocument/2006/relationships/hyperlink" Target="https://arpa-e-epic.energy.gov/" TargetMode="External"/><Relationship Id="rId32" Type="http://schemas.openxmlformats.org/officeDocument/2006/relationships/hyperlink" Target="mailto:ARPA-E-Counsel@hq.doe.gov" TargetMode="External"/><Relationship Id="rId37" Type="http://schemas.openxmlformats.org/officeDocument/2006/relationships/hyperlink" Target="https://arpa-e-epic.energy.gov/FileContent.aspx?FileID=1c5ede2c-ef5f-42ea-919f-4127ee085eb8" TargetMode="External"/><Relationship Id="rId40" Type="http://schemas.openxmlformats.org/officeDocument/2006/relationships/hyperlink" Target="mailto:ARPA-E-Reporting@hq.doe.gov" TargetMode="External"/><Relationship Id="rId45" Type="http://schemas.openxmlformats.org/officeDocument/2006/relationships/hyperlink" Target="mailto:DOE-Audit-Submission@hq.doe.gov" TargetMode="External"/><Relationship Id="rId53" Type="http://schemas.openxmlformats.org/officeDocument/2006/relationships/hyperlink" Target="http://www.osti.gov/elink-2413" TargetMode="External"/><Relationship Id="rId58" Type="http://schemas.openxmlformats.org/officeDocument/2006/relationships/hyperlink" Target="http://www.whitehouse.gov/omb/grants_form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PA-E&#8211;Reporting@hq.doe.gov" TargetMode="External"/><Relationship Id="rId23" Type="http://schemas.openxmlformats.org/officeDocument/2006/relationships/hyperlink" Target="https://s-edison.info.nih.gov/iEdison/" TargetMode="External"/><Relationship Id="rId28" Type="http://schemas.openxmlformats.org/officeDocument/2006/relationships/hyperlink" Target="https://arpa-e-epic.energy.gov/FileContent.aspx?FileID=1c5ede2c-ef5f-42ea-919f-4127ee085eb8" TargetMode="External"/><Relationship Id="rId36" Type="http://schemas.openxmlformats.org/officeDocument/2006/relationships/hyperlink" Target="http://arpa-e.energy.gov/?q=arpa-e-site-page/award-guidance-sbir-sttr" TargetMode="External"/><Relationship Id="rId49" Type="http://schemas.openxmlformats.org/officeDocument/2006/relationships/hyperlink" Target="http://www.whitehouse.gov/omb/grants_forms" TargetMode="External"/><Relationship Id="rId57" Type="http://schemas.openxmlformats.org/officeDocument/2006/relationships/hyperlink" Target="mailto:ARPA-E-Reporting@hq.doe.gov" TargetMode="External"/><Relationship Id="rId61" Type="http://schemas.openxmlformats.org/officeDocument/2006/relationships/hyperlink" Target="http://www.osti.gov/estsc/241-4.jsp" TargetMode="External"/><Relationship Id="rId10" Type="http://schemas.openxmlformats.org/officeDocument/2006/relationships/hyperlink" Target="http://www.osti.gov/elink-2413" TargetMode="External"/><Relationship Id="rId19" Type="http://schemas.openxmlformats.org/officeDocument/2006/relationships/hyperlink" Target="mailto:ARPA-E-Reporting@hq.doe.gov" TargetMode="External"/><Relationship Id="rId31" Type="http://schemas.openxmlformats.org/officeDocument/2006/relationships/hyperlink" Target="mailto:GC-62@hq.doe.gov" TargetMode="External"/><Relationship Id="rId44" Type="http://schemas.openxmlformats.org/officeDocument/2006/relationships/hyperlink" Target="mailto:ARPA-E-Reporting@hq.doe.gov" TargetMode="External"/><Relationship Id="rId52" Type="http://schemas.openxmlformats.org/officeDocument/2006/relationships/hyperlink" Target="http://www.osti.gov/elink-2413" TargetMode="External"/><Relationship Id="rId60" Type="http://schemas.openxmlformats.org/officeDocument/2006/relationships/hyperlink" Target="mailto:ARPA-E-Reporting@hq.doe.gov"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sti.gov/estsc/241-4pre.jsp" TargetMode="External"/><Relationship Id="rId22" Type="http://schemas.openxmlformats.org/officeDocument/2006/relationships/hyperlink" Target="mailto:ARPA-E-Counsel@hq.doe.gov" TargetMode="External"/><Relationship Id="rId27" Type="http://schemas.openxmlformats.org/officeDocument/2006/relationships/hyperlink" Target="http://www.whitehouse.gov/omb/grants_forms" TargetMode="External"/><Relationship Id="rId30" Type="http://schemas.openxmlformats.org/officeDocument/2006/relationships/hyperlink" Target="http://www.osti.gov/elink-2413" TargetMode="External"/><Relationship Id="rId35" Type="http://schemas.openxmlformats.org/officeDocument/2006/relationships/hyperlink" Target="https://arpa-e-epic.energy.gov/" TargetMode="External"/><Relationship Id="rId43" Type="http://schemas.openxmlformats.org/officeDocument/2006/relationships/hyperlink" Target="mailto:ARPA-E-Reporting@hq.doe.gov" TargetMode="External"/><Relationship Id="rId48" Type="http://schemas.openxmlformats.org/officeDocument/2006/relationships/hyperlink" Target="mailto:ARPA-E-Reporting@hq.doe.gov" TargetMode="External"/><Relationship Id="rId56" Type="http://schemas.openxmlformats.org/officeDocument/2006/relationships/hyperlink" Target="http://energy.gov/management/downloads/cformsdoe-f-205011cdr" TargetMode="External"/><Relationship Id="rId64" Type="http://schemas.openxmlformats.org/officeDocument/2006/relationships/header" Target="header2.xml"/><Relationship Id="rId8" Type="http://schemas.openxmlformats.org/officeDocument/2006/relationships/header" Target="header1.xml"/><Relationship Id="rId51" Type="http://schemas.openxmlformats.org/officeDocument/2006/relationships/hyperlink" Target="mailto:ARPA-E-Reporting@hq.doe.gov" TargetMode="External"/><Relationship Id="rId3" Type="http://schemas.openxmlformats.org/officeDocument/2006/relationships/styles" Target="styles.xml"/><Relationship Id="rId12" Type="http://schemas.openxmlformats.org/officeDocument/2006/relationships/hyperlink" Target="mailto:ARPA-E-Reporting@hq.doe.gov" TargetMode="External"/><Relationship Id="rId17" Type="http://schemas.openxmlformats.org/officeDocument/2006/relationships/hyperlink" Target="mailto:ARPA-E&#8211;Reporting@hq.doe.gov" TargetMode="External"/><Relationship Id="rId25" Type="http://schemas.openxmlformats.org/officeDocument/2006/relationships/hyperlink" Target="https://arpa-e-epic.energy.gov/FileContent.aspx?FileID=1c5ede2c-ef5f-42ea-919f-4127ee085eb8" TargetMode="External"/><Relationship Id="rId33" Type="http://schemas.openxmlformats.org/officeDocument/2006/relationships/hyperlink" Target="http://arpa-e.energy.gov/?q=arpa-e-site-page/award-guidance-sbir-sttr" TargetMode="External"/><Relationship Id="rId38" Type="http://schemas.openxmlformats.org/officeDocument/2006/relationships/hyperlink" Target="https://arpa-e-epic.energy.gov/" TargetMode="External"/><Relationship Id="rId46" Type="http://schemas.openxmlformats.org/officeDocument/2006/relationships/hyperlink" Target="mailto:ARPA-E-Reporting@hq.doe.gov" TargetMode="External"/><Relationship Id="rId59" Type="http://schemas.openxmlformats.org/officeDocument/2006/relationships/hyperlink" Target="http://www.whitehouse.gov/omb/grants_forms" TargetMode="External"/><Relationship Id="rId67" Type="http://schemas.microsoft.com/office/2007/relationships/stylesWithEffects" Target="stylesWithEffects.xml"/><Relationship Id="rId20" Type="http://schemas.openxmlformats.org/officeDocument/2006/relationships/hyperlink" Target="http://arpa-e.energy.gov/?q=arpa-e-site-page/award-guidance-sbir-sttr" TargetMode="External"/><Relationship Id="rId41" Type="http://schemas.openxmlformats.org/officeDocument/2006/relationships/hyperlink" Target="http://www.whitehouse.gov/sites/default/files/omb/grants/sflllin.pdf" TargetMode="External"/><Relationship Id="rId54" Type="http://schemas.openxmlformats.org/officeDocument/2006/relationships/hyperlink" Target="mailto:GC-62@hq.doe.gov" TargetMode="External"/><Relationship Id="rId62" Type="http://schemas.openxmlformats.org/officeDocument/2006/relationships/hyperlink" Target="http://office.microsoft.com/en-us/outlook-help/mark-a-message-as-private-personal-or-confidential-HP0052428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098F-2529-46CC-B203-9EC425F3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5719</Words>
  <Characters>38749</Characters>
  <Application>Microsoft Office Word</Application>
  <DocSecurity>0</DocSecurity>
  <Lines>322</Lines>
  <Paragraphs>88</Paragraphs>
  <ScaleCrop>false</ScaleCrop>
  <HeadingPairs>
    <vt:vector size="2" baseType="variant">
      <vt:variant>
        <vt:lpstr>Title</vt:lpstr>
      </vt:variant>
      <vt:variant>
        <vt:i4>1</vt:i4>
      </vt:variant>
    </vt:vector>
  </HeadingPairs>
  <TitlesOfParts>
    <vt:vector size="1" baseType="lpstr">
      <vt:lpstr>ATTACHMENT 3:</vt:lpstr>
    </vt:vector>
  </TitlesOfParts>
  <Company>U.S. Department of Energy</Company>
  <LinksUpToDate>false</LinksUpToDate>
  <CharactersWithSpaces>44380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eXCITE</dc:creator>
  <cp:keywords/>
  <dc:description/>
  <cp:lastModifiedBy>michael.saretsky</cp:lastModifiedBy>
  <cp:revision>2</cp:revision>
  <cp:lastPrinted>2011-09-29T01:11:00Z</cp:lastPrinted>
  <dcterms:created xsi:type="dcterms:W3CDTF">2013-11-15T15:55:00Z</dcterms:created>
  <dcterms:modified xsi:type="dcterms:W3CDTF">2013-11-15T15:55:00Z</dcterms:modified>
</cp:coreProperties>
</file>